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1576" w14:paraId="0b6157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1138B3">
        <w:rPr>
          <w:sz w:val="24"/>
          <w:szCs w:val="24"/>
        </w:rPr>
        <w:t>2968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1138B3">
        <w:rPr>
          <w:sz w:val="24"/>
          <w:szCs w:val="24"/>
        </w:rPr>
        <w:t>6</w:t>
      </w:r>
      <w:proofErr w:type="spellEnd"/>
    </w:p>
    <w:p w:rsidRDefault="001138B3" w:rsidP="001138B3" w:rsidR="001138B3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1138B3" w:rsidP="00CE4727" w:rsidR="001138B3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70139B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 xml:space="preserve">EURO-ATM d.o.o. u stečaju, Zagreb, Vijenac Frane Gotovca 10, OIB: </w:t>
      </w:r>
      <w:proofErr w:type="spellStart"/>
      <w:r w:rsidRPr="000D1879">
        <w:rPr>
          <w:sz w:val="24"/>
          <w:szCs w:val="24"/>
        </w:rPr>
        <w:t>50739907262</w:t>
      </w:r>
      <w:proofErr w:type="spellEnd"/>
      <w:r w:rsidRPr="002A46D6">
        <w:rPr>
          <w:sz w:val="24"/>
          <w:szCs w:val="24"/>
        </w:rPr>
        <w:t>,</w:t>
      </w:r>
      <w:r w:rsidR="00775FD2" w:rsidRPr="002A46D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travnja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1159DB" w:rsidP="00AC36F9" w:rsidR="00320F06">
      <w:pPr>
        <w:ind w:firstLine="720"/>
        <w:jc w:val="both"/>
        <w:rPr>
          <w:sz w:val="24"/>
          <w:szCs w:val="24"/>
        </w:rPr>
      </w:pPr>
      <w:r w:rsidRPr="004F35FF">
        <w:rPr>
          <w:sz w:val="24"/>
          <w:szCs w:val="24"/>
        </w:rPr>
        <w:t>Nalaže se stečajnom upravitelju Mat</w:t>
      </w:r>
      <w:r>
        <w:rPr>
          <w:sz w:val="24"/>
          <w:szCs w:val="24"/>
        </w:rPr>
        <w:t>i</w:t>
      </w:r>
      <w:r w:rsidRPr="004F35FF">
        <w:rPr>
          <w:sz w:val="24"/>
          <w:szCs w:val="24"/>
        </w:rPr>
        <w:t xml:space="preserve"> Balenović</w:t>
      </w:r>
      <w:r>
        <w:rPr>
          <w:sz w:val="24"/>
          <w:szCs w:val="24"/>
        </w:rPr>
        <w:t>u</w:t>
      </w:r>
      <w:r w:rsidRPr="004F35FF">
        <w:rPr>
          <w:sz w:val="24"/>
          <w:szCs w:val="24"/>
        </w:rPr>
        <w:t>, Zagreb, Zelen</w:t>
      </w:r>
      <w:r>
        <w:rPr>
          <w:sz w:val="24"/>
          <w:szCs w:val="24"/>
        </w:rPr>
        <w:t xml:space="preserve">i dol broj </w:t>
      </w:r>
      <w:proofErr w:type="spellStart"/>
      <w:r>
        <w:rPr>
          <w:sz w:val="24"/>
          <w:szCs w:val="24"/>
        </w:rPr>
        <w:t>6A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50117846393</w:t>
      </w:r>
      <w:proofErr w:type="spellEnd"/>
      <w:r w:rsidR="00AC36F9" w:rsidRPr="007F47CB">
        <w:rPr>
          <w:sz w:val="24"/>
          <w:szCs w:val="24"/>
        </w:rPr>
        <w:t xml:space="preserve">, u roku 3 dana </w:t>
      </w:r>
      <w:r w:rsidR="001B020C">
        <w:rPr>
          <w:sz w:val="24"/>
          <w:szCs w:val="24"/>
        </w:rPr>
        <w:t xml:space="preserve">od dostave ovog zaključka </w:t>
      </w:r>
      <w:r w:rsidR="00AC36F9" w:rsidRPr="007F47CB">
        <w:rPr>
          <w:sz w:val="24"/>
          <w:szCs w:val="24"/>
        </w:rPr>
        <w:t xml:space="preserve">očitovati </w:t>
      </w:r>
      <w:r w:rsidR="00AC36F9"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ovoga suda suda iz zaključka od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  <w:r w:rsidR="00AD3F4E">
        <w:rPr>
          <w:sz w:val="24"/>
          <w:szCs w:val="24"/>
        </w:rPr>
        <w:t xml:space="preserve">, odnosno o  razlozima ne </w:t>
      </w:r>
      <w:r w:rsidR="00AC36F9"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 w:rsidR="00AC36F9">
        <w:rPr>
          <w:sz w:val="24"/>
          <w:szCs w:val="24"/>
        </w:rPr>
        <w:t xml:space="preserve">izvješća o </w:t>
      </w:r>
      <w:r w:rsidR="00320F06">
        <w:rPr>
          <w:sz w:val="24"/>
          <w:szCs w:val="24"/>
        </w:rPr>
        <w:t>tijeku stečajnoga postupka i</w:t>
      </w:r>
      <w:r w:rsidR="00AD3F4E">
        <w:rPr>
          <w:sz w:val="24"/>
          <w:szCs w:val="24"/>
        </w:rPr>
        <w:t xml:space="preserve"> o stanju stečajne mase</w:t>
      </w:r>
      <w:r w:rsidR="00320F06">
        <w:rPr>
          <w:sz w:val="24"/>
          <w:szCs w:val="24"/>
        </w:rPr>
        <w:t xml:space="preserve"> koje je</w:t>
      </w:r>
      <w:r w:rsidR="00833318">
        <w:rPr>
          <w:sz w:val="24"/>
          <w:szCs w:val="24"/>
        </w:rPr>
        <w:t xml:space="preserve">, u skladu s odredbom čl. </w:t>
      </w:r>
      <w:proofErr w:type="spellStart"/>
      <w:r w:rsidR="00833318">
        <w:rPr>
          <w:sz w:val="24"/>
          <w:szCs w:val="24"/>
        </w:rPr>
        <w:t>89</w:t>
      </w:r>
      <w:proofErr w:type="spellEnd"/>
      <w:r w:rsidR="00833318">
        <w:rPr>
          <w:sz w:val="24"/>
          <w:szCs w:val="24"/>
        </w:rPr>
        <w:t xml:space="preserve">. st. 2. Stečajnog zakona ("Narodne novine" broj </w:t>
      </w:r>
      <w:proofErr w:type="spellStart"/>
      <w:r w:rsidR="00833318">
        <w:rPr>
          <w:sz w:val="24"/>
          <w:szCs w:val="24"/>
        </w:rPr>
        <w:t>71</w:t>
      </w:r>
      <w:proofErr w:type="spellEnd"/>
      <w:r w:rsidR="00833318">
        <w:rPr>
          <w:sz w:val="24"/>
          <w:szCs w:val="24"/>
        </w:rPr>
        <w:t>/</w:t>
      </w:r>
      <w:proofErr w:type="spellStart"/>
      <w:r w:rsidR="00833318">
        <w:rPr>
          <w:sz w:val="24"/>
          <w:szCs w:val="24"/>
        </w:rPr>
        <w:t>15</w:t>
      </w:r>
      <w:proofErr w:type="spellEnd"/>
      <w:r w:rsidR="00833318">
        <w:rPr>
          <w:sz w:val="24"/>
          <w:szCs w:val="24"/>
        </w:rPr>
        <w:t xml:space="preserve">; dalje: </w:t>
      </w:r>
      <w:proofErr w:type="spellStart"/>
      <w:r w:rsidR="00833318">
        <w:rPr>
          <w:sz w:val="24"/>
          <w:szCs w:val="24"/>
        </w:rPr>
        <w:t>SZ</w:t>
      </w:r>
      <w:proofErr w:type="spellEnd"/>
      <w:r w:rsidR="00833318">
        <w:rPr>
          <w:sz w:val="24"/>
          <w:szCs w:val="24"/>
        </w:rPr>
        <w:t xml:space="preserve">), </w:t>
      </w:r>
      <w:r w:rsidR="00320F06">
        <w:rPr>
          <w:sz w:val="24"/>
          <w:szCs w:val="24"/>
        </w:rPr>
        <w:t>dužan podnositi najmanje jedanput u tri mjeseca</w:t>
      </w:r>
      <w:r w:rsidR="0083331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CB6B16">
        <w:rPr>
          <w:sz w:val="24"/>
          <w:szCs w:val="24"/>
        </w:rPr>
        <w:t>27</w:t>
      </w:r>
      <w:proofErr w:type="spellEnd"/>
      <w:r w:rsidR="00CB6B16">
        <w:rPr>
          <w:sz w:val="24"/>
          <w:szCs w:val="24"/>
        </w:rPr>
        <w:t xml:space="preserve">. travnja </w:t>
      </w:r>
      <w:proofErr w:type="spellStart"/>
      <w:r w:rsidR="00CB6B16" w:rsidRPr="002A46D6">
        <w:rPr>
          <w:sz w:val="24"/>
          <w:szCs w:val="24"/>
        </w:rPr>
        <w:t>201</w:t>
      </w:r>
      <w:r w:rsidR="00CB6B16">
        <w:rPr>
          <w:sz w:val="24"/>
          <w:szCs w:val="24"/>
        </w:rPr>
        <w:t>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3B35D2" w:rsidP="003B35D2" w:rsidR="001D2511" w:rsidRPr="002A46D6">
      <w:pPr>
        <w:pStyle w:val="Tijeloteksta"/>
      </w:pPr>
      <w:r>
        <w:t xml:space="preserve"> 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833318" w:rsidP="00833318" w:rsidR="00833318">
      <w:pPr>
        <w:rPr>
          <w:sz w:val="24"/>
          <w:szCs w:val="24"/>
        </w:rPr>
      </w:pPr>
    </w:p>
    <w:p w:rsidRDefault="00833318" w:rsidP="00833318" w:rsidR="008333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833318" w:rsidP="00833318" w:rsidR="008333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833318" w:rsidP="00833318" w:rsidR="00833318" w:rsidRPr="002A46D6">
      <w:pPr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6D39F6" w:rsidP="006D39F6" w:rsidR="006D39F6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6D39F6" w:rsidP="006D39F6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38B3"/>
    <w:rsid w:val="00114293"/>
    <w:rsid w:val="001159DB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B35D2"/>
    <w:rsid w:val="003D6124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39F6"/>
    <w:rsid w:val="006D75C1"/>
    <w:rsid w:val="006F1EBD"/>
    <w:rsid w:val="0070139B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3318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B6B16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5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5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5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5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5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5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5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5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St-2968/2016-48</izvorni_sadrzaj>
    <derivirana_varijabla naziv="DomainObject.Oznaka_1">St-2968/2016-48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St-2968/2016-48</izvorni_sadrzaj>
    <derivirana_varijabla naziv="DomainObject.PoslovniBrojDokumenta_1">St-2968/2016-48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867</properties:Characters>
  <properties:Lines>37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Natalija Perković</cp:lastModifiedBy>
  <cp:lastPrinted>2018-04-30T06:44:00Z</cp:lastPrinted>
  <dcterms:modified xmlns:xsi="http://www.w3.org/2001/XMLSchema-instance" xsi:type="dcterms:W3CDTF">2018-04-30T06:44:00Z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St-2968/2016-48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