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07e5" w14:paraId="58807e5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47189" w:rsidRPr="00947189">
        <w:rPr>
          <w:rFonts w:hAnsi="Times New Roman" w:ascii="Times New Roman"/>
          <w:sz w:val="22"/>
          <w:szCs w:val="22"/>
          <w:lang w:val="hr-HR"/>
        </w:rPr>
        <w:t>PETRAČA  j.d.o.o., Petrača, Put za Petraču 31, OIB: 86536666707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47189">
        <w:rPr>
          <w:rFonts w:hAnsi="Times New Roman" w:ascii="Times New Roman"/>
          <w:sz w:val="22"/>
          <w:szCs w:val="22"/>
          <w:lang w:val="hr-HR"/>
        </w:rPr>
        <w:t>17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47189">
        <w:rPr>
          <w:rFonts w:hAnsi="Times New Roman" w:ascii="Times New Roman"/>
          <w:sz w:val="22"/>
          <w:szCs w:val="22"/>
          <w:lang w:val="hr-HR"/>
        </w:rPr>
        <w:t>srp</w:t>
      </w:r>
      <w:r w:rsidR="00BB32DF">
        <w:rPr>
          <w:rFonts w:hAnsi="Times New Roman" w:ascii="Times New Roman"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2017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947189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947189" w:rsidRPr="00947189">
        <w:rPr>
          <w:rFonts w:hAnsi="Times New Roman" w:ascii="Times New Roman"/>
          <w:sz w:val="22"/>
          <w:szCs w:val="22"/>
        </w:rPr>
        <w:t>PETRAČA  j.d.o.o., Petrača, Put za Petraču 31, OIB: 86536666707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947189" w:rsidRPr="00947189">
        <w:rPr>
          <w:rFonts w:hAnsi="Times New Roman" w:ascii="Times New Roman"/>
          <w:sz w:val="22"/>
          <w:szCs w:val="22"/>
        </w:rPr>
        <w:t xml:space="preserve">17. srpnja </w:t>
      </w:r>
      <w:r w:rsidR="005F46F2">
        <w:rPr>
          <w:rFonts w:hAnsi="Times New Roman" w:ascii="Times New Roman"/>
          <w:sz w:val="22"/>
          <w:szCs w:val="22"/>
        </w:rPr>
        <w:t>2017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947189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2A17AF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947189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947189" w:rsidRPr="00947189">
        <w:rPr>
          <w:rFonts w:hAnsi="Times New Roman" w:ascii="Times New Roman"/>
          <w:sz w:val="22"/>
          <w:szCs w:val="22"/>
        </w:rPr>
        <w:t>Danko Šinka, Osijek, Trg slobode 8, OIB: 43572319915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947189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47189" w:rsidRPr="00947189">
        <w:rPr>
          <w:rFonts w:hAnsi="Times New Roman" w:ascii="Times New Roman"/>
          <w:sz w:val="22"/>
          <w:szCs w:val="22"/>
          <w:lang w:val="hr-HR"/>
        </w:rPr>
        <w:t>PETRAČA  j.d.o.o., Petrača, Put za Petraču 31, OIB: 86536666707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947189">
        <w:rPr>
          <w:rFonts w:hAnsi="Times New Roman" w:ascii="Times New Roman"/>
          <w:sz w:val="22"/>
          <w:szCs w:val="22"/>
          <w:lang w:val="hr-HR"/>
        </w:rPr>
        <w:t>06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47189">
        <w:rPr>
          <w:rFonts w:hAnsi="Times New Roman" w:ascii="Times New Roman"/>
          <w:sz w:val="22"/>
          <w:szCs w:val="22"/>
          <w:lang w:val="hr-HR"/>
        </w:rPr>
        <w:t>travnja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30CDC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BB32DF">
        <w:rPr>
          <w:rFonts w:hAnsi="Times New Roman" w:ascii="Times New Roman"/>
          <w:sz w:val="22"/>
          <w:szCs w:val="22"/>
          <w:lang w:val="hr-HR"/>
        </w:rPr>
        <w:t>2</w:t>
      </w:r>
      <w:r w:rsidR="004C14BD">
        <w:rPr>
          <w:rFonts w:hAnsi="Times New Roman" w:ascii="Times New Roman"/>
          <w:sz w:val="22"/>
          <w:szCs w:val="22"/>
          <w:lang w:val="hr-HR"/>
        </w:rPr>
        <w:t>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A17AF">
        <w:rPr>
          <w:rFonts w:hAnsi="Times New Roman" w:ascii="Times New Roman"/>
          <w:sz w:val="22"/>
          <w:szCs w:val="22"/>
          <w:lang w:val="hr-HR"/>
        </w:rPr>
        <w:t>ožujka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C14BD" w:rsidP="004C14BD" w:rsidR="004C14B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C14BD">
        <w:rPr>
          <w:rFonts w:hAnsi="Times New Roman" w:ascii="Times New Roman"/>
          <w:sz w:val="22"/>
          <w:szCs w:val="22"/>
          <w:lang w:val="hr-HR"/>
        </w:rPr>
        <w:t>Temeljem gore navedenog, smatra se da je dužnik  nesposoban za plaćanje, te je stoga odlučeno kao u izreci ovog rješenja temeljem odredbe čl. 431. SZ-a.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A17AF">
        <w:rPr>
          <w:rFonts w:hAnsi="Times New Roman" w:ascii="Times New Roman"/>
          <w:sz w:val="22"/>
          <w:szCs w:val="22"/>
          <w:lang w:val="hr-HR"/>
        </w:rPr>
        <w:t xml:space="preserve">Fina u svom prijedlogu navodi da je dužnik dana </w:t>
      </w:r>
      <w:r w:rsidR="00947189">
        <w:rPr>
          <w:rFonts w:hAnsi="Times New Roman" w:ascii="Times New Roman"/>
          <w:sz w:val="22"/>
          <w:szCs w:val="22"/>
          <w:lang w:val="hr-HR"/>
        </w:rPr>
        <w:t>31.03</w:t>
      </w:r>
      <w:r w:rsidR="002A17AF">
        <w:rPr>
          <w:rFonts w:hAnsi="Times New Roman" w:ascii="Times New Roman"/>
          <w:sz w:val="22"/>
          <w:szCs w:val="22"/>
          <w:lang w:val="hr-HR"/>
        </w:rPr>
        <w:t>.2017.g. blokiran 120 dana.</w:t>
      </w:r>
    </w:p>
    <w:p w:rsidRDefault="004C14BD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47189">
        <w:rPr>
          <w:rFonts w:hAnsi="Times New Roman" w:ascii="Times New Roman"/>
          <w:b/>
          <w:sz w:val="22"/>
          <w:szCs w:val="22"/>
          <w:lang w:val="hr-HR"/>
        </w:rPr>
        <w:t>17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947189">
        <w:rPr>
          <w:rFonts w:hAnsi="Times New Roman" w:ascii="Times New Roman"/>
          <w:b/>
          <w:sz w:val="22"/>
          <w:szCs w:val="22"/>
          <w:lang w:val="hr-HR"/>
        </w:rPr>
        <w:t>srp</w:t>
      </w:r>
      <w:r w:rsidR="00BB32DF">
        <w:rPr>
          <w:rFonts w:hAnsi="Times New Roman" w:ascii="Times New Roman"/>
          <w:b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BB32D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3.)</w:t>
      </w:r>
      <w:r w:rsidR="008F4B0F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astupnik</w:t>
      </w:r>
      <w:r w:rsidR="005F46F2">
        <w:rPr>
          <w:rFonts w:hAnsi="Times New Roman" w:ascii="Times New Roman"/>
          <w:sz w:val="22"/>
          <w:szCs w:val="22"/>
          <w:lang w:val="hr-HR"/>
        </w:rPr>
        <w:t>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8F4B0F">
        <w:rPr>
          <w:rFonts w:hAnsi="Times New Roman" w:ascii="Times New Roman"/>
          <w:sz w:val="22"/>
          <w:szCs w:val="22"/>
          <w:lang w:val="hr-HR"/>
        </w:rPr>
        <w:t>Sudski registar ovdje</w:t>
      </w:r>
      <w:r w:rsidR="00F147CB">
        <w:rPr>
          <w:rFonts w:hAnsi="Times New Roman" w:ascii="Times New Roman"/>
          <w:sz w:val="22"/>
          <w:szCs w:val="22"/>
          <w:lang w:val="hr-HR"/>
        </w:rPr>
        <w:t>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FD2761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947189">
        <w:rPr>
          <w:rFonts w:hAnsi="Times New Roman" w:ascii="Times New Roman"/>
          <w:sz w:val="22"/>
          <w:szCs w:val="22"/>
          <w:lang w:val="hr-HR"/>
        </w:rPr>
        <w:t>Raiffeisenbank Austria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656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47189">
      <w:rPr>
        <w:rFonts w:hAnsi="Times New Roman" w:ascii="Times New Roman"/>
        <w:b/>
        <w:sz w:val="22"/>
        <w:szCs w:val="22"/>
        <w:lang w:val="hr-HR"/>
      </w:rPr>
      <w:t>483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630CDC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47189">
      <w:rPr>
        <w:rFonts w:hAnsi="Times New Roman" w:ascii="Times New Roman"/>
        <w:b/>
        <w:sz w:val="22"/>
        <w:szCs w:val="22"/>
        <w:lang w:val="hr-HR"/>
      </w:rPr>
      <w:t>483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630CDC">
      <w:rPr>
        <w:rFonts w:hAnsi="Times New Roman" w:ascii="Times New Roman"/>
        <w:b/>
        <w:sz w:val="22"/>
        <w:szCs w:val="22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2B7F"/>
    <w:rsid w:val="002669D9"/>
    <w:rsid w:val="002809FE"/>
    <w:rsid w:val="00281CBA"/>
    <w:rsid w:val="0028440D"/>
    <w:rsid w:val="00291EAA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5636E"/>
    <w:rsid w:val="00C57CAF"/>
    <w:rsid w:val="00C57DDD"/>
    <w:rsid w:val="00C65528"/>
    <w:rsid w:val="00C656B9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5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6B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6B9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6B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6B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5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6B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6B9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6B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6B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PETRAČA j.d.o.o. za prijevoz i ugostiteljstvo</izvorni_sadrzaj>
    <derivirana_varijabla naziv="DomainObject.Predmet.ProtustrankaFormated_1">  PETRAČA j.d.o.o. za prijevoz i ugostiteljstvo</derivirana_varijabla>
  </DomainObject.Predmet.ProtustrankaFormated>
  <DomainObject.Predmet.ProtustrankaFormatedOIB>
    <izvorni_sadrzaj>  PETRAČA j.d.o.o. za prijevoz i ugostiteljstvo, OIB 86536666707</izvorni_sadrzaj>
    <derivirana_varijabla naziv="DomainObject.Predmet.ProtustrankaFormatedOIB_1">  PETRAČA j.d.o.o. za prijevoz i ugostiteljstvo, OIB 86536666707</derivirana_varijabla>
  </DomainObject.Predmet.ProtustrankaFormatedOIB>
  <DomainObject.Predmet.ProtustrankaFormatedWithAdress>
    <izvorni_sadrzaj> PETRAČA j.d.o.o. za prijevoz i ugostiteljstvo, Put za Petraču 31, 20207 Petrača</izvorni_sadrzaj>
    <derivirana_varijabla naziv="DomainObject.Predmet.ProtustrankaFormatedWithAdress_1"> PETRAČA j.d.o.o. za prijevoz i ugostiteljstvo, Put za Petraču 31, 20207 Petrača</derivirana_varijabla>
  </DomainObject.Predmet.ProtustrankaFormatedWithAdress>
  <DomainObject.Predmet.ProtustrankaFormatedWithAdressOIB>
    <izvorni_sadrzaj> PETRAČA j.d.o.o. za prijevoz i ugostiteljstvo, OIB 86536666707, Put za Petraču 31, 20207 Petrača</izvorni_sadrzaj>
    <derivirana_varijabla naziv="DomainObject.Predmet.ProtustrankaFormatedWithAdressOIB_1"> PETRAČA j.d.o.o. za prijevoz i ugostiteljstvo, OIB 86536666707, Put za Petraču 31, 20207 Petrača</derivirana_varijabla>
  </DomainObject.Predmet.ProtustrankaFormatedWithAdressOIB>
  <DomainObject.Predmet.ProtustrankaWithAdress>
    <izvorni_sadrzaj>PETRAČA j.d.o.o. za prijevoz i ugostiteljstvo Put za Petraču 31, 20207 Petrača</izvorni_sadrzaj>
    <derivirana_varijabla naziv="DomainObject.Predmet.ProtustrankaWithAdress_1">PETRAČA j.d.o.o. za prijevoz i ugostiteljstvo Put za Petraču 31, 20207 Petrača</derivirana_varijabla>
  </DomainObject.Predmet.ProtustrankaWithAdress>
  <DomainObject.Predmet.ProtustrankaWithAdressOIB>
    <izvorni_sadrzaj>PETRAČA j.d.o.o. za prijevoz i ugostiteljstvo, OIB 86536666707, Put za Petraču 31, 20207 Petrača</izvorni_sadrzaj>
    <derivirana_varijabla naziv="DomainObject.Predmet.ProtustrankaWithAdressOIB_1">PETRAČA j.d.o.o. za prijevoz i ugostiteljstvo, OIB 86536666707, Put za Petraču 31, 20207 Petrača</derivirana_varijabla>
  </DomainObject.Predmet.ProtustrankaWithAdressOIB>
  <DomainObject.Predmet.ProtustrankaNazivFormated>
    <izvorni_sadrzaj>PETRAČA j.d.o.o. za prijevoz i ugostiteljstvo</izvorni_sadrzaj>
    <derivirana_varijabla naziv="DomainObject.Predmet.ProtustrankaNazivFormated_1">PETRAČA j.d.o.o. za prijevoz i ugostiteljstvo</derivirana_varijabla>
  </DomainObject.Predmet.ProtustrankaNazivFormated>
  <DomainObject.Predmet.ProtustrankaNazivFormatedOIB>
    <izvorni_sadrzaj>PETRAČA j.d.o.o. za prijevoz i ugostiteljstvo, OIB 86536666707</izvorni_sadrzaj>
    <derivirana_varijabla naziv="DomainObject.Predmet.ProtustrankaNazivFormatedOIB_1">PETRAČA j.d.o.o. za prijevoz i ugostiteljstvo, OIB 86536666707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34191.37</izvorni_sadrzaj>
    <derivirana_varijabla naziv="DomainObject.Predmet.TrenutnaVrijednost_1">34191.37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PETRAČA j.d.o.o. za prijevoz i ugostiteljstvo</item>
    </izvorni_sadrzaj>
    <derivirana_varijabla naziv="DomainObject.Predmet.ProtuStrankaListFormated_1">
      <item>PETRAČA j.d.o.o. za prijevoz i ugostiteljstvo</item>
    </derivirana_varijabla>
  </DomainObject.Predmet.ProtuStrankaListFormated>
  <DomainObject.Predmet.ProtuStrankaListFormatedOIB>
    <izvorni_sadrzaj>
      <item>PETRAČA j.d.o.o. za prijevoz i ugostiteljstvo, OIB 86536666707</item>
    </izvorni_sadrzaj>
    <derivirana_varijabla naziv="DomainObject.Predmet.ProtuStrankaListFormatedOIB_1">
      <item>PETRAČA j.d.o.o. za prijevoz i ugostiteljstvo, OIB 86536666707</item>
    </derivirana_varijabla>
  </DomainObject.Predmet.ProtuStrankaListFormatedOIB>
  <DomainObject.Predmet.ProtuStrankaListFormatedWithAdress>
    <izvorni_sadrzaj>
      <item>PETRAČA j.d.o.o. za prijevoz i ugostiteljstvo, Put za Petraču 31, 20207 Petrača</item>
    </izvorni_sadrzaj>
    <derivirana_varijabla naziv="DomainObject.Predmet.ProtuStrankaListFormatedWithAdress_1">
      <item>PETRAČA j.d.o.o. za prijevoz i ugostiteljstvo, Put za Petraču 31, 20207 Petrača</item>
    </derivirana_varijabla>
  </DomainObject.Predmet.ProtuStrankaListFormatedWithAdress>
  <DomainObject.Predmet.ProtuStrankaListFormatedWithAdressOIB>
    <izvorni_sadrzaj>
      <item>PETRAČA j.d.o.o. za prijevoz i ugostiteljstvo, OIB 86536666707, Put za Petraču 31, 20207 Petrača</item>
    </izvorni_sadrzaj>
    <derivirana_varijabla naziv="DomainObject.Predmet.ProtuStrankaListFormatedWithAdressOIB_1">
      <item>PETRAČA j.d.o.o. za prijevoz i ugostiteljstvo, OIB 86536666707, Put za Petraču 31, 20207 Petrača</item>
    </derivirana_varijabla>
  </DomainObject.Predmet.ProtuStrankaListFormatedWithAdressOIB>
  <DomainObject.Predmet.ProtuStrankaListNazivFormated>
    <izvorni_sadrzaj>
      <item>PETRAČA j.d.o.o. za prijevoz i ugostiteljstvo</item>
    </izvorni_sadrzaj>
    <derivirana_varijabla naziv="DomainObject.Predmet.ProtuStrankaListNazivFormated_1">
      <item>PETRAČA j.d.o.o. za prijevoz i ugostiteljstvo</item>
    </derivirana_varijabla>
  </DomainObject.Predmet.ProtuStrankaListNazivFormated>
  <DomainObject.Predmet.ProtuStrankaListNazivFormatedOIB>
    <izvorni_sadrzaj>
      <item>PETRAČA j.d.o.o. za prijevoz i ugostiteljstvo, OIB 86536666707</item>
    </izvorni_sadrzaj>
    <derivirana_varijabla naziv="DomainObject.Predmet.ProtuStrankaListNazivFormatedOIB_1">
      <item>PETRAČA j.d.o.o. za prijevoz i ugostiteljstvo, OIB 86536666707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PETRAČA j.d.o.o. za prijevoz i ugostiteljstvo</izvorni_sadrzaj>
    <derivirana_varijabla naziv="DomainObject.Predmet.ProtustrankaIDrugi_1">PETRAČA j.d.o.o. za prijevoz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PETRAČA j.d.o.o. za prijevoz i ugostiteljstvo, OIB 86536666707, Put za Petraču 31, 20207 Petrača</izvorni_sadrzaj>
    <derivirana_varijabla naziv="DomainObject.Predmet.ProtustrankaIDrugiAdressOIB_1">PETRAČA j.d.o.o. za prijevoz i ugostiteljstvo, OIB 86536666707, Put za Petraču 31, 20207 Petrača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PETRAČA j.d.o.o. za prijevoz i ugostiteljstvo</item>
    </izvorni_sadrzaj>
    <derivirana_varijabla naziv="DomainObject.Predmet.SudioniciListNaziv_1">
      <item>FINA, RC Split, Podružnica Dubrovnik</item>
      <item>PETRAČA j.d.o.o. za prijevoz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PETRAČA j.d.o.o. za prijevoz i ugostiteljstvo, OIB 86536666707, Put za Petraču 31,20207 Petrača</item>
    </izvorni_sadrzaj>
    <derivirana_varijabla naziv="DomainObject.Predmet.SudioniciListAdressOIB_1">
      <item>FINA, RC Split, Podružnica Dubrovnik, OIB 85821130368, Vukovarska 2,20000 Dubrovnik</item>
      <item>PETRAČA j.d.o.o. za prijevoz i ugostiteljstvo, OIB 86536666707, Put za Petraču 31,20207 Petrača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86536666707</item>
    </izvorni_sadrzaj>
    <derivirana_varijabla naziv="DomainObject.Predmet.SudioniciListNazivOIB_1">
      <item>, OIB 85821130368</item>
      <item>, OIB 86536666707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364EBB-649A-4EE7-A0AF-1D9E630A9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508</properties:Words>
  <properties:Characters>2756</properties:Characters>
  <properties:Lines>86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2017-07-17T07:49:00Z</dcterms:created>
  <dc:creator>Sudsko vijeæe</dc:creator>
  <cp:lastModifiedBy>Katarina Franković</cp:lastModifiedBy>
  <cp:lastPrinted>2017-07-17T07:49:00Z</cp:lastPrinted>
  <dcterms:modified xmlns:xsi="http://www.w3.org/2001/XMLSchema-instance" xsi:type="dcterms:W3CDTF">2017-07-17T07:50:00Z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