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5705" w14:paraId="b825705" w:rsidRDefault="0013717D" w:rsidP="0013717D" w:rsidR="0013717D" w:rsidRPr="00AA4F81">
      <w:pPr>
        <w15:collapsed w:val="false"/>
      </w:pPr>
      <w:bookmarkStart w:name="_GoBack" w:id="0"/>
      <w:bookmarkEnd w:id="0"/>
      <w:r>
        <w:t xml:space="preserve">              </w:t>
      </w:r>
      <w:r w:rsidRPr="00AA4F81">
        <w:t xml:space="preserve">     </w:t>
      </w:r>
      <w:r w:rsidRPr="00AA4F81">
        <w:rPr>
          <w:noProof/>
        </w:rPr>
        <w:drawing>
          <wp:inline distR="0" distL="0" distB="0" distT="0">
            <wp:extent cy="650875" cx="541020"/>
            <wp:effectExtent b="0" r="0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5087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A4F81">
        <w:t xml:space="preserve">                                                            </w:t>
      </w:r>
    </w:p>
    <w:p w:rsidRDefault="0013717D" w:rsidP="0013717D" w:rsidR="0013717D" w:rsidRPr="0013717D">
      <w:r w:rsidRPr="00AA4F81">
        <w:t xml:space="preserve">    REPUBLIKA HRVATSKA</w:t>
      </w:r>
      <w:r w:rsidRPr="00410C80"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      </w:t>
      </w:r>
      <w:r w:rsidRPr="0013717D">
        <w:t xml:space="preserve">  </w:t>
      </w:r>
      <w:r>
        <w:t xml:space="preserve"> </w:t>
      </w:r>
      <w:r w:rsidRPr="0013717D">
        <w:t>2 St-671/2016-78</w:t>
      </w:r>
    </w:p>
    <w:p w:rsidRDefault="0013717D" w:rsidP="0013717D" w:rsidR="0013717D" w:rsidRPr="00AA4F81">
      <w:r w:rsidRPr="00AA4F81">
        <w:t xml:space="preserve"> TRGOVAČKI SUD U </w:t>
      </w:r>
      <w:r>
        <w:t>PAZINU</w:t>
      </w:r>
    </w:p>
    <w:p w:rsidRDefault="0013717D" w:rsidP="0013717D" w:rsidR="0013717D" w:rsidRPr="00AA4F81">
      <w:r w:rsidRPr="00AA4F81">
        <w:t xml:space="preserve"> </w:t>
      </w:r>
      <w:r>
        <w:t xml:space="preserve">    52000 PAZIN, </w:t>
      </w:r>
      <w:proofErr w:type="spellStart"/>
      <w:r>
        <w:t>Dršćevka</w:t>
      </w:r>
      <w:proofErr w:type="spellEnd"/>
      <w:r>
        <w:t xml:space="preserve"> 1</w:t>
      </w:r>
      <w:r w:rsidRPr="00AA4F81">
        <w:t xml:space="preserve"> </w:t>
      </w:r>
      <w:r>
        <w:tab/>
      </w:r>
      <w:r>
        <w:tab/>
      </w:r>
      <w:r>
        <w:tab/>
      </w:r>
      <w:r>
        <w:tab/>
        <w:t xml:space="preserve">                    </w:t>
      </w:r>
    </w:p>
    <w:p w:rsidRDefault="0013717D" w:rsidP="0013717D" w:rsidR="0013717D">
      <w:pPr>
        <w:jc w:val="center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13717D" w:rsidP="0013717D" w:rsidR="0013717D" w:rsidRPr="00A06BE6">
      <w:pPr>
        <w:jc w:val="center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    </w:t>
      </w:r>
    </w:p>
    <w:p w:rsidRDefault="0013717D" w:rsidP="0013717D" w:rsidR="0013717D" w:rsidRPr="00A06BE6">
      <w:pPr>
        <w:jc w:val="center"/>
      </w:pPr>
      <w:r w:rsidRPr="00A06BE6">
        <w:t xml:space="preserve">POZIV NA ROČIŠTE </w:t>
      </w:r>
    </w:p>
    <w:p w:rsidRDefault="0013717D" w:rsidP="0013717D" w:rsidR="0013717D" w:rsidRPr="00A06BE6">
      <w:pPr>
        <w:jc w:val="center"/>
      </w:pPr>
      <w:r w:rsidRPr="00A06BE6">
        <w:t>ZA DIOBU KUPOVNINE</w:t>
      </w:r>
    </w:p>
    <w:p w:rsidRDefault="0013717D" w:rsidP="0013717D" w:rsidR="0013717D">
      <w:pPr>
        <w:jc w:val="center"/>
      </w:pPr>
    </w:p>
    <w:p w:rsidRDefault="0013717D" w:rsidP="0013717D" w:rsidR="0013717D" w:rsidRPr="00A06BE6">
      <w:pPr>
        <w:jc w:val="center"/>
      </w:pPr>
    </w:p>
    <w:p w:rsidRDefault="0013717D" w:rsidP="0013717D" w:rsidR="0013717D" w:rsidRPr="0013717D">
      <w:pPr>
        <w:ind w:firstLine="708"/>
        <w:jc w:val="center"/>
      </w:pPr>
      <w:r w:rsidRPr="0013717D">
        <w:t xml:space="preserve">Pozivate se na ročište za diobu </w:t>
      </w:r>
      <w:proofErr w:type="spellStart"/>
      <w:r w:rsidRPr="0013717D">
        <w:t>kupovnine</w:t>
      </w:r>
      <w:proofErr w:type="spellEnd"/>
      <w:r w:rsidRPr="0013717D">
        <w:t xml:space="preserve"> za nekretnine: </w:t>
      </w:r>
    </w:p>
    <w:p w:rsidRDefault="0013717D" w:rsidP="0013717D" w:rsidR="0013717D" w:rsidRPr="0013717D">
      <w:pPr>
        <w:ind w:firstLine="708"/>
        <w:jc w:val="center"/>
        <w:rPr>
          <w:bCs/>
        </w:rPr>
      </w:pPr>
      <w:r w:rsidRPr="0013717D">
        <w:t xml:space="preserve">kč.br. 136/2 </w:t>
      </w:r>
      <w:proofErr w:type="spellStart"/>
      <w:r w:rsidRPr="0013717D">
        <w:t>zgr</w:t>
      </w:r>
      <w:proofErr w:type="spellEnd"/>
      <w:r w:rsidRPr="0013717D">
        <w:t xml:space="preserve">. i kč.br. 137/1 </w:t>
      </w:r>
      <w:proofErr w:type="spellStart"/>
      <w:r w:rsidRPr="0013717D">
        <w:t>zgr</w:t>
      </w:r>
      <w:proofErr w:type="spellEnd"/>
      <w:r w:rsidRPr="0013717D">
        <w:t xml:space="preserve">. upisane u z.k.ul. 1633 te kč.br. 136/1 </w:t>
      </w:r>
      <w:proofErr w:type="spellStart"/>
      <w:r w:rsidRPr="0013717D">
        <w:t>zgr</w:t>
      </w:r>
      <w:proofErr w:type="spellEnd"/>
      <w:r w:rsidRPr="0013717D">
        <w:t xml:space="preserve">. upisana u z.k.ul. 1825, sve upisane u k.o. </w:t>
      </w:r>
      <w:proofErr w:type="spellStart"/>
      <w:r w:rsidRPr="0013717D">
        <w:t>Lovreč</w:t>
      </w:r>
      <w:proofErr w:type="spellEnd"/>
      <w:r w:rsidRPr="0013717D">
        <w:t>,</w:t>
      </w:r>
    </w:p>
    <w:p w:rsidRDefault="0013717D" w:rsidP="0013717D" w:rsidR="0013717D" w:rsidRPr="0013717D">
      <w:pPr>
        <w:ind w:firstLine="708"/>
        <w:jc w:val="center"/>
      </w:pPr>
      <w:r w:rsidRPr="0013717D">
        <w:t xml:space="preserve">u stečajnom postupku nad dužnikom </w:t>
      </w:r>
    </w:p>
    <w:p w:rsidRDefault="0013717D" w:rsidP="0013717D" w:rsidR="0013717D" w:rsidRPr="0013717D">
      <w:pPr>
        <w:ind w:firstLine="708"/>
        <w:jc w:val="center"/>
        <w:rPr>
          <w:bCs/>
          <w:sz w:val="23"/>
          <w:szCs w:val="23"/>
        </w:rPr>
      </w:pPr>
      <w:r w:rsidRPr="0013717D">
        <w:t>ISTRA RUSTICA d.o.o. u stečaju, Poreč, Stancija Diklić 2, OIB: 84989772187,</w:t>
      </w:r>
      <w:r w:rsidRPr="0013717D">
        <w:rPr>
          <w:bCs/>
          <w:sz w:val="23"/>
          <w:szCs w:val="23"/>
        </w:rPr>
        <w:t xml:space="preserve"> </w:t>
      </w:r>
    </w:p>
    <w:p w:rsidRDefault="0013717D" w:rsidP="0013717D" w:rsidR="0013717D" w:rsidRPr="002738EB">
      <w:pPr>
        <w:ind w:firstLine="708"/>
        <w:jc w:val="center"/>
        <w:rPr>
          <w:bCs/>
          <w:sz w:val="23"/>
          <w:szCs w:val="23"/>
        </w:rPr>
      </w:pPr>
      <w:r w:rsidRPr="000344B4">
        <w:t xml:space="preserve">koje će se održati u Trgovačkom sudu u Pazinu, Pazin, </w:t>
      </w:r>
      <w:proofErr w:type="spellStart"/>
      <w:r w:rsidRPr="000344B4">
        <w:t>Dršćevka</w:t>
      </w:r>
      <w:proofErr w:type="spellEnd"/>
      <w:r w:rsidRPr="000344B4">
        <w:t xml:space="preserve"> 1, sudnica broj 5,</w:t>
      </w:r>
    </w:p>
    <w:p w:rsidRDefault="0013717D" w:rsidP="0013717D" w:rsidR="0013717D" w:rsidRPr="007511B7">
      <w:pPr>
        <w:jc w:val="both"/>
      </w:pPr>
    </w:p>
    <w:p w:rsidRDefault="0013717D" w:rsidP="0013717D" w:rsidR="0013717D" w:rsidRPr="00A06BE6">
      <w:pPr>
        <w:jc w:val="both"/>
      </w:pPr>
    </w:p>
    <w:p w:rsidRDefault="0013717D" w:rsidP="0013717D" w:rsidR="0013717D" w:rsidRPr="00FF41D0">
      <w:pPr>
        <w:jc w:val="center"/>
      </w:pPr>
      <w:r w:rsidRPr="00E72224">
        <w:t>da</w:t>
      </w:r>
      <w:r w:rsidRPr="00FF41D0">
        <w:t xml:space="preserve">na </w:t>
      </w:r>
      <w:r>
        <w:t>1</w:t>
      </w:r>
      <w:r w:rsidR="000D78D3">
        <w:t>7</w:t>
      </w:r>
      <w:r>
        <w:t>. travnja 2018. u 1</w:t>
      </w:r>
      <w:r w:rsidR="000D78D3">
        <w:t>2</w:t>
      </w:r>
      <w:r w:rsidRPr="00FF41D0">
        <w:t>:</w:t>
      </w:r>
      <w:r>
        <w:t>15</w:t>
      </w:r>
      <w:r w:rsidRPr="00FF41D0">
        <w:t xml:space="preserve"> sati. </w:t>
      </w:r>
    </w:p>
    <w:p w:rsidRDefault="0013717D" w:rsidP="0013717D" w:rsidR="0013717D">
      <w:pPr>
        <w:jc w:val="both"/>
      </w:pPr>
    </w:p>
    <w:p w:rsidRDefault="0013717D" w:rsidP="0013717D" w:rsidR="0013717D" w:rsidRPr="00A06BE6">
      <w:pPr>
        <w:jc w:val="both"/>
      </w:pPr>
    </w:p>
    <w:p w:rsidRDefault="0013717D" w:rsidP="0013717D" w:rsidR="0013717D" w:rsidRPr="008110D5">
      <w:pPr>
        <w:ind w:firstLine="708"/>
        <w:jc w:val="both"/>
      </w:pPr>
      <w:r w:rsidRPr="008110D5">
        <w:t>Stranka  odnosno sudionik može imenovati punomoćnika (čl. 89. ZPP-a).</w:t>
      </w:r>
    </w:p>
    <w:p w:rsidRDefault="0013717D" w:rsidP="0013717D" w:rsidR="0013717D" w:rsidRPr="008110D5">
      <w:pPr>
        <w:jc w:val="both"/>
      </w:pPr>
      <w:r w:rsidRPr="008110D5">
        <w:t>UPOZORENJE:</w:t>
      </w:r>
    </w:p>
    <w:p w:rsidRDefault="0013717D" w:rsidP="0013717D" w:rsidR="0013717D" w:rsidRPr="008110D5">
      <w:pPr>
        <w:ind w:firstLine="708"/>
        <w:jc w:val="both"/>
      </w:pPr>
      <w:r w:rsidRPr="008110D5">
        <w:t>Tražbina vjerovnika koji ne dođe na ročište uzet će se prema stanju koje proizlazi iz zemljišnih knjiga i spisa.</w:t>
      </w:r>
    </w:p>
    <w:p w:rsidRDefault="0013717D" w:rsidP="0013717D" w:rsidR="0013717D" w:rsidRPr="008110D5">
      <w:pPr>
        <w:ind w:firstLine="708"/>
        <w:jc w:val="both"/>
      </w:pPr>
      <w:r w:rsidRPr="008110D5">
        <w:t>Najkasnije na ročištu za diobu osobe pozvane na ročište mogu drugom osporiti tražbinu, njezinu visinu i red namirenja.</w:t>
      </w:r>
    </w:p>
    <w:p w:rsidRDefault="0013717D" w:rsidP="0013717D" w:rsidR="0013717D" w:rsidRPr="008110D5">
      <w:pPr>
        <w:jc w:val="both"/>
      </w:pPr>
      <w:r w:rsidRPr="008110D5">
        <w:tab/>
        <w:t>Prijedlozi, izjave i prigovori ne mogu se davati, odnosno podnositi ako se propusti rok, odnosno izostane s ročišta na kojem ih je trebalo dati ili podnijeti.</w:t>
      </w:r>
    </w:p>
    <w:p w:rsidRDefault="0013717D" w:rsidP="0013717D" w:rsidR="0013717D"/>
    <w:p w:rsidRDefault="0013717D" w:rsidP="0013717D" w:rsidR="0013717D"/>
    <w:p w:rsidRDefault="0013717D" w:rsidP="0013717D" w:rsidR="0013717D" w:rsidRPr="008110D5"/>
    <w:p w:rsidRDefault="0013717D" w:rsidP="0013717D" w:rsidR="0013717D" w:rsidRPr="008110D5">
      <w:pPr>
        <w:jc w:val="center"/>
      </w:pPr>
      <w:r w:rsidRPr="008110D5">
        <w:t xml:space="preserve">U Pazinu </w:t>
      </w:r>
      <w:r>
        <w:t>26. ožujka 2018</w:t>
      </w:r>
      <w:r w:rsidRPr="008110D5">
        <w:t>.</w:t>
      </w:r>
    </w:p>
    <w:p w:rsidRDefault="0013717D" w:rsidP="0013717D" w:rsidR="0013717D">
      <w:pPr>
        <w:ind w:left="7080"/>
        <w:jc w:val="both"/>
      </w:pPr>
    </w:p>
    <w:p w:rsidRDefault="0013717D" w:rsidP="0013717D" w:rsidR="0013717D">
      <w:pPr>
        <w:ind w:left="7080"/>
        <w:jc w:val="both"/>
      </w:pPr>
    </w:p>
    <w:p w:rsidRDefault="0013717D" w:rsidP="0013717D" w:rsidR="0013717D" w:rsidRPr="00A06BE6">
      <w:pPr>
        <w:ind w:left="6480"/>
        <w:jc w:val="both"/>
      </w:pPr>
      <w:r>
        <w:t xml:space="preserve">   Stečajna sutkinja</w:t>
      </w:r>
    </w:p>
    <w:p w:rsidRDefault="0013717D" w:rsidP="0013717D" w:rsidR="0013717D" w:rsidRPr="00A06BE6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</w:t>
      </w:r>
      <w:r w:rsidRPr="00A06BE6">
        <w:t>Adrijana Labinjan Skok</w:t>
      </w:r>
      <w:r>
        <w:t>, v.r.</w:t>
      </w:r>
    </w:p>
    <w:p w:rsidRDefault="0013717D" w:rsidP="0013717D" w:rsidR="0013717D">
      <w:pPr>
        <w:jc w:val="both"/>
      </w:pPr>
      <w:r w:rsidRPr="00A06BE6">
        <w:tab/>
      </w:r>
    </w:p>
    <w:p w:rsidRDefault="0013717D" w:rsidP="0013717D" w:rsidR="0013717D">
      <w:pPr>
        <w:jc w:val="both"/>
      </w:pPr>
    </w:p>
    <w:p w:rsidRDefault="0013717D" w:rsidP="0013717D" w:rsidR="0013717D">
      <w:pPr>
        <w:jc w:val="both"/>
      </w:pPr>
    </w:p>
    <w:p w:rsidRDefault="0013717D" w:rsidP="0013717D" w:rsidR="0013717D" w:rsidRPr="005A1E57">
      <w:pPr>
        <w:jc w:val="both"/>
      </w:pPr>
      <w:r w:rsidRPr="005A1E57">
        <w:t>DNA:</w:t>
      </w:r>
    </w:p>
    <w:p w:rsidRDefault="000D78D3" w:rsidP="000D78D3" w:rsidR="000D78D3">
      <w:pPr>
        <w:jc w:val="both"/>
        <w:rPr>
          <w:b/>
        </w:rPr>
      </w:pPr>
      <w:r w:rsidRPr="00774411">
        <w:t xml:space="preserve">- stečajni upravitelj Zdravko Tešić iz Ogulina, </w:t>
      </w:r>
      <w:proofErr w:type="spellStart"/>
      <w:r w:rsidRPr="00774411">
        <w:t>Bukovnik</w:t>
      </w:r>
      <w:proofErr w:type="spellEnd"/>
      <w:r w:rsidRPr="00774411">
        <w:t xml:space="preserve"> 36</w:t>
      </w:r>
    </w:p>
    <w:p w:rsidRDefault="000D78D3" w:rsidP="000D78D3" w:rsidR="000D78D3" w:rsidRPr="00774411">
      <w:pPr>
        <w:jc w:val="both"/>
        <w:rPr>
          <w:b/>
        </w:rPr>
      </w:pPr>
      <w:r>
        <w:t>- ERSTE &amp; STEIERMÄRKISCHE BANK d.d., Rijeka, Jadranski trg 3A</w:t>
      </w:r>
    </w:p>
    <w:p w:rsidRDefault="000D78D3" w:rsidP="000D78D3" w:rsidR="000D78D3">
      <w:pPr>
        <w:jc w:val="both"/>
        <w:rPr>
          <w:b/>
        </w:rPr>
      </w:pPr>
      <w:r w:rsidRPr="00774411">
        <w:t>- B2 KAPITAL d.o.o., Zagreb, Radnička cesta 41</w:t>
      </w:r>
    </w:p>
    <w:p w:rsidRDefault="000D78D3" w:rsidP="000D78D3" w:rsidR="000D78D3" w:rsidRPr="00774411">
      <w:pPr>
        <w:rPr>
          <w:b/>
        </w:rPr>
      </w:pPr>
      <w:r w:rsidRPr="00774411">
        <w:t>- REPUBLIKA HRVATSKA po ŽDO u Puli, Pula, Rovinjska ul. 2</w:t>
      </w:r>
    </w:p>
    <w:p w:rsidRDefault="000D78D3" w:rsidP="0013717D" w:rsidR="0013717D">
      <w:r w:rsidRPr="00774411">
        <w:t>- e-Oglasna ploča sudova (8 dana)</w:t>
      </w:r>
    </w:p>
    <w:p w:rsidRDefault="0013717D" w:rsidP="0013717D" w:rsidR="0013717D"/>
    <w:p w:rsidRDefault="004D4B4D" w:rsidR="00500701"/>
    <w:sectPr w:rsidR="0050070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717D"/>
    <w:rsid w:val="000D78D3"/>
    <w:rsid w:val="0013717D"/>
    <w:rsid w:val="004D4B4D"/>
    <w:rsid w:val="00554328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3717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71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3717D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B4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4B4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4B4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4B4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4B4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3717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371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3717D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4B4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4B4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4B4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4B4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4B4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prileži veliki PLAVI registrator</izvorni_sadrzaj>
    <derivirana_varijabla naziv="DomainObject.Predmet.Opis_1">prileži veliki PLAVI registrator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RUSTICA d.o.o. POREČ</izvorni_sadrzaj>
    <derivirana_varijabla naziv="DomainObject.Predmet.ProtustrankaFormated_1">  ISTRA RUSTICA d.o.o. POREČ</derivirana_varijabla>
  </DomainObject.Predmet.ProtustrankaFormated>
  <DomainObject.Predmet.ProtustrankaFormatedOIB>
    <izvorni_sadrzaj>  ISTRA RUSTICA d.o.o. POREČ, OIB 84989772187</izvorni_sadrzaj>
    <derivirana_varijabla naziv="DomainObject.Predmet.ProtustrankaFormatedOIB_1">  ISTRA RUSTICA d.o.o. POREČ, OIB 84989772187</derivirana_varijabla>
  </DomainObject.Predmet.ProtustrankaFormatedOIB>
  <DomainObject.Predmet.ProtustrankaFormatedWithAdress>
    <izvorni_sadrzaj> ISTRA RUSTICA d.o.o. POREČ, Stancija Diklić 2, 52440 Poreč</izvorni_sadrzaj>
    <derivirana_varijabla naziv="DomainObject.Predmet.ProtustrankaFormatedWithAdress_1"> ISTRA RUSTICA d.o.o. POREČ, Stancija Diklić 2, 52440 Poreč</derivirana_varijabla>
  </DomainObject.Predmet.ProtustrankaFormatedWithAdress>
  <DomainObject.Predmet.ProtustrankaFormatedWithAdressOIB>
    <izvorni_sadrzaj> ISTRA RUSTICA d.o.o. POREČ, OIB 84989772187, Stancija Diklić 2, 52440 Poreč</izvorni_sadrzaj>
    <derivirana_varijabla naziv="DomainObject.Predmet.ProtustrankaFormatedWithAdressOIB_1"> ISTRA RUSTICA d.o.o. POREČ, OIB 84989772187, Stancija Diklić 2, 52440 Poreč</derivirana_varijabla>
  </DomainObject.Predmet.ProtustrankaFormatedWithAdressOIB>
  <DomainObject.Predmet.ProtustrankaWithAdress>
    <izvorni_sadrzaj>ISTRA RUSTICA d.o.o. POREČ Stancija Diklić 2, 52440 Poreč</izvorni_sadrzaj>
    <derivirana_varijabla naziv="DomainObject.Predmet.ProtustrankaWithAdress_1">ISTRA RUSTICA d.o.o. POREČ Stancija Diklić 2, 52440 Poreč</derivirana_varijabla>
  </DomainObject.Predmet.ProtustrankaWithAdress>
  <DomainObject.Predmet.ProtustrankaWithAdressOIB>
    <izvorni_sadrzaj>ISTRA RUSTICA d.o.o. POREČ, OIB 84989772187, Stancija Diklić 2, 52440 Poreč</izvorni_sadrzaj>
    <derivirana_varijabla naziv="DomainObject.Predmet.ProtustrankaWithAdressOIB_1">ISTRA RUSTICA d.o.o. POREČ, OIB 84989772187, Stancija Diklić 2, 52440 Poreč</derivirana_varijabla>
  </DomainObject.Predmet.ProtustrankaWithAdressOIB>
  <DomainObject.Predmet.ProtustrankaNazivFormated>
    <izvorni_sadrzaj>ISTRA RUSTICA d.o.o. POREČ</izvorni_sadrzaj>
    <derivirana_varijabla naziv="DomainObject.Predmet.ProtustrankaNazivFormated_1">ISTRA RUSTICA d.o.o. POREČ</derivirana_varijabla>
  </DomainObject.Predmet.ProtustrankaNazivFormated>
  <DomainObject.Predmet.ProtustrankaNazivFormatedOIB>
    <izvorni_sadrzaj>ISTRA RUSTICA d.o.o. POREČ, OIB 84989772187</izvorni_sadrzaj>
    <derivirana_varijabla naziv="DomainObject.Predmet.ProtustrankaNazivFormatedOIB_1">ISTRA RUSTICA d.o.o. POREČ, OIB 84989772187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17179118.82</izvorni_sadrzaj>
    <derivirana_varijabla naziv="DomainObject.Predmet.TrenutnaVrijednost_1">17179118.82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RUSTICA d.o.o. POREČ</item>
    </izvorni_sadrzaj>
    <derivirana_varijabla naziv="DomainObject.Predmet.ProtuStrankaListFormated_1">
      <item>ISTRA RUSTICA d.o.o. POREČ</item>
    </derivirana_varijabla>
  </DomainObject.Predmet.ProtuStrankaListFormated>
  <DomainObject.Predmet.ProtuStrankaListFormatedOIB>
    <izvorni_sadrzaj>
      <item>ISTRA RUSTICA d.o.o. POREČ, OIB 84989772187</item>
    </izvorni_sadrzaj>
    <derivirana_varijabla naziv="DomainObject.Predmet.ProtuStrankaListFormatedOIB_1">
      <item>ISTRA RUSTICA d.o.o. POREČ, OIB 84989772187</item>
    </derivirana_varijabla>
  </DomainObject.Predmet.ProtuStrankaListFormatedOIB>
  <DomainObject.Predmet.ProtuStrankaListFormatedWithAdress>
    <izvorni_sadrzaj>
      <item>ISTRA RUSTICA d.o.o. POREČ, Stancija Diklić 2, 52440 Poreč</item>
    </izvorni_sadrzaj>
    <derivirana_varijabla naziv="DomainObject.Predmet.ProtuStrankaListFormatedWithAdress_1">
      <item>ISTRA RUSTICA d.o.o. POREČ, Stancija Diklić 2, 52440 Poreč</item>
    </derivirana_varijabla>
  </DomainObject.Predmet.ProtuStrankaListFormatedWithAdress>
  <DomainObject.Predmet.ProtuStrankaListFormatedWithAdressOIB>
    <izvorni_sadrzaj>
      <item>ISTRA RUSTICA d.o.o. POREČ, OIB 84989772187, Stancija Diklić 2, 52440 Poreč</item>
    </izvorni_sadrzaj>
    <derivirana_varijabla naziv="DomainObject.Predmet.ProtuStrankaListFormatedWithAdressOIB_1">
      <item>ISTRA RUSTICA d.o.o. POREČ, OIB 84989772187, Stancija Diklić 2, 52440 Poreč</item>
    </derivirana_varijabla>
  </DomainObject.Predmet.ProtuStrankaListFormatedWithAdressOIB>
  <DomainObject.Predmet.ProtuStrankaListNazivFormated>
    <izvorni_sadrzaj>
      <item>ISTRA RUSTICA d.o.o. POREČ</item>
    </izvorni_sadrzaj>
    <derivirana_varijabla naziv="DomainObject.Predmet.ProtuStrankaListNazivFormated_1">
      <item>ISTRA RUSTICA d.o.o. POREČ</item>
    </derivirana_varijabla>
  </DomainObject.Predmet.ProtuStrankaListNazivFormated>
  <DomainObject.Predmet.ProtuStrankaListNazivFormatedOIB>
    <izvorni_sadrzaj>
      <item>ISTRA RUSTICA d.o.o. POREČ, OIB 84989772187</item>
    </izvorni_sadrzaj>
    <derivirana_varijabla naziv="DomainObject.Predmet.ProtuStrankaListNazivFormatedOIB_1">
      <item>ISTRA RUSTICA d.o.o. POREČ, OIB 84989772187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RUSTICA d.o.o. POREČ</izvorni_sadrzaj>
    <derivirana_varijabla naziv="DomainObject.Predmet.ProtustrankaIDrugi_1">ISTRA RUSTICA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ISTRA RUSTICA d.o.o. POREČ, OIB 84989772187, Stancija Diklić 2, 52440 Poreč</izvorni_sadrzaj>
    <derivirana_varijabla naziv="DomainObject.Predmet.ProtustrankaIDrugiAdressOIB_1">ISTRA RUSTICA d.o.o. POREČ, OIB 84989772187, Stancija Diklić 2,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RUSTICA d.o.o. POREČ</item>
    </izvorni_sadrzaj>
    <derivirana_varijabla naziv="DomainObject.Predmet.SudioniciListNaziv_1">
      <item>FINANCIJSKA AGENCIJA, RC RIJEKA, PODRUŽNICA PULA, PULA</item>
      <item>ISTRA RUSTICA d.o.o. POREČ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ISTRA RUSTICA d.o.o. POREČ, OIB 84989772187, Stancija Diklić 2,52440 Poreč</item>
    </izvorni_sadrzaj>
    <derivirana_varijabla naziv="DomainObject.Predmet.SudioniciListAdressOIB_1">
      <item>FINANCIJSKA AGENCIJA, RC RIJEKA, PODRUŽNICA PULA, PULA, OIB 85821130368, Ulica grada Vukovara 70,10000 Zagreb</item>
      <item>ISTRA RUSTICA d.o.o. POREČ, OIB 84989772187, Stancija Diklić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84989772187</item>
    </izvorni_sadrzaj>
    <derivirana_varijabla naziv="DomainObject.Predmet.SudioniciListNazivOIB_1">
      <item>, OIB 85821130368</item>
      <item>, OIB 84989772187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Tešić, OIB 70123627818, Bukovnik 36 Ogulin</item>
    </izvorni_sadrzaj>
    <derivirana_varijabla naziv="DomainObject.Predmet.StecajniUpraviteljiListAddressOIB_1">
      <item>Zdravko Tešić, OIB 70123627818, Bukovnik 36 Ogulin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1131</properties:Characters>
  <properties:Lines>47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2018-03-26T09:56:00Z</dcterms:created>
  <dc:creator>Jasmina Matika</dc:creator>
  <cp:lastModifiedBy>Jasmina Matika</cp:lastModifiedBy>
  <dcterms:modified xmlns:xsi="http://www.w3.org/2001/XMLSchema-instance" xsi:type="dcterms:W3CDTF">2018-03-26T10:06:00Z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(St-671-16 - POZIV ZA ROČIŠTE ZA DIOBU KUPOVNINE.docx)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