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eabb" w14:paraId="876eabb" w:rsidRDefault="000B2EE1" w:rsidP="000B2EE1" w:rsidR="000B2EE1">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0B2EE1" w:rsidP="000B2EE1" w:rsidR="000B2EE1">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b/>
        </w:rPr>
        <w:tab/>
      </w:r>
    </w:p>
    <w:p w:rsidRDefault="000B2EE1" w:rsidP="000B2EE1" w:rsidR="000B2EE1">
      <w:pPr>
        <w:pStyle w:val="Bezproreda"/>
        <w:rPr>
          <w:b/>
        </w:rPr>
      </w:pPr>
    </w:p>
    <w:p w:rsidRDefault="000B2EE1" w:rsidP="000B2EE1" w:rsidR="000B2EE1">
      <w:pPr>
        <w:pStyle w:val="Bezproreda"/>
        <w:rPr>
          <w:b/>
        </w:rPr>
      </w:pPr>
      <w:r>
        <w:rPr>
          <w:b/>
        </w:rPr>
        <w:t>REPUBLIKA HRVATSKA</w:t>
      </w:r>
      <w:r>
        <w:rPr>
          <w:b/>
        </w:rPr>
        <w:tab/>
      </w:r>
    </w:p>
    <w:p w:rsidRDefault="000B2EE1" w:rsidP="000B2EE1" w:rsidR="000B2EE1">
      <w:pPr>
        <w:pStyle w:val="Bezproreda"/>
        <w:rPr>
          <w:b/>
        </w:rPr>
      </w:pPr>
      <w:r>
        <w:rPr>
          <w:b/>
        </w:rPr>
        <w:t xml:space="preserve">TRGOVAČKI SUD U SPLITU  </w:t>
      </w:r>
    </w:p>
    <w:p w:rsidRDefault="000B2EE1" w:rsidP="000B2EE1" w:rsidR="000B2EE1">
      <w:pPr>
        <w:pStyle w:val="Bezproreda"/>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r>
    </w:p>
    <w:p w:rsidRDefault="000B2EE1" w:rsidP="000B2EE1" w:rsidR="000B2EE1">
      <w:pPr>
        <w:pStyle w:val="Bezproreda"/>
      </w:pPr>
    </w:p>
    <w:p w:rsidRDefault="000B2EE1" w:rsidP="001615DB" w:rsidR="000B2EE1">
      <w:pPr>
        <w:pStyle w:val="Bezproreda"/>
        <w:jc w:val="center"/>
        <w:rPr>
          <w:b/>
          <w:lang w:eastAsia="hr-HR"/>
        </w:rPr>
      </w:pPr>
      <w:r w:rsidRPr="001615DB">
        <w:rPr>
          <w:b/>
          <w:lang w:eastAsia="hr-HR"/>
        </w:rPr>
        <w:t>Z A K L J U Č A K</w:t>
      </w:r>
    </w:p>
    <w:p w:rsidRDefault="001615DB" w:rsidP="001615DB" w:rsidR="001615DB" w:rsidRPr="001615DB">
      <w:pPr>
        <w:pStyle w:val="Bezproreda"/>
        <w:rPr>
          <w:b/>
          <w:lang w:eastAsia="hr-HR"/>
        </w:rPr>
      </w:pPr>
    </w:p>
    <w:p w:rsidRDefault="000B2EE1" w:rsidP="001615DB" w:rsidR="000B2EE1">
      <w:pPr>
        <w:pStyle w:val="Bezproreda"/>
        <w:ind w:firstLine="360"/>
      </w:pPr>
      <w:r>
        <w:t>Trgovački sud u Splitu, po sucu ovog suda Velimiru Vukoviću, kao stečajnom sucu, u stečajnom postupku nad dužnikom OMING d.o.o. u stečaju Omiš,</w:t>
      </w:r>
      <w:proofErr w:type="spellStart"/>
      <w:r>
        <w:t>Vrisovci</w:t>
      </w:r>
      <w:proofErr w:type="spellEnd"/>
      <w:r>
        <w:t xml:space="preserve"> 27., OIB: 08517848106, , kojeg zastupa  stečajna upraviteljica </w:t>
      </w:r>
      <w:proofErr w:type="spellStart"/>
      <w:r>
        <w:t>Anči</w:t>
      </w:r>
      <w:proofErr w:type="spellEnd"/>
      <w:r>
        <w:t xml:space="preserve"> Bašić iz Splita, Mažuranićevo šetalište 35, dana 02. prosinca 2016. godine</w:t>
      </w:r>
    </w:p>
    <w:p w:rsidRDefault="000B2EE1" w:rsidP="000B2EE1" w:rsidR="000B2EE1">
      <w:pPr>
        <w:spacing w:after="0"/>
        <w:jc w:val="both"/>
        <w:rPr>
          <w:rFonts w:cs="Times New Roman" w:eastAsia="Times New Roman"/>
          <w:lang w:eastAsia="hr-HR"/>
        </w:rPr>
      </w:pPr>
    </w:p>
    <w:p w:rsidRDefault="000B2EE1" w:rsidP="000B2EE1" w:rsidR="000B2EE1">
      <w:pPr>
        <w:spacing w:after="0"/>
        <w:ind w:left="360"/>
        <w:jc w:val="center"/>
        <w:rPr>
          <w:rFonts w:cs="Times New Roman" w:eastAsia="Times New Roman"/>
          <w:lang w:eastAsia="hr-HR"/>
        </w:rPr>
      </w:pPr>
      <w:r>
        <w:rPr>
          <w:rFonts w:cs="Times New Roman" w:eastAsia="Times New Roman"/>
          <w:lang w:eastAsia="hr-HR"/>
        </w:rPr>
        <w:t>z a k l j u č i o    j e</w:t>
      </w:r>
    </w:p>
    <w:p w:rsidRDefault="000B2EE1" w:rsidP="000B2EE1" w:rsidR="000B2EE1">
      <w:pPr>
        <w:spacing w:after="0"/>
        <w:jc w:val="both"/>
        <w:rPr>
          <w:rFonts w:cs="Times New Roman" w:eastAsia="Times New Roman"/>
          <w:lang w:eastAsia="hr-HR"/>
        </w:rPr>
      </w:pPr>
    </w:p>
    <w:p w:rsidRDefault="000B2EE1" w:rsidP="00644700" w:rsidR="00644700">
      <w:pPr>
        <w:rPr>
          <w:rFonts w:cs="Times New Roman" w:eastAsia="Times New Roman"/>
          <w:lang w:eastAsia="hr-HR"/>
        </w:rPr>
      </w:pPr>
      <w:r w:rsidRPr="00644700">
        <w:rPr>
          <w:rFonts w:cs="Times New Roman" w:eastAsia="Times New Roman"/>
          <w:b/>
          <w:lang w:eastAsia="hr-HR"/>
        </w:rPr>
        <w:t xml:space="preserve">     </w:t>
      </w:r>
      <w:r w:rsidR="00644700" w:rsidRPr="00644700">
        <w:rPr>
          <w:rFonts w:cs="Times New Roman" w:eastAsia="Times New Roman"/>
          <w:b/>
          <w:lang w:eastAsia="hr-HR"/>
        </w:rPr>
        <w:t>1.</w:t>
      </w:r>
      <w:r>
        <w:rPr>
          <w:rFonts w:cs="Times New Roman" w:eastAsia="Times New Roman"/>
          <w:lang w:eastAsia="hr-HR"/>
        </w:rPr>
        <w:t xml:space="preserve">     Radi rasprave o namirenju </w:t>
      </w:r>
      <w:proofErr w:type="spellStart"/>
      <w:r>
        <w:rPr>
          <w:rFonts w:cs="Times New Roman" w:eastAsia="Times New Roman"/>
          <w:lang w:eastAsia="hr-HR"/>
        </w:rPr>
        <w:t>razlučnog</w:t>
      </w:r>
      <w:proofErr w:type="spellEnd"/>
      <w:r>
        <w:rPr>
          <w:rFonts w:cs="Times New Roman" w:eastAsia="Times New Roman"/>
          <w:lang w:eastAsia="hr-HR"/>
        </w:rPr>
        <w:t xml:space="preserve"> vjerovnika REPUBLIK</w:t>
      </w:r>
      <w:r w:rsidR="00644700">
        <w:rPr>
          <w:rFonts w:cs="Times New Roman" w:eastAsia="Times New Roman"/>
          <w:lang w:eastAsia="hr-HR"/>
        </w:rPr>
        <w:t>A</w:t>
      </w:r>
      <w:r>
        <w:rPr>
          <w:rFonts w:cs="Times New Roman" w:eastAsia="Times New Roman"/>
          <w:lang w:eastAsia="hr-HR"/>
        </w:rPr>
        <w:t xml:space="preserve"> HRVATSK</w:t>
      </w:r>
      <w:r w:rsidR="00644700">
        <w:rPr>
          <w:rFonts w:cs="Times New Roman" w:eastAsia="Times New Roman"/>
          <w:lang w:eastAsia="hr-HR"/>
        </w:rPr>
        <w:t>A</w:t>
      </w:r>
      <w:r>
        <w:rPr>
          <w:rFonts w:cs="Times New Roman" w:eastAsia="Times New Roman"/>
          <w:lang w:eastAsia="hr-HR"/>
        </w:rPr>
        <w:t xml:space="preserve">, </w:t>
      </w:r>
      <w:r w:rsidR="00644700">
        <w:rPr>
          <w:rFonts w:cs="Times New Roman" w:eastAsia="Times New Roman"/>
          <w:lang w:eastAsia="hr-HR"/>
        </w:rPr>
        <w:t>Ministarstvo financija, Porezna uprava Split</w:t>
      </w:r>
      <w:r>
        <w:rPr>
          <w:rFonts w:cs="Times New Roman" w:eastAsia="Times New Roman"/>
          <w:lang w:eastAsia="hr-HR"/>
        </w:rPr>
        <w:t xml:space="preserve"> , iz unovčene stečajne mase,</w:t>
      </w:r>
      <w:r>
        <w:rPr>
          <w:rFonts w:cs="Times New Roman" w:eastAsia="Times New Roman"/>
          <w:b/>
          <w:lang w:eastAsia="hr-HR"/>
        </w:rPr>
        <w:t xml:space="preserve">-nekretnine </w:t>
      </w:r>
      <w:r>
        <w:rPr>
          <w:rFonts w:cs="Times New Roman" w:eastAsia="Times New Roman"/>
          <w:lang w:eastAsia="hr-HR"/>
        </w:rPr>
        <w:t xml:space="preserve">u vlasništvu uvodno navedenoga stečajnog Dužnika, upisane u zemljišnim knjigama Općinskog suda u Splitu,  </w:t>
      </w:r>
      <w:r w:rsidR="00644700">
        <w:rPr>
          <w:rFonts w:cs="Times New Roman" w:eastAsia="Times New Roman"/>
          <w:lang w:eastAsia="hr-HR"/>
        </w:rPr>
        <w:t>Stalna služba u Omišu i to:</w:t>
      </w:r>
    </w:p>
    <w:p w:rsidRDefault="00644700" w:rsidP="005658DF" w:rsidR="000B2EE1">
      <w:pPr>
        <w:rPr>
          <w:rFonts w:cs="Times New Roman" w:eastAsia="Calibri"/>
          <w:lang w:val="en-US"/>
        </w:rPr>
      </w:pPr>
      <w:r>
        <w:t xml:space="preserve">zemljište i građevinski objekt-poslovni objekt u poslovnoj zoni na predjelu </w:t>
      </w:r>
      <w:proofErr w:type="spellStart"/>
      <w:r>
        <w:t>Vrisovci</w:t>
      </w:r>
      <w:proofErr w:type="spellEnd"/>
      <w:r>
        <w:t xml:space="preserve"> </w:t>
      </w:r>
      <w:proofErr w:type="spellStart"/>
      <w:r>
        <w:t>cca</w:t>
      </w:r>
      <w:proofErr w:type="spellEnd"/>
      <w:r>
        <w:t xml:space="preserve"> 70 m  iznad Jadranske magistrale, time da se nekretnina sastoji od : </w:t>
      </w:r>
      <w:r w:rsidR="005658DF">
        <w:t xml:space="preserve">a) </w:t>
      </w:r>
      <w:r>
        <w:t xml:space="preserve">110 m2 kancelarijskog prostora, ureda i sanitarnog čvora, </w:t>
      </w:r>
      <w:r w:rsidR="005658DF">
        <w:t>b)</w:t>
      </w:r>
      <w:r>
        <w:t xml:space="preserve">128 m2  skladišnog prostora i to skladišta, dva ureda, laboratorija za ispitivanje betona, te kuhinje i </w:t>
      </w:r>
      <w:proofErr w:type="spellStart"/>
      <w:r>
        <w:t>blagavonice</w:t>
      </w:r>
      <w:proofErr w:type="spellEnd"/>
      <w:r w:rsidR="005658DF">
        <w:t xml:space="preserve"> i c) </w:t>
      </w:r>
      <w:r>
        <w:t xml:space="preserve">-auto radionice od 112 m2, a koja nekretnina se nalazi na </w:t>
      </w:r>
      <w:proofErr w:type="spellStart"/>
      <w:r>
        <w:t>čest.zem</w:t>
      </w:r>
      <w:proofErr w:type="spellEnd"/>
      <w:r>
        <w:t xml:space="preserve">. . 1071/1  ZU 2056 k.o. Omiš, </w:t>
      </w:r>
      <w:r w:rsidR="000B2EE1">
        <w:rPr>
          <w:rFonts w:cs="Times New Roman" w:eastAsia="Times New Roman"/>
          <w:lang w:eastAsia="hr-HR"/>
        </w:rPr>
        <w:t xml:space="preserve">ZU 15817., </w:t>
      </w:r>
      <w:r w:rsidR="000B2EE1">
        <w:rPr>
          <w:rFonts w:cs="Times New Roman" w:eastAsia="Calibri"/>
          <w:lang w:val="en-US"/>
        </w:rPr>
        <w:t xml:space="preserve"> </w:t>
      </w:r>
      <w:proofErr w:type="spellStart"/>
      <w:proofErr w:type="gramStart"/>
      <w:r w:rsidR="000B2EE1">
        <w:rPr>
          <w:rFonts w:cs="Times New Roman" w:eastAsia="Calibri"/>
          <w:lang w:val="en-US"/>
        </w:rPr>
        <w:t>na</w:t>
      </w:r>
      <w:proofErr w:type="spellEnd"/>
      <w:proofErr w:type="gramEnd"/>
      <w:r w:rsidR="000B2EE1">
        <w:rPr>
          <w:rFonts w:cs="Times New Roman" w:eastAsia="Calibri"/>
          <w:lang w:val="en-US"/>
        </w:rPr>
        <w:t xml:space="preserve"> </w:t>
      </w:r>
      <w:proofErr w:type="spellStart"/>
      <w:r w:rsidR="000B2EE1">
        <w:rPr>
          <w:rFonts w:cs="Times New Roman" w:eastAsia="Calibri"/>
          <w:lang w:val="en-US"/>
        </w:rPr>
        <w:t>kojoj</w:t>
      </w:r>
      <w:proofErr w:type="spellEnd"/>
      <w:r w:rsidR="000B2EE1">
        <w:rPr>
          <w:rFonts w:cs="Times New Roman" w:eastAsia="Calibri"/>
          <w:lang w:val="en-US"/>
        </w:rPr>
        <w:t xml:space="preserve">  </w:t>
      </w:r>
      <w:proofErr w:type="spellStart"/>
      <w:r w:rsidR="000B2EE1">
        <w:rPr>
          <w:rFonts w:cs="Times New Roman" w:eastAsia="Calibri"/>
          <w:lang w:val="en-US"/>
        </w:rPr>
        <w:t>nekretnini</w:t>
      </w:r>
      <w:proofErr w:type="spellEnd"/>
      <w:r w:rsidR="000B2EE1">
        <w:rPr>
          <w:rFonts w:cs="Times New Roman" w:eastAsia="Calibri"/>
          <w:lang w:val="en-US"/>
        </w:rPr>
        <w:t xml:space="preserve"> </w:t>
      </w:r>
      <w:proofErr w:type="spellStart"/>
      <w:r w:rsidR="000B2EE1">
        <w:rPr>
          <w:rFonts w:cs="Times New Roman" w:eastAsia="Calibri"/>
          <w:lang w:val="en-US"/>
        </w:rPr>
        <w:t>založno</w:t>
      </w:r>
      <w:proofErr w:type="spellEnd"/>
      <w:r w:rsidR="000B2EE1">
        <w:rPr>
          <w:rFonts w:cs="Times New Roman" w:eastAsia="Calibri"/>
          <w:lang w:val="en-US"/>
        </w:rPr>
        <w:t xml:space="preserve"> </w:t>
      </w:r>
      <w:proofErr w:type="spellStart"/>
      <w:r w:rsidR="000B2EE1">
        <w:rPr>
          <w:rFonts w:cs="Times New Roman" w:eastAsia="Calibri"/>
          <w:lang w:val="en-US"/>
        </w:rPr>
        <w:t>pravo</w:t>
      </w:r>
      <w:proofErr w:type="spellEnd"/>
      <w:r w:rsidR="000B2EE1">
        <w:rPr>
          <w:rFonts w:cs="Times New Roman" w:eastAsia="Calibri"/>
          <w:lang w:val="en-US"/>
        </w:rPr>
        <w:t xml:space="preserve"> je </w:t>
      </w:r>
      <w:proofErr w:type="spellStart"/>
      <w:r w:rsidR="000B2EE1">
        <w:rPr>
          <w:rFonts w:cs="Times New Roman" w:eastAsia="Calibri"/>
          <w:lang w:val="en-US"/>
        </w:rPr>
        <w:t>imao</w:t>
      </w:r>
      <w:proofErr w:type="spellEnd"/>
      <w:r w:rsidR="000B2EE1">
        <w:rPr>
          <w:rFonts w:cs="Times New Roman" w:eastAsia="Calibri"/>
          <w:lang w:val="en-US"/>
        </w:rPr>
        <w:t xml:space="preserve"> gore </w:t>
      </w:r>
      <w:proofErr w:type="spellStart"/>
      <w:r w:rsidR="000B2EE1">
        <w:rPr>
          <w:rFonts w:cs="Times New Roman" w:eastAsia="Calibri"/>
          <w:lang w:val="en-US"/>
        </w:rPr>
        <w:t>navedeni</w:t>
      </w:r>
      <w:proofErr w:type="spellEnd"/>
      <w:r w:rsidR="000B2EE1">
        <w:rPr>
          <w:rFonts w:cs="Times New Roman" w:eastAsia="Calibri"/>
          <w:lang w:val="en-US"/>
        </w:rPr>
        <w:t xml:space="preserve"> </w:t>
      </w:r>
      <w:proofErr w:type="spellStart"/>
      <w:r w:rsidR="000B2EE1">
        <w:rPr>
          <w:rFonts w:cs="Times New Roman" w:eastAsia="Calibri"/>
          <w:lang w:val="en-US"/>
        </w:rPr>
        <w:t>založni</w:t>
      </w:r>
      <w:proofErr w:type="spellEnd"/>
      <w:r w:rsidR="000B2EE1">
        <w:rPr>
          <w:rFonts w:cs="Times New Roman" w:eastAsia="Calibri"/>
          <w:lang w:val="en-US"/>
        </w:rPr>
        <w:t xml:space="preserve"> </w:t>
      </w:r>
      <w:proofErr w:type="spellStart"/>
      <w:r w:rsidR="000B2EE1">
        <w:rPr>
          <w:rFonts w:cs="Times New Roman" w:eastAsia="Calibri"/>
          <w:lang w:val="en-US"/>
        </w:rPr>
        <w:t>vjerovnik</w:t>
      </w:r>
      <w:proofErr w:type="spellEnd"/>
      <w:r w:rsidR="000B2EE1">
        <w:rPr>
          <w:rFonts w:cs="Times New Roman" w:eastAsia="Calibri"/>
          <w:lang w:val="en-US"/>
        </w:rPr>
        <w:t xml:space="preserve">, </w:t>
      </w:r>
      <w:proofErr w:type="spellStart"/>
      <w:r w:rsidR="000B2EE1">
        <w:rPr>
          <w:rFonts w:cs="Times New Roman" w:eastAsia="Calibri"/>
          <w:lang w:val="en-US"/>
        </w:rPr>
        <w:t>radi</w:t>
      </w:r>
      <w:proofErr w:type="spellEnd"/>
      <w:r w:rsidR="000B2EE1">
        <w:rPr>
          <w:rFonts w:cs="Times New Roman" w:eastAsia="Calibri"/>
          <w:lang w:val="en-US"/>
        </w:rPr>
        <w:t xml:space="preserve"> </w:t>
      </w:r>
      <w:proofErr w:type="spellStart"/>
      <w:r w:rsidR="000B2EE1">
        <w:rPr>
          <w:rFonts w:cs="Times New Roman" w:eastAsia="Calibri"/>
          <w:lang w:val="en-US"/>
        </w:rPr>
        <w:t>osiguranja</w:t>
      </w:r>
      <w:proofErr w:type="spellEnd"/>
      <w:r w:rsidR="000B2EE1">
        <w:rPr>
          <w:rFonts w:cs="Times New Roman" w:eastAsia="Calibri"/>
          <w:lang w:val="en-US"/>
        </w:rPr>
        <w:t xml:space="preserve"> </w:t>
      </w:r>
      <w:proofErr w:type="spellStart"/>
      <w:r w:rsidR="000B2EE1">
        <w:rPr>
          <w:rFonts w:cs="Times New Roman" w:eastAsia="Calibri"/>
          <w:lang w:val="en-US"/>
        </w:rPr>
        <w:t>namirenja</w:t>
      </w:r>
      <w:proofErr w:type="spellEnd"/>
      <w:r w:rsidR="000B2EE1">
        <w:rPr>
          <w:rFonts w:cs="Times New Roman" w:eastAsia="Calibri"/>
          <w:lang w:val="en-US"/>
        </w:rPr>
        <w:t xml:space="preserve"> </w:t>
      </w:r>
      <w:proofErr w:type="spellStart"/>
      <w:r w:rsidR="000B2EE1">
        <w:rPr>
          <w:rFonts w:cs="Times New Roman" w:eastAsia="Calibri"/>
          <w:lang w:val="en-US"/>
        </w:rPr>
        <w:t>novčanih</w:t>
      </w:r>
      <w:proofErr w:type="spellEnd"/>
      <w:r w:rsidR="000B2EE1">
        <w:rPr>
          <w:rFonts w:cs="Times New Roman" w:eastAsia="Calibri"/>
          <w:lang w:val="en-US"/>
        </w:rPr>
        <w:t xml:space="preserve"> </w:t>
      </w:r>
      <w:proofErr w:type="spellStart"/>
      <w:r w:rsidR="000B2EE1">
        <w:rPr>
          <w:rFonts w:cs="Times New Roman" w:eastAsia="Calibri"/>
          <w:lang w:val="en-US"/>
        </w:rPr>
        <w:t>tražbina</w:t>
      </w:r>
      <w:proofErr w:type="spellEnd"/>
      <w:r w:rsidR="000B2EE1">
        <w:rPr>
          <w:rFonts w:cs="Times New Roman" w:eastAsia="Calibri"/>
          <w:lang w:val="en-US"/>
        </w:rPr>
        <w:t xml:space="preserve"> u </w:t>
      </w:r>
      <w:proofErr w:type="spellStart"/>
      <w:r w:rsidR="000B2EE1">
        <w:rPr>
          <w:rFonts w:cs="Times New Roman" w:eastAsia="Calibri"/>
          <w:lang w:val="en-US"/>
        </w:rPr>
        <w:t>iznosima</w:t>
      </w:r>
      <w:proofErr w:type="spellEnd"/>
      <w:r w:rsidR="000B2EE1">
        <w:rPr>
          <w:rFonts w:cs="Times New Roman" w:eastAsia="Calibri"/>
          <w:lang w:val="en-US"/>
        </w:rPr>
        <w:t xml:space="preserve"> </w:t>
      </w:r>
      <w:proofErr w:type="spellStart"/>
      <w:r w:rsidR="000B2EE1">
        <w:rPr>
          <w:rFonts w:cs="Times New Roman" w:eastAsia="Calibri"/>
          <w:lang w:val="en-US"/>
        </w:rPr>
        <w:t>pobliže</w:t>
      </w:r>
      <w:proofErr w:type="spellEnd"/>
      <w:r w:rsidR="000B2EE1">
        <w:rPr>
          <w:rFonts w:cs="Times New Roman" w:eastAsia="Calibri"/>
          <w:lang w:val="en-US"/>
        </w:rPr>
        <w:t xml:space="preserve"> </w:t>
      </w:r>
      <w:proofErr w:type="spellStart"/>
      <w:r w:rsidR="000B2EE1">
        <w:rPr>
          <w:rFonts w:cs="Times New Roman" w:eastAsia="Calibri"/>
          <w:lang w:val="en-US"/>
        </w:rPr>
        <w:t>navedenim</w:t>
      </w:r>
      <w:proofErr w:type="spellEnd"/>
      <w:r w:rsidR="000B2EE1">
        <w:rPr>
          <w:rFonts w:cs="Times New Roman" w:eastAsia="Calibri"/>
          <w:lang w:val="en-US"/>
        </w:rPr>
        <w:t xml:space="preserve"> u </w:t>
      </w:r>
      <w:proofErr w:type="spellStart"/>
      <w:r w:rsidR="000B2EE1">
        <w:rPr>
          <w:rFonts w:cs="Times New Roman" w:eastAsia="Calibri"/>
          <w:lang w:val="en-US"/>
        </w:rPr>
        <w:t>zemljišnoj</w:t>
      </w:r>
      <w:proofErr w:type="spellEnd"/>
      <w:r w:rsidR="000B2EE1">
        <w:rPr>
          <w:rFonts w:cs="Times New Roman" w:eastAsia="Calibri"/>
          <w:lang w:val="en-US"/>
        </w:rPr>
        <w:t xml:space="preserve"> </w:t>
      </w:r>
      <w:proofErr w:type="spellStart"/>
      <w:r w:rsidR="000B2EE1">
        <w:rPr>
          <w:rFonts w:cs="Times New Roman" w:eastAsia="Calibri"/>
          <w:lang w:val="en-US"/>
        </w:rPr>
        <w:t>knjizi</w:t>
      </w:r>
      <w:proofErr w:type="spellEnd"/>
      <w:r w:rsidR="000B2EE1">
        <w:rPr>
          <w:rFonts w:cs="Times New Roman" w:eastAsia="Calibri"/>
          <w:lang w:val="en-US"/>
        </w:rPr>
        <w:t xml:space="preserve"> </w:t>
      </w:r>
      <w:proofErr w:type="spellStart"/>
      <w:r w:rsidR="000B2EE1">
        <w:rPr>
          <w:rFonts w:cs="Times New Roman" w:eastAsia="Calibri"/>
          <w:lang w:val="en-US"/>
        </w:rPr>
        <w:t>i</w:t>
      </w:r>
      <w:proofErr w:type="spellEnd"/>
      <w:r w:rsidR="000B2EE1">
        <w:rPr>
          <w:rFonts w:cs="Times New Roman" w:eastAsia="Calibri"/>
          <w:lang w:val="en-US"/>
        </w:rPr>
        <w:t xml:space="preserve"> </w:t>
      </w:r>
      <w:proofErr w:type="spellStart"/>
      <w:r w:rsidR="000B2EE1">
        <w:rPr>
          <w:rFonts w:cs="Times New Roman" w:eastAsia="Calibri"/>
          <w:lang w:val="en-US"/>
        </w:rPr>
        <w:t>koji</w:t>
      </w:r>
      <w:proofErr w:type="spellEnd"/>
      <w:r w:rsidR="000B2EE1">
        <w:rPr>
          <w:rFonts w:cs="Times New Roman" w:eastAsia="Calibri"/>
          <w:lang w:val="en-US"/>
        </w:rPr>
        <w:t xml:space="preserve"> se u </w:t>
      </w:r>
      <w:proofErr w:type="spellStart"/>
      <w:r w:rsidR="000B2EE1">
        <w:rPr>
          <w:rFonts w:cs="Times New Roman" w:eastAsia="Calibri"/>
          <w:lang w:val="en-US"/>
        </w:rPr>
        <w:t>ovome</w:t>
      </w:r>
      <w:proofErr w:type="spellEnd"/>
      <w:r w:rsidR="000B2EE1">
        <w:rPr>
          <w:rFonts w:cs="Times New Roman" w:eastAsia="Calibri"/>
          <w:lang w:val="en-US"/>
        </w:rPr>
        <w:t xml:space="preserve"> </w:t>
      </w:r>
      <w:proofErr w:type="spellStart"/>
      <w:r w:rsidR="000B2EE1">
        <w:rPr>
          <w:rFonts w:cs="Times New Roman" w:eastAsia="Calibri"/>
          <w:lang w:val="en-US"/>
        </w:rPr>
        <w:t>stečajnom</w:t>
      </w:r>
      <w:proofErr w:type="spellEnd"/>
      <w:r w:rsidR="000B2EE1">
        <w:rPr>
          <w:rFonts w:cs="Times New Roman" w:eastAsia="Calibri"/>
          <w:lang w:val="en-US"/>
        </w:rPr>
        <w:t xml:space="preserve"> </w:t>
      </w:r>
      <w:proofErr w:type="spellStart"/>
      <w:r w:rsidR="000B2EE1">
        <w:rPr>
          <w:rFonts w:cs="Times New Roman" w:eastAsia="Calibri"/>
          <w:lang w:val="en-US"/>
        </w:rPr>
        <w:t>postupku</w:t>
      </w:r>
      <w:proofErr w:type="spellEnd"/>
      <w:r w:rsidR="000B2EE1">
        <w:rPr>
          <w:rFonts w:cs="Times New Roman" w:eastAsia="Calibri"/>
          <w:lang w:val="en-US"/>
        </w:rPr>
        <w:t xml:space="preserve"> </w:t>
      </w:r>
      <w:proofErr w:type="spellStart"/>
      <w:r w:rsidR="000B2EE1">
        <w:rPr>
          <w:rFonts w:cs="Times New Roman" w:eastAsia="Calibri"/>
          <w:lang w:val="en-US"/>
        </w:rPr>
        <w:t>pojavljuje</w:t>
      </w:r>
      <w:proofErr w:type="spellEnd"/>
      <w:r w:rsidR="000B2EE1">
        <w:rPr>
          <w:rFonts w:cs="Times New Roman" w:eastAsia="Calibri"/>
          <w:lang w:val="en-US"/>
        </w:rPr>
        <w:t xml:space="preserve"> </w:t>
      </w:r>
      <w:proofErr w:type="spellStart"/>
      <w:r w:rsidR="000B2EE1">
        <w:rPr>
          <w:rFonts w:cs="Times New Roman" w:eastAsia="Calibri"/>
          <w:lang w:val="en-US"/>
        </w:rPr>
        <w:t>kao</w:t>
      </w:r>
      <w:proofErr w:type="spellEnd"/>
      <w:r w:rsidR="000B2EE1">
        <w:rPr>
          <w:rFonts w:cs="Times New Roman" w:eastAsia="Calibri"/>
          <w:lang w:val="en-US"/>
        </w:rPr>
        <w:t xml:space="preserve"> </w:t>
      </w:r>
      <w:proofErr w:type="spellStart"/>
      <w:r w:rsidR="000B2EE1">
        <w:rPr>
          <w:rFonts w:cs="Times New Roman" w:eastAsia="Calibri"/>
          <w:lang w:val="en-US"/>
        </w:rPr>
        <w:t>razlučni</w:t>
      </w:r>
      <w:proofErr w:type="spellEnd"/>
      <w:r w:rsidR="000B2EE1">
        <w:rPr>
          <w:rFonts w:cs="Times New Roman" w:eastAsia="Calibri"/>
          <w:lang w:val="en-US"/>
        </w:rPr>
        <w:t xml:space="preserve"> </w:t>
      </w:r>
      <w:proofErr w:type="spellStart"/>
      <w:r w:rsidR="000B2EE1">
        <w:rPr>
          <w:rFonts w:cs="Times New Roman" w:eastAsia="Calibri"/>
          <w:lang w:val="en-US"/>
        </w:rPr>
        <w:t>vjerovnik</w:t>
      </w:r>
      <w:proofErr w:type="spellEnd"/>
      <w:r w:rsidR="000B2EE1">
        <w:rPr>
          <w:rFonts w:cs="Times New Roman" w:eastAsia="Calibri"/>
          <w:lang w:val="en-US"/>
        </w:rPr>
        <w:t xml:space="preserve"> </w:t>
      </w:r>
      <w:proofErr w:type="spellStart"/>
      <w:r w:rsidR="000B2EE1">
        <w:rPr>
          <w:rFonts w:cs="Times New Roman" w:eastAsia="Calibri"/>
          <w:lang w:val="en-US"/>
        </w:rPr>
        <w:t>radi</w:t>
      </w:r>
      <w:proofErr w:type="spellEnd"/>
      <w:r w:rsidR="000B2EE1">
        <w:rPr>
          <w:rFonts w:cs="Times New Roman" w:eastAsia="Calibri"/>
          <w:lang w:val="en-US"/>
        </w:rPr>
        <w:t xml:space="preserve"> </w:t>
      </w:r>
      <w:proofErr w:type="spellStart"/>
      <w:r w:rsidR="000B2EE1">
        <w:rPr>
          <w:rFonts w:cs="Times New Roman" w:eastAsia="Calibri"/>
          <w:lang w:val="en-US"/>
        </w:rPr>
        <w:t>prvenstvenog</w:t>
      </w:r>
      <w:proofErr w:type="spellEnd"/>
      <w:r w:rsidR="000B2EE1">
        <w:rPr>
          <w:rFonts w:cs="Times New Roman" w:eastAsia="Calibri"/>
          <w:lang w:val="en-US"/>
        </w:rPr>
        <w:t xml:space="preserve"> </w:t>
      </w:r>
      <w:proofErr w:type="spellStart"/>
      <w:r w:rsidR="000B2EE1">
        <w:rPr>
          <w:rFonts w:cs="Times New Roman" w:eastAsia="Calibri"/>
          <w:lang w:val="en-US"/>
        </w:rPr>
        <w:t>namirenja</w:t>
      </w:r>
      <w:proofErr w:type="spellEnd"/>
      <w:r w:rsidR="000B2EE1">
        <w:rPr>
          <w:rFonts w:cs="Times New Roman" w:eastAsia="Calibri"/>
          <w:lang w:val="en-US"/>
        </w:rPr>
        <w:t xml:space="preserve">  </w:t>
      </w:r>
      <w:proofErr w:type="spellStart"/>
      <w:r w:rsidR="000B2EE1">
        <w:rPr>
          <w:rFonts w:cs="Times New Roman" w:eastAsia="Calibri"/>
          <w:lang w:val="en-US"/>
        </w:rPr>
        <w:t>novčanih</w:t>
      </w:r>
      <w:proofErr w:type="spellEnd"/>
      <w:r w:rsidR="000B2EE1">
        <w:rPr>
          <w:rFonts w:cs="Times New Roman" w:eastAsia="Calibri"/>
          <w:lang w:val="en-US"/>
        </w:rPr>
        <w:t xml:space="preserve"> </w:t>
      </w:r>
      <w:proofErr w:type="spellStart"/>
      <w:r w:rsidR="000B2EE1">
        <w:rPr>
          <w:rFonts w:cs="Times New Roman" w:eastAsia="Calibri"/>
          <w:lang w:val="en-US"/>
        </w:rPr>
        <w:t>tražbina</w:t>
      </w:r>
      <w:proofErr w:type="spellEnd"/>
      <w:r w:rsidR="000B2EE1">
        <w:rPr>
          <w:rFonts w:cs="Times New Roman" w:eastAsia="Calibri"/>
          <w:lang w:val="en-US"/>
        </w:rPr>
        <w:t xml:space="preserve"> </w:t>
      </w:r>
      <w:proofErr w:type="spellStart"/>
      <w:r w:rsidR="000B2EE1">
        <w:rPr>
          <w:rFonts w:cs="Times New Roman" w:eastAsia="Calibri"/>
          <w:lang w:val="en-US"/>
        </w:rPr>
        <w:t>osiguranih</w:t>
      </w:r>
      <w:proofErr w:type="spellEnd"/>
      <w:r w:rsidR="000B2EE1">
        <w:rPr>
          <w:rFonts w:cs="Times New Roman" w:eastAsia="Calibri"/>
          <w:lang w:val="en-US"/>
        </w:rPr>
        <w:t xml:space="preserve"> </w:t>
      </w:r>
      <w:proofErr w:type="spellStart"/>
      <w:r w:rsidR="000B2EE1">
        <w:rPr>
          <w:rFonts w:cs="Times New Roman" w:eastAsia="Calibri"/>
          <w:lang w:val="en-US"/>
        </w:rPr>
        <w:t>razlučnim</w:t>
      </w:r>
      <w:proofErr w:type="spellEnd"/>
      <w:r w:rsidR="000B2EE1">
        <w:rPr>
          <w:rFonts w:cs="Times New Roman" w:eastAsia="Calibri"/>
          <w:lang w:val="en-US"/>
        </w:rPr>
        <w:t xml:space="preserve"> </w:t>
      </w:r>
      <w:proofErr w:type="spellStart"/>
      <w:r w:rsidR="000B2EE1">
        <w:rPr>
          <w:rFonts w:cs="Times New Roman" w:eastAsia="Calibri"/>
          <w:lang w:val="en-US"/>
        </w:rPr>
        <w:t>pravom</w:t>
      </w:r>
      <w:proofErr w:type="spellEnd"/>
      <w:r w:rsidR="000B2EE1">
        <w:rPr>
          <w:rFonts w:cs="Times New Roman" w:eastAsia="Calibri"/>
          <w:lang w:val="en-US"/>
        </w:rPr>
        <w:t>,</w:t>
      </w:r>
    </w:p>
    <w:p w:rsidRDefault="000B2EE1" w:rsidP="000B2EE1" w:rsidR="000B2EE1">
      <w:pPr>
        <w:spacing w:after="0"/>
        <w:jc w:val="both"/>
        <w:rPr>
          <w:rFonts w:cs="Times New Roman" w:eastAsia="Times New Roman"/>
          <w:lang w:eastAsia="hr-HR"/>
        </w:rPr>
      </w:pPr>
      <w:r>
        <w:rPr>
          <w:rFonts w:cs="Times New Roman" w:eastAsia="Times New Roman"/>
          <w:lang w:eastAsia="hr-HR"/>
        </w:rPr>
        <w:t>zakazuje se ročište i to za dan</w:t>
      </w:r>
      <w:r>
        <w:rPr>
          <w:rFonts w:cs="Times New Roman" w:eastAsia="Times New Roman"/>
          <w:b/>
          <w:lang w:eastAsia="hr-HR"/>
        </w:rPr>
        <w:t xml:space="preserve">: </w:t>
      </w:r>
      <w:r w:rsidR="005658DF">
        <w:rPr>
          <w:rFonts w:cs="Times New Roman" w:eastAsia="Times New Roman"/>
          <w:b/>
          <w:lang w:eastAsia="hr-HR"/>
        </w:rPr>
        <w:t>13</w:t>
      </w:r>
      <w:r>
        <w:rPr>
          <w:rFonts w:cs="Times New Roman" w:eastAsia="Times New Roman"/>
          <w:b/>
          <w:lang w:eastAsia="hr-HR"/>
        </w:rPr>
        <w:t xml:space="preserve">. </w:t>
      </w:r>
      <w:r w:rsidR="001615DB">
        <w:rPr>
          <w:rFonts w:cs="Times New Roman" w:eastAsia="Times New Roman"/>
          <w:b/>
          <w:lang w:eastAsia="hr-HR"/>
        </w:rPr>
        <w:t>prosinca</w:t>
      </w:r>
      <w:r>
        <w:rPr>
          <w:rFonts w:cs="Times New Roman" w:eastAsia="Times New Roman"/>
          <w:b/>
          <w:lang w:eastAsia="hr-HR"/>
        </w:rPr>
        <w:t xml:space="preserve"> 2016. godine, s početkom u 12,00 sati</w:t>
      </w:r>
      <w:r>
        <w:rPr>
          <w:rFonts w:cs="Times New Roman" w:eastAsia="Times New Roman"/>
          <w:lang w:eastAsia="hr-HR"/>
        </w:rPr>
        <w:t xml:space="preserve">, u Trgovačkom sudu u Splitu, Split, </w:t>
      </w:r>
      <w:proofErr w:type="spellStart"/>
      <w:r>
        <w:rPr>
          <w:rFonts w:cs="Times New Roman" w:eastAsia="Times New Roman"/>
          <w:lang w:eastAsia="hr-HR"/>
        </w:rPr>
        <w:t>Sukoišanska</w:t>
      </w:r>
      <w:proofErr w:type="spellEnd"/>
      <w:r>
        <w:rPr>
          <w:rFonts w:cs="Times New Roman" w:eastAsia="Times New Roman"/>
          <w:lang w:eastAsia="hr-HR"/>
        </w:rPr>
        <w:t xml:space="preserve"> 6., soba broj: 3/4, prizemlje, sudnica broj: 1.</w:t>
      </w:r>
    </w:p>
    <w:p w:rsidRDefault="000B2EE1" w:rsidP="000B2EE1" w:rsidR="000B2EE1" w:rsidRPr="001615DB">
      <w:pPr>
        <w:spacing w:after="0"/>
        <w:jc w:val="both"/>
        <w:rPr>
          <w:rFonts w:cs="Times New Roman" w:eastAsia="Times New Roman"/>
          <w:lang w:eastAsia="hr-HR"/>
        </w:rPr>
      </w:pPr>
    </w:p>
    <w:p w:rsidRDefault="001615DB" w:rsidP="001615DB" w:rsidR="000B2EE1">
      <w:pPr>
        <w:spacing w:after="0"/>
        <w:jc w:val="both"/>
        <w:rPr>
          <w:rFonts w:cs="Times New Roman" w:eastAsia="Times New Roman"/>
          <w:u w:val="single"/>
          <w:lang w:eastAsia="hr-HR"/>
        </w:rPr>
      </w:pPr>
      <w:r>
        <w:rPr>
          <w:rFonts w:cs="Times New Roman" w:eastAsia="Times New Roman"/>
          <w:b/>
          <w:lang w:eastAsia="hr-HR"/>
        </w:rPr>
        <w:t xml:space="preserve">     </w:t>
      </w:r>
      <w:r w:rsidR="000B2EE1">
        <w:rPr>
          <w:rFonts w:cs="Times New Roman" w:eastAsia="Times New Roman"/>
          <w:b/>
          <w:lang w:eastAsia="hr-HR"/>
        </w:rPr>
        <w:t>2.</w:t>
      </w:r>
      <w:r w:rsidR="000B2EE1">
        <w:rPr>
          <w:rFonts w:cs="Times New Roman" w:eastAsia="Times New Roman"/>
          <w:lang w:eastAsia="hr-HR"/>
        </w:rPr>
        <w:t xml:space="preserve">  </w:t>
      </w:r>
      <w:r w:rsidR="000B2EE1">
        <w:rPr>
          <w:rFonts w:cs="Times New Roman" w:eastAsia="Times New Roman"/>
          <w:u w:val="single"/>
          <w:lang w:eastAsia="hr-HR"/>
        </w:rPr>
        <w:t xml:space="preserve">Na ročište se pozivaju: </w:t>
      </w:r>
    </w:p>
    <w:p w:rsidRDefault="000B2EE1" w:rsidP="000B2EE1" w:rsidR="000B2EE1">
      <w:pPr>
        <w:spacing w:after="0"/>
        <w:jc w:val="both"/>
        <w:rPr>
          <w:rFonts w:cs="Times New Roman" w:eastAsia="Calibri" w:hAnsi="Calibri" w:ascii="Calibri"/>
          <w:lang w:val="en-US"/>
        </w:rPr>
      </w:pPr>
    </w:p>
    <w:p w:rsidRDefault="000B2EE1" w:rsidP="000B2EE1" w:rsidR="001615DB" w:rsidRPr="001615DB">
      <w:pPr>
        <w:spacing w:after="0"/>
        <w:jc w:val="both"/>
      </w:pPr>
      <w:r>
        <w:rPr>
          <w:rFonts w:cs="Times New Roman" w:eastAsia="Times New Roman"/>
          <w:lang w:eastAsia="hr-HR"/>
        </w:rPr>
        <w:t xml:space="preserve">a)  Stečajna upraviteljica </w:t>
      </w:r>
      <w:proofErr w:type="spellStart"/>
      <w:r w:rsidR="001615DB">
        <w:t>upraviteljica</w:t>
      </w:r>
      <w:proofErr w:type="spellEnd"/>
      <w:r w:rsidR="001615DB">
        <w:t xml:space="preserve"> </w:t>
      </w:r>
      <w:proofErr w:type="spellStart"/>
      <w:r w:rsidR="001615DB">
        <w:t>Anči</w:t>
      </w:r>
      <w:proofErr w:type="spellEnd"/>
      <w:r w:rsidR="001615DB">
        <w:t xml:space="preserve"> Bašić iz Splita, Mažuranićevo šetalište 35 </w:t>
      </w:r>
    </w:p>
    <w:p w:rsidRDefault="000B2EE1" w:rsidP="000B2EE1" w:rsidR="000B2EE1">
      <w:pPr>
        <w:spacing w:after="0"/>
        <w:jc w:val="both"/>
        <w:rPr>
          <w:rFonts w:cs="Times New Roman" w:eastAsia="Calibri"/>
          <w:lang w:val="en-US"/>
        </w:rPr>
      </w:pPr>
      <w:r>
        <w:rPr>
          <w:rFonts w:cs="Times New Roman" w:eastAsia="Calibri"/>
          <w:lang w:val="en-US"/>
        </w:rPr>
        <w:t xml:space="preserve">b)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vjerovnik</w:t>
      </w:r>
      <w:proofErr w:type="spellEnd"/>
      <w:r>
        <w:rPr>
          <w:rFonts w:cs="Times New Roman" w:eastAsia="Calibri"/>
          <w:lang w:val="en-US"/>
        </w:rPr>
        <w:t xml:space="preserve">: </w:t>
      </w:r>
    </w:p>
    <w:p w:rsidRDefault="001615DB" w:rsidP="000B2EE1" w:rsidR="001615DB">
      <w:pPr>
        <w:spacing w:after="0"/>
        <w:jc w:val="both"/>
        <w:rPr>
          <w:rFonts w:cs="Times New Roman" w:eastAsia="Calibri"/>
          <w:lang w:val="en-US"/>
        </w:rPr>
      </w:pPr>
      <w:r>
        <w:rPr>
          <w:rFonts w:cs="Times New Roman" w:eastAsia="Times New Roman"/>
          <w:lang w:eastAsia="hr-HR"/>
        </w:rPr>
        <w:t>REPUBLIKA HRVATSKA, Ministarstvo financija, Porezna uprava Split, koju zastupa Županijsko državno odvjetništvo u Splitu;</w:t>
      </w:r>
    </w:p>
    <w:p w:rsidRDefault="000B2EE1" w:rsidP="000B2EE1" w:rsidR="000B2EE1">
      <w:pPr>
        <w:spacing w:after="0"/>
        <w:jc w:val="both"/>
        <w:rPr>
          <w:rFonts w:cs="Times New Roman" w:eastAsia="Times New Roman"/>
          <w:lang w:eastAsia="hr-HR"/>
        </w:rPr>
      </w:pPr>
      <w:r>
        <w:rPr>
          <w:rFonts w:cs="Times New Roman" w:eastAsia="Times New Roman"/>
          <w:lang w:eastAsia="hr-HR"/>
        </w:rPr>
        <w:t xml:space="preserve">c)  Eventualni drugi </w:t>
      </w:r>
      <w:proofErr w:type="spellStart"/>
      <w:r>
        <w:rPr>
          <w:rFonts w:cs="Times New Roman" w:eastAsia="Times New Roman"/>
          <w:lang w:eastAsia="hr-HR"/>
        </w:rPr>
        <w:t>razlučni</w:t>
      </w:r>
      <w:proofErr w:type="spellEnd"/>
      <w:r>
        <w:rPr>
          <w:rFonts w:cs="Times New Roman" w:eastAsia="Times New Roman"/>
          <w:lang w:eastAsia="hr-HR"/>
        </w:rPr>
        <w:t xml:space="preserve"> vjerovnici kao i stečajni vjerovnici, svi preko e-Oglasne ploče Suda.</w:t>
      </w:r>
    </w:p>
    <w:p w:rsidRDefault="000B2EE1" w:rsidP="000B2EE1" w:rsidR="000B2EE1">
      <w:pPr>
        <w:spacing w:after="0"/>
        <w:jc w:val="both"/>
        <w:rPr>
          <w:rFonts w:cs="Times New Roman" w:eastAsia="Times New Roman"/>
          <w:lang w:eastAsia="hr-HR"/>
        </w:rPr>
      </w:pPr>
    </w:p>
    <w:p w:rsidRDefault="001615DB" w:rsidP="000B2EE1" w:rsidR="001615DB">
      <w:pPr>
        <w:spacing w:after="0"/>
        <w:jc w:val="both"/>
        <w:rPr>
          <w:rFonts w:cs="Times New Roman" w:eastAsia="Times New Roman"/>
          <w:lang w:eastAsia="hr-HR"/>
        </w:rPr>
      </w:pPr>
      <w:r>
        <w:rPr>
          <w:rFonts w:cs="Times New Roman" w:eastAsia="Times New Roman"/>
          <w:lang w:eastAsia="hr-HR"/>
        </w:rPr>
        <w:t xml:space="preserve">        </w:t>
      </w:r>
      <w:r w:rsidR="000B2EE1">
        <w:rPr>
          <w:rFonts w:cs="Times New Roman" w:eastAsia="Times New Roman"/>
          <w:lang w:eastAsia="hr-HR"/>
        </w:rPr>
        <w:t xml:space="preserve"> </w:t>
      </w:r>
      <w:r w:rsidR="000B2EE1">
        <w:rPr>
          <w:rFonts w:cs="Times New Roman" w:eastAsia="Times New Roman"/>
          <w:b/>
          <w:lang w:eastAsia="hr-HR"/>
        </w:rPr>
        <w:t>3.</w:t>
      </w:r>
      <w:r w:rsidR="000B2EE1">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zemljišnoj knjizi - najkasnije na zakazanom ročištu to svoje pravo </w:t>
      </w:r>
    </w:p>
    <w:p w:rsidRDefault="001615DB" w:rsidP="000B2EE1" w:rsidR="001615DB" w:rsidRPr="001615DB">
      <w:pPr>
        <w:spacing w:after="0"/>
        <w:jc w:val="both"/>
        <w:rPr>
          <w:rFonts w:cs="Times New Roman" w:eastAsia="Times New Roman"/>
          <w:b/>
          <w:lang w:eastAsia="hr-HR"/>
        </w:rPr>
      </w:pPr>
      <w:r>
        <w:rPr>
          <w:rFonts w:cs="Times New Roman" w:eastAsia="Times New Roman"/>
          <w:lang w:eastAsia="hr-HR"/>
        </w:rPr>
        <w:lastRenderedPageBreak/>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1615DB">
        <w:rPr>
          <w:rFonts w:cs="Times New Roman" w:eastAsia="Times New Roman"/>
          <w:b/>
          <w:lang w:eastAsia="hr-HR"/>
        </w:rPr>
        <w:t>1.St-215/2013</w:t>
      </w:r>
    </w:p>
    <w:p w:rsidRDefault="001615DB" w:rsidP="000B2EE1" w:rsidR="001615DB">
      <w:pPr>
        <w:spacing w:after="0"/>
        <w:jc w:val="both"/>
        <w:rPr>
          <w:rFonts w:cs="Times New Roman" w:eastAsia="Times New Roman"/>
          <w:lang w:eastAsia="hr-HR"/>
        </w:rPr>
      </w:pPr>
    </w:p>
    <w:p w:rsidRDefault="000B2EE1" w:rsidP="000B2EE1" w:rsidR="000B2EE1">
      <w:pPr>
        <w:spacing w:after="0"/>
        <w:jc w:val="both"/>
        <w:rPr>
          <w:rFonts w:cs="Times New Roman" w:eastAsia="Times New Roman"/>
          <w:lang w:eastAsia="hr-HR"/>
        </w:rPr>
      </w:pPr>
      <w:r>
        <w:rPr>
          <w:rFonts w:cs="Times New Roman" w:eastAsia="Times New Roman"/>
          <w:lang w:eastAsia="hr-HR"/>
        </w:rPr>
        <w:t xml:space="preserve">prijaviti i dostaviti dokaz o svom pravu na odvojeno namirenje te </w:t>
      </w:r>
      <w:r>
        <w:rPr>
          <w:rFonts w:cs="Times New Roman" w:eastAsia="Times New Roman"/>
          <w:u w:val="single"/>
          <w:lang w:eastAsia="hr-HR"/>
        </w:rPr>
        <w:t>danu stjecanja</w:t>
      </w:r>
      <w:r>
        <w:rPr>
          <w:rFonts w:cs="Times New Roman" w:eastAsia="Times New Roman"/>
          <w:lang w:eastAsia="hr-HR"/>
        </w:rPr>
        <w:t xml:space="preserve"> prava koji daje pravo na odvojeno namirenje te ukupan iznos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0B2EE1" w:rsidP="000B2EE1" w:rsidR="000B2EE1">
      <w:pPr>
        <w:spacing w:after="0"/>
        <w:jc w:val="both"/>
        <w:rPr>
          <w:rFonts w:cs="Times New Roman" w:eastAsia="Times New Roman"/>
          <w:lang w:eastAsia="hr-HR"/>
        </w:rPr>
      </w:pPr>
    </w:p>
    <w:p w:rsidRDefault="000B2EE1" w:rsidP="000B2EE1" w:rsidR="000B2EE1">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4.</w:t>
      </w:r>
      <w:r>
        <w:rPr>
          <w:rFonts w:cs="Times New Roman" w:eastAsia="Times New Roman"/>
          <w:lang w:eastAsia="hr-HR"/>
        </w:rPr>
        <w:t xml:space="preserve"> Pozivaju se gore navedeni </w:t>
      </w:r>
      <w:proofErr w:type="spellStart"/>
      <w:r>
        <w:rPr>
          <w:rFonts w:cs="Times New Roman" w:eastAsia="Times New Roman"/>
          <w:lang w:eastAsia="hr-HR"/>
        </w:rPr>
        <w:t>razlučni</w:t>
      </w:r>
      <w:proofErr w:type="spellEnd"/>
      <w:r>
        <w:rPr>
          <w:rFonts w:cs="Times New Roman" w:eastAsia="Times New Roman"/>
          <w:lang w:eastAsia="hr-HR"/>
        </w:rPr>
        <w:t xml:space="preserve"> vjerovnik, najkasnije na zakazanom ročištu, dostaviti izračun ukupnog iznosa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0B2EE1" w:rsidP="000B2EE1" w:rsidR="000B2EE1">
      <w:pPr>
        <w:spacing w:after="0"/>
        <w:jc w:val="both"/>
        <w:rPr>
          <w:rFonts w:cs="Times New Roman" w:eastAsia="Times New Roman"/>
          <w:lang w:eastAsia="hr-HR"/>
        </w:rPr>
      </w:pPr>
    </w:p>
    <w:p w:rsidRDefault="000B2EE1" w:rsidP="000B2EE1" w:rsidR="000B2EE1">
      <w:pPr>
        <w:spacing w:after="0"/>
        <w:jc w:val="center"/>
        <w:rPr>
          <w:rFonts w:cs="Times New Roman" w:eastAsia="Times New Roman"/>
          <w:lang w:eastAsia="hr-HR"/>
        </w:rPr>
      </w:pPr>
      <w:r>
        <w:rPr>
          <w:rFonts w:cs="Times New Roman" w:eastAsia="Times New Roman"/>
          <w:lang w:eastAsia="hr-HR"/>
        </w:rPr>
        <w:t xml:space="preserve">Split, </w:t>
      </w:r>
      <w:r w:rsidR="001615DB">
        <w:rPr>
          <w:rFonts w:cs="Times New Roman" w:eastAsia="Times New Roman"/>
          <w:lang w:eastAsia="hr-HR"/>
        </w:rPr>
        <w:t>02</w:t>
      </w:r>
      <w:r>
        <w:rPr>
          <w:rFonts w:cs="Times New Roman" w:eastAsia="Times New Roman"/>
          <w:lang w:eastAsia="hr-HR"/>
        </w:rPr>
        <w:t xml:space="preserve">. </w:t>
      </w:r>
      <w:r w:rsidR="001615DB">
        <w:rPr>
          <w:rFonts w:cs="Times New Roman" w:eastAsia="Times New Roman"/>
          <w:lang w:eastAsia="hr-HR"/>
        </w:rPr>
        <w:t>prosinca</w:t>
      </w:r>
      <w:r>
        <w:rPr>
          <w:rFonts w:cs="Times New Roman" w:eastAsia="Times New Roman"/>
          <w:lang w:eastAsia="hr-HR"/>
        </w:rPr>
        <w:t xml:space="preserve"> 2016. godine.</w:t>
      </w:r>
    </w:p>
    <w:p w:rsidRDefault="000B2EE1" w:rsidP="000B2EE1" w:rsidR="000B2EE1">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0B2EE1" w:rsidP="000B2EE1" w:rsidR="000B2EE1">
      <w:pPr>
        <w:spacing w:after="0"/>
        <w:ind w:firstLine="708" w:left="5664"/>
        <w:jc w:val="both"/>
        <w:rPr>
          <w:rFonts w:cs="Times New Roman" w:eastAsia="Times New Roman"/>
          <w:lang w:eastAsia="hr-HR"/>
        </w:rPr>
      </w:pPr>
      <w:r>
        <w:rPr>
          <w:rFonts w:cs="Times New Roman" w:eastAsia="Times New Roman"/>
          <w:lang w:eastAsia="hr-HR"/>
        </w:rPr>
        <w:t>S U D A C:</w:t>
      </w:r>
    </w:p>
    <w:p w:rsidRDefault="000B2EE1" w:rsidP="000B2EE1" w:rsidR="000B2EE1">
      <w:pPr>
        <w:spacing w:after="0"/>
        <w:ind w:firstLine="708" w:left="5664"/>
        <w:jc w:val="both"/>
        <w:rPr>
          <w:rFonts w:cs="Times New Roman" w:eastAsia="Times New Roman"/>
          <w:lang w:eastAsia="hr-HR"/>
        </w:rPr>
      </w:pPr>
    </w:p>
    <w:p w:rsidRDefault="000B2EE1" w:rsidP="000B2EE1" w:rsidR="000B2EE1">
      <w:pPr>
        <w:spacing w:after="0"/>
        <w:ind w:firstLine="708" w:left="5664"/>
        <w:jc w:val="both"/>
        <w:rPr>
          <w:rFonts w:cs="Times New Roman" w:eastAsia="Times New Roman"/>
          <w:lang w:eastAsia="hr-HR"/>
        </w:rPr>
      </w:pPr>
      <w:r>
        <w:rPr>
          <w:rFonts w:cs="Times New Roman" w:eastAsia="Times New Roman"/>
          <w:lang w:eastAsia="hr-HR"/>
        </w:rPr>
        <w:t>Velimir Vuković</w:t>
      </w:r>
    </w:p>
    <w:p w:rsidRDefault="000B2EE1" w:rsidP="000B2EE1" w:rsidR="000B2EE1">
      <w:pPr>
        <w:spacing w:after="0"/>
        <w:jc w:val="both"/>
        <w:rPr>
          <w:rFonts w:cs="Times New Roman" w:eastAsia="Times New Roman"/>
          <w:lang w:eastAsia="hr-HR"/>
        </w:rPr>
      </w:pPr>
      <w:r>
        <w:rPr>
          <w:rFonts w:cs="Times New Roman" w:eastAsia="Times New Roman"/>
          <w:lang w:eastAsia="hr-HR"/>
        </w:rPr>
        <w:t xml:space="preserve">                                                                                                   </w:t>
      </w:r>
    </w:p>
    <w:p w:rsidRDefault="000B2EE1" w:rsidP="000B2EE1" w:rsidR="000B2EE1">
      <w:pPr>
        <w:spacing w:after="0"/>
        <w:jc w:val="both"/>
        <w:rPr>
          <w:rFonts w:cs="Times New Roman" w:eastAsia="Times New Roman"/>
          <w:lang w:eastAsia="hr-HR"/>
        </w:rPr>
      </w:pPr>
    </w:p>
    <w:p w:rsidRDefault="000B2EE1" w:rsidP="000B2EE1" w:rsidR="000B2EE1">
      <w:pPr>
        <w:spacing w:after="0"/>
        <w:jc w:val="both"/>
        <w:rPr>
          <w:rFonts w:cs="Times New Roman" w:eastAsia="Times New Roman"/>
          <w:lang w:eastAsia="hr-HR"/>
        </w:rPr>
      </w:pPr>
      <w:r>
        <w:rPr>
          <w:rFonts w:cs="Times New Roman" w:eastAsia="Times New Roman"/>
          <w:lang w:eastAsia="hr-HR"/>
        </w:rPr>
        <w:t>PRAVNA POUKA: Protiv ovog zaključka nije dopuštena žalba.</w:t>
      </w:r>
    </w:p>
    <w:p w:rsidRDefault="000B2EE1" w:rsidP="000B2EE1" w:rsidR="000B2EE1">
      <w:pPr>
        <w:spacing w:after="0"/>
        <w:jc w:val="both"/>
        <w:rPr>
          <w:rFonts w:cs="Times New Roman" w:eastAsia="Times New Roman"/>
          <w:b/>
          <w:lang w:eastAsia="hr-HR"/>
        </w:rPr>
      </w:pPr>
    </w:p>
    <w:p w:rsidRDefault="000B2EE1" w:rsidP="000B2EE1" w:rsidR="000B2EE1">
      <w:pPr>
        <w:spacing w:after="0"/>
        <w:jc w:val="both"/>
        <w:rPr>
          <w:rFonts w:cs="Times New Roman" w:eastAsia="Times New Roman"/>
          <w:b/>
          <w:lang w:eastAsia="hr-HR"/>
        </w:rPr>
      </w:pPr>
    </w:p>
    <w:p w:rsidRDefault="000B2EE1" w:rsidP="000B2EE1" w:rsidR="000B2EE1">
      <w:pPr>
        <w:spacing w:after="0"/>
        <w:jc w:val="both"/>
        <w:rPr>
          <w:rFonts w:cs="Times New Roman" w:eastAsia="Times New Roman"/>
          <w:lang w:eastAsia="hr-HR"/>
        </w:rPr>
      </w:pPr>
      <w:r>
        <w:rPr>
          <w:rFonts w:cs="Times New Roman" w:eastAsia="Times New Roman"/>
          <w:lang w:eastAsia="hr-HR"/>
        </w:rPr>
        <w:t>D N A :</w:t>
      </w:r>
    </w:p>
    <w:p w:rsidRDefault="000B2EE1" w:rsidP="000B2EE1" w:rsidR="000B2EE1">
      <w:pPr>
        <w:spacing w:after="0"/>
        <w:jc w:val="both"/>
        <w:rPr>
          <w:rFonts w:cs="Times New Roman" w:eastAsia="Times New Roman"/>
          <w:lang w:eastAsia="hr-HR"/>
        </w:rPr>
      </w:pPr>
    </w:p>
    <w:p w:rsidRDefault="000B2EE1" w:rsidP="000B2EE1" w:rsidR="000B2EE1">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Stečajnoj upraviteljici </w:t>
      </w:r>
      <w:proofErr w:type="spellStart"/>
      <w:r w:rsidR="001615DB">
        <w:rPr>
          <w:rFonts w:cs="Times New Roman" w:eastAsia="Times New Roman"/>
          <w:lang w:eastAsia="hr-HR"/>
        </w:rPr>
        <w:t>Anči</w:t>
      </w:r>
      <w:proofErr w:type="spellEnd"/>
      <w:r w:rsidR="001615DB">
        <w:rPr>
          <w:rFonts w:cs="Times New Roman" w:eastAsia="Times New Roman"/>
          <w:lang w:eastAsia="hr-HR"/>
        </w:rPr>
        <w:t xml:space="preserve"> Bašić</w:t>
      </w:r>
    </w:p>
    <w:p w:rsidRDefault="000B2EE1" w:rsidP="000B2EE1" w:rsidR="000B2EE1">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Razlučnom</w:t>
      </w:r>
      <w:proofErr w:type="spellEnd"/>
      <w:r>
        <w:rPr>
          <w:rFonts w:cs="Times New Roman" w:eastAsia="Times New Roman"/>
          <w:lang w:eastAsia="hr-HR"/>
        </w:rPr>
        <w:t xml:space="preserve"> vjerovniku </w:t>
      </w:r>
      <w:r w:rsidR="001615DB">
        <w:rPr>
          <w:rFonts w:cs="Times New Roman" w:eastAsia="Times New Roman"/>
          <w:lang w:eastAsia="hr-HR"/>
        </w:rPr>
        <w:t>Republika Hrvatska</w:t>
      </w:r>
      <w:r>
        <w:rPr>
          <w:rFonts w:cs="Times New Roman" w:eastAsia="Times New Roman"/>
          <w:lang w:eastAsia="hr-HR"/>
        </w:rPr>
        <w:t>. po punomoćniku</w:t>
      </w:r>
    </w:p>
    <w:p w:rsidRDefault="000B2EE1" w:rsidP="000B2EE1" w:rsidR="000B2EE1">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 e-oglasna ploča </w:t>
      </w:r>
    </w:p>
    <w:p w:rsidRDefault="000B2EE1" w:rsidP="000B2EE1" w:rsidR="000B2EE1"/>
    <w:sectPr w:rsidR="000B2EE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B913AF3"/>
    <w:multiLevelType w:val="hybridMultilevel"/>
    <w:tmpl w:val="0706E5AA"/>
    <w:lvl w:tplc="A4D4ECA4"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EE1"/>
    <w:rsid w:val="000B2EE1"/>
    <w:rsid w:val="001615DB"/>
    <w:rsid w:val="004201DA"/>
    <w:rsid w:val="005658DF"/>
    <w:rsid w:val="0064470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2EE1"/>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B2EE1"/>
    <w:rPr>
      <w:rFonts w:cstheme="minorBidi"/>
    </w:rPr>
  </w:style>
  <w:style w:styleId="Odlomakpopisa" w:type="paragraph">
    <w:name w:val="List Paragraph"/>
    <w:basedOn w:val="Normal"/>
    <w:uiPriority w:val="34"/>
    <w:qFormat/>
    <w:rsid w:val="000B2EE1"/>
    <w:pPr>
      <w:ind w:left="720"/>
      <w:contextualSpacing/>
    </w:pPr>
  </w:style>
  <w:style w:styleId="Tekstbalonia" w:type="paragraph">
    <w:name w:val="Balloon Text"/>
    <w:basedOn w:val="Normal"/>
    <w:link w:val="TekstbaloniaChar"/>
    <w:uiPriority w:val="99"/>
    <w:semiHidden/>
    <w:unhideWhenUsed/>
    <w:rsid w:val="000B2EE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2EE1"/>
    <w:rPr>
      <w:rFonts w:cs="Tahoma" w:hAnsi="Tahoma" w:ascii="Tahoma"/>
      <w:sz w:val="16"/>
      <w:szCs w:val="16"/>
    </w:rPr>
  </w:style>
  <w:style w:styleId="Tijeloteksta" w:type="paragraph">
    <w:name w:val="Body Text"/>
    <w:basedOn w:val="Normal"/>
    <w:link w:val="TijelotekstaChar"/>
    <w:semiHidden/>
    <w:unhideWhenUsed/>
    <w:rsid w:val="000B2EE1"/>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0B2EE1"/>
    <w:rPr>
      <w:rFonts w:eastAsia="Times New Roman"/>
      <w:lang w:eastAsia="hr-HR"/>
    </w:rPr>
  </w:style>
  <w:style w:styleId="Uvuenotijeloteksta" w:type="paragraph">
    <w:name w:val="Body Text Indent"/>
    <w:basedOn w:val="Normal"/>
    <w:link w:val="UvuenotijelotekstaChar"/>
    <w:semiHidden/>
    <w:unhideWhenUsed/>
    <w:rsid w:val="000B2EE1"/>
    <w:pPr>
      <w:spacing w:after="0"/>
      <w:ind w:left="540"/>
      <w:jc w:val="both"/>
    </w:pPr>
    <w:rPr>
      <w:rFonts w:cs="Times New Roman" w:eastAsia="Times New Roman"/>
      <w:lang w:eastAsia="hr-HR"/>
    </w:rPr>
  </w:style>
  <w:style w:customStyle="true" w:styleId="UvuenotijelotekstaChar" w:type="character">
    <w:name w:val="Uvučeno tijelo teksta Char"/>
    <w:basedOn w:val="Zadanifontodlomka"/>
    <w:link w:val="Uvuenotijeloteksta"/>
    <w:semiHidden/>
    <w:rsid w:val="000B2EE1"/>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0B2EE1"/>
  </w:style>
  <w:style w:styleId="Tijeloteksta-uvlaka3" w:type="paragraph">
    <w:name w:val="Body Text Indent 3"/>
    <w:aliases w:val="uvlaka 3"/>
    <w:basedOn w:val="Normal"/>
    <w:link w:val="Tijeloteksta-uvlaka3Char"/>
    <w:semiHidden/>
    <w:unhideWhenUsed/>
    <w:rsid w:val="000B2EE1"/>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0B2EE1"/>
    <w:rPr>
      <w:rFonts w:cstheme="minorBidi"/>
      <w:sz w:val="16"/>
      <w:szCs w:val="16"/>
    </w:rPr>
  </w:style>
  <w:style w:styleId="Tekstrezerviranogmjesta" w:type="character">
    <w:name w:val="Placeholder Text"/>
    <w:basedOn w:val="Zadanifontodlomka"/>
    <w:uiPriority w:val="99"/>
    <w:semiHidden/>
    <w:rsid w:val="004201DA"/>
    <w:rPr>
      <w:color w:val="808080"/>
      <w:bdr w:space="0" w:sz="0" w:color="auto" w:val="none"/>
      <w:shd w:fill="auto" w:color="auto" w:val="clear"/>
    </w:rPr>
  </w:style>
  <w:style w:customStyle="true" w:styleId="eSPISCCParagraphDefaultFont" w:type="character">
    <w:name w:val="eSPIS_CC_Paragraph Default Font"/>
    <w:basedOn w:val="Zadanifontodlomka"/>
    <w:rsid w:val="004201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201DA"/>
    <w:rPr>
      <w:b/>
      <w:bdr w:space="0" w:sz="0" w:color="auto" w:val="none"/>
      <w:shd w:fill="FFFFCC" w:color="auto" w:val="clear"/>
      <w:lang w:val="hr-HR"/>
    </w:rPr>
  </w:style>
  <w:style w:customStyle="true" w:styleId="PozadinaSvijetloCrvena" w:type="character">
    <w:name w:val="Pozadina_SvijetloCrvena"/>
    <w:basedOn w:val="eSPISCCParagraphDefaultFont"/>
    <w:rsid w:val="004201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201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2EE1"/>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B2EE1"/>
    <w:rPr>
      <w:rFonts w:cstheme="minorBidi"/>
    </w:rPr>
  </w:style>
  <w:style w:styleId="Odlomakpopisa" w:type="paragraph">
    <w:name w:val="List Paragraph"/>
    <w:basedOn w:val="Normal"/>
    <w:uiPriority w:val="34"/>
    <w:qFormat/>
    <w:rsid w:val="000B2EE1"/>
    <w:pPr>
      <w:ind w:left="720"/>
      <w:contextualSpacing/>
    </w:pPr>
  </w:style>
  <w:style w:styleId="Tekstbalonia" w:type="paragraph">
    <w:name w:val="Balloon Text"/>
    <w:basedOn w:val="Normal"/>
    <w:link w:val="TekstbaloniaChar"/>
    <w:uiPriority w:val="99"/>
    <w:semiHidden/>
    <w:unhideWhenUsed/>
    <w:rsid w:val="000B2EE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B2EE1"/>
    <w:rPr>
      <w:rFonts w:ascii="Tahoma" w:cs="Tahoma" w:hAnsi="Tahoma"/>
      <w:sz w:val="16"/>
      <w:szCs w:val="16"/>
    </w:rPr>
  </w:style>
  <w:style w:styleId="Tijeloteksta" w:type="paragraph">
    <w:name w:val="Body Text"/>
    <w:basedOn w:val="Normal"/>
    <w:link w:val="TijelotekstaChar"/>
    <w:semiHidden/>
    <w:unhideWhenUsed/>
    <w:rsid w:val="000B2EE1"/>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0B2EE1"/>
    <w:rPr>
      <w:rFonts w:eastAsia="Times New Roman"/>
      <w:lang w:eastAsia="hr-HR"/>
    </w:rPr>
  </w:style>
  <w:style w:styleId="Uvuenotijeloteksta" w:type="paragraph">
    <w:name w:val="Body Text Indent"/>
    <w:basedOn w:val="Normal"/>
    <w:link w:val="UvuenotijelotekstaChar"/>
    <w:semiHidden/>
    <w:unhideWhenUsed/>
    <w:rsid w:val="000B2EE1"/>
    <w:pPr>
      <w:spacing w:after="0"/>
      <w:ind w:left="540"/>
      <w:jc w:val="both"/>
    </w:pPr>
    <w:rPr>
      <w:rFonts w:cs="Times New Roman" w:eastAsia="Times New Roman"/>
      <w:lang w:eastAsia="hr-HR"/>
    </w:rPr>
  </w:style>
  <w:style w:customStyle="1" w:styleId="UvuenotijelotekstaChar" w:type="character">
    <w:name w:val="Uvučeno tijelo teksta Char"/>
    <w:basedOn w:val="Zadanifontodlomka"/>
    <w:link w:val="Uvuenotijeloteksta"/>
    <w:semiHidden/>
    <w:rsid w:val="000B2EE1"/>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0B2EE1"/>
  </w:style>
  <w:style w:styleId="Tijeloteksta-uvlaka3" w:type="paragraph">
    <w:name w:val="Body Text Indent 3"/>
    <w:aliases w:val="uvlaka 3"/>
    <w:basedOn w:val="Normal"/>
    <w:link w:val="Tijeloteksta-uvlaka3Char"/>
    <w:semiHidden/>
    <w:unhideWhenUsed/>
    <w:rsid w:val="000B2EE1"/>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0B2EE1"/>
    <w:rPr>
      <w:rFonts w:cstheme="minorBidi"/>
      <w:sz w:val="16"/>
      <w:szCs w:val="16"/>
    </w:rPr>
  </w:style>
  <w:style w:styleId="Tekstrezerviranogmjesta" w:type="character">
    <w:name w:val="Placeholder Text"/>
    <w:basedOn w:val="Zadanifontodlomka"/>
    <w:uiPriority w:val="99"/>
    <w:semiHidden/>
    <w:rsid w:val="004201DA"/>
    <w:rPr>
      <w:color w:val="808080"/>
      <w:bdr w:color="auto" w:space="0" w:sz="0" w:val="none"/>
      <w:shd w:color="auto" w:fill="auto" w:val="clear"/>
    </w:rPr>
  </w:style>
  <w:style w:customStyle="1" w:styleId="eSPISCCParagraphDefaultFont" w:type="character">
    <w:name w:val="eSPIS_CC_Paragraph Default Font"/>
    <w:basedOn w:val="Zadanifontodlomka"/>
    <w:rsid w:val="004201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201DA"/>
    <w:rPr>
      <w:b/>
      <w:bdr w:color="auto" w:space="0" w:sz="0" w:val="none"/>
      <w:shd w:color="auto" w:fill="FFFFCC" w:val="clear"/>
      <w:lang w:val="hr-HR"/>
    </w:rPr>
  </w:style>
  <w:style w:customStyle="1" w:styleId="PozadinaSvijetloCrvena" w:type="character">
    <w:name w:val="Pozadina_SvijetloCrvena"/>
    <w:basedOn w:val="eSPISCCParagraphDefaultFont"/>
    <w:rsid w:val="004201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201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4364817">
      <w:bodyDiv w:val="true"/>
      <w:marLeft w:val="0"/>
      <w:marRight w:val="0"/>
      <w:marTop w:val="0"/>
      <w:marBottom w:val="0"/>
      <w:divBdr>
        <w:top w:space="0" w:sz="0" w:color="auto" w:val="none"/>
        <w:left w:space="0" w:sz="0" w:color="auto" w:val="none"/>
        <w:bottom w:space="0" w:sz="0" w:color="auto" w:val="none"/>
        <w:right w:space="0" w:sz="0" w:color="auto" w:val="none"/>
      </w:divBdr>
    </w:div>
    <w:div w:id="1353918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434</properties:Words>
  <properties:Characters>2416</properties:Characters>
  <properties:Lines>67</properties:Lines>
  <properties:Paragraphs>27</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2016-12-02T07:12:00Z</dcterms:created>
  <dc:creator>Velimir Vuković</dc:creator>
  <cp:lastModifiedBy>Velimir Vuković</cp:lastModifiedBy>
  <cp:lastPrinted>2016-12-02T07:57:00Z</cp:lastPrinted>
  <dcterms:modified xmlns:xsi="http://www.w3.org/2001/XMLSchema-instance" xsi:type="dcterms:W3CDTF">2016-12-02T07:59:00Z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