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f2e0" w14:paraId="277f2e0" w:rsidRDefault="009B6C40" w:rsidP="009B6C40" w:rsidR="009B6C40" w:rsidRPr="00CD6F65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9B6C40" w:rsidP="009B6C40" w:rsidR="009B6C40" w:rsidRPr="00CD6F65">
      <w:pPr>
        <w:rPr>
          <w:rFonts w:cs="Arial" w:hAnsi="Arial" w:ascii="Arial"/>
        </w:rPr>
      </w:pPr>
    </w:p>
    <w:p w:rsidRDefault="009B6C40" w:rsidP="009B6C40" w:rsidR="009B6C40" w:rsidRPr="00CD6F65">
      <w:pPr>
        <w:jc w:val="right"/>
      </w:pPr>
      <w:r>
        <w:t>Poslovni broj 3 St-</w:t>
      </w:r>
      <w:r w:rsidR="003B548B">
        <w:t>580/15-5</w:t>
      </w:r>
    </w:p>
    <w:p w:rsidRDefault="009B6C40" w:rsidP="009B6C40" w:rsidR="009B6C40" w:rsidRPr="00CD6F65">
      <w:pPr>
        <w:rPr>
          <w:noProof/>
          <w:color w:val="0000FF"/>
        </w:rPr>
      </w:pPr>
    </w:p>
    <w:p w:rsidRDefault="009B6C40" w:rsidP="009B6C40" w:rsidR="009B6C40" w:rsidRPr="00CD6F65">
      <w:pPr>
        <w:rPr>
          <w:noProof/>
          <w:color w:val="0000FF"/>
        </w:rPr>
      </w:pPr>
    </w:p>
    <w:p w:rsidRDefault="009B6C40" w:rsidP="009B6C40" w:rsidR="009B6C40" w:rsidRPr="00CD6F65">
      <w:pPr>
        <w:ind w:left="708"/>
      </w:pPr>
      <w:r w:rsidRPr="00CD6F65">
        <w:t>REPUBLIKA HRVATSKA</w:t>
      </w:r>
    </w:p>
    <w:p w:rsidRDefault="009B6C40" w:rsidP="009B6C40" w:rsidR="009B6C40" w:rsidRPr="00CD6F65">
      <w:pPr>
        <w:ind w:left="708"/>
      </w:pPr>
      <w:r w:rsidRPr="00CD6F65">
        <w:t>TRGOVAČKI SUD U ZADRU</w:t>
      </w:r>
    </w:p>
    <w:p w:rsidRDefault="009B6C40" w:rsidP="009B6C40" w:rsidR="009B6C40">
      <w:pPr>
        <w:ind w:left="708"/>
      </w:pPr>
      <w:r w:rsidRPr="00CD6F65">
        <w:t>Zadar, Dr. Franje Tuđmana 35</w:t>
      </w:r>
    </w:p>
    <w:p w:rsidRDefault="009B6C40" w:rsidP="009B6C40" w:rsidR="009B6C40">
      <w:pPr>
        <w:ind w:left="708"/>
      </w:pPr>
    </w:p>
    <w:p w:rsidRDefault="009B6C40" w:rsidP="009B6C40" w:rsidR="009B6C40">
      <w:pPr>
        <w:ind w:left="708"/>
        <w:jc w:val="center"/>
      </w:pPr>
    </w:p>
    <w:p w:rsidRDefault="009B6C40" w:rsidP="009B6C40" w:rsidR="009B6C40" w:rsidRPr="00CD6F65">
      <w:pPr>
        <w:ind w:left="708"/>
        <w:jc w:val="center"/>
      </w:pPr>
      <w:r>
        <w:t xml:space="preserve">U  I M E  </w:t>
      </w:r>
      <w:r w:rsidRPr="00CD6F65">
        <w:t xml:space="preserve">R E PU B L I K </w:t>
      </w:r>
      <w:r>
        <w:t>E</w:t>
      </w:r>
      <w:r w:rsidRPr="00CD6F65">
        <w:t xml:space="preserve">   H R V A T S K </w:t>
      </w:r>
      <w:r>
        <w:t>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center"/>
      </w:pPr>
      <w:r>
        <w:t>R J E Š E NJ 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both"/>
      </w:pPr>
      <w:r w:rsidRPr="00CD6F65">
        <w:tab/>
        <w:t>Trgovački sud u Zadru, OIB:</w:t>
      </w:r>
      <w:r w:rsidR="00DA4716">
        <w:t xml:space="preserve"> </w:t>
      </w:r>
      <w:r w:rsidRPr="00CD6F65">
        <w:rPr>
          <w:szCs w:val="20"/>
        </w:rPr>
        <w:t xml:space="preserve">39670464653, </w:t>
      </w:r>
      <w:r w:rsidRPr="00CD6F65">
        <w:t xml:space="preserve">po stečajnoj sutkinji Tini Grgas, odlučujući o zahtjevu Financijske agencije, Regionalnog centra Split, Podružnice Zadar od </w:t>
      </w:r>
      <w:r w:rsidR="00553EB5">
        <w:t>10</w:t>
      </w:r>
      <w:r w:rsidRPr="00CD6F65">
        <w:t xml:space="preserve">. </w:t>
      </w:r>
      <w:r w:rsidR="00553EB5">
        <w:t>listopada</w:t>
      </w:r>
      <w:r w:rsidRPr="00CD6F65">
        <w:t xml:space="preserve"> 2015. za provedbu skraćenoga stečajnog postupka nad </w:t>
      </w:r>
      <w:r>
        <w:t xml:space="preserve">dužnikom </w:t>
      </w:r>
      <w:r w:rsidR="003B548B">
        <w:t>PLASTMAR d.o.o. za trgovinu i usluge, Zadar, Ulica Josipa Jurja Strossmayera 14, Zadar</w:t>
      </w:r>
      <w:r w:rsidR="00806972">
        <w:t>,</w:t>
      </w:r>
      <w:r>
        <w:t xml:space="preserve">  </w:t>
      </w:r>
      <w:r w:rsidRPr="00CD6F65">
        <w:t>OIB:</w:t>
      </w:r>
      <w:r w:rsidR="00DA4716">
        <w:t xml:space="preserve"> </w:t>
      </w:r>
      <w:r w:rsidR="003B548B">
        <w:t>11056256494</w:t>
      </w:r>
      <w:r w:rsidRPr="00CD6F65">
        <w:t xml:space="preserve">, </w:t>
      </w:r>
      <w:r>
        <w:t xml:space="preserve">19. veljače 2016. </w:t>
      </w:r>
    </w:p>
    <w:p w:rsidRDefault="009B6C40" w:rsidP="009B6C40" w:rsidR="009B6C40" w:rsidRPr="002E60FB">
      <w:pPr>
        <w:rPr>
          <w:rFonts w:cs="Arial" w:hAnsi="Arial" w:ascii="Arial"/>
          <w:b/>
        </w:rPr>
      </w:pPr>
    </w:p>
    <w:p w:rsidRDefault="009B6C40" w:rsidP="009B6C40" w:rsidR="009B6C40" w:rsidRPr="00CD6F65">
      <w:pPr>
        <w:jc w:val="center"/>
      </w:pPr>
      <w:r w:rsidRPr="00CD6F65">
        <w:t>r i j e š i o   j e</w:t>
      </w:r>
    </w:p>
    <w:p w:rsidRDefault="009B6C40" w:rsidP="009B6C40" w:rsidR="009B6C40" w:rsidRPr="00CD6F65"/>
    <w:p w:rsidRDefault="009B6C40" w:rsidP="009B6C40" w:rsidR="009B6C40">
      <w:pPr>
        <w:jc w:val="both"/>
      </w:pPr>
      <w:r w:rsidRPr="002E60FB">
        <w:rPr>
          <w:rFonts w:cs="Arial" w:hAnsi="Arial" w:ascii="Arial"/>
        </w:rPr>
        <w:tab/>
      </w:r>
      <w:r w:rsidRPr="00CD6F65">
        <w:t xml:space="preserve">Odbacuje se </w:t>
      </w:r>
      <w:r>
        <w:t>zahtjev</w:t>
      </w:r>
      <w:r w:rsidRPr="00CD6F65">
        <w:t xml:space="preserve"> Financijske agencije</w:t>
      </w:r>
      <w:r>
        <w:t xml:space="preserve"> od </w:t>
      </w:r>
      <w:r w:rsidR="003B548B">
        <w:t>09</w:t>
      </w:r>
      <w:r>
        <w:t xml:space="preserve">. </w:t>
      </w:r>
      <w:r w:rsidR="003B548B">
        <w:t>studenoga</w:t>
      </w:r>
      <w:r>
        <w:t xml:space="preserve"> 2015. </w:t>
      </w:r>
      <w:r w:rsidRPr="00CD6F65">
        <w:t xml:space="preserve">za </w:t>
      </w:r>
      <w:r>
        <w:t xml:space="preserve">provedbu </w:t>
      </w:r>
      <w:r w:rsidRPr="00CD6F65">
        <w:t>skraćenog</w:t>
      </w:r>
      <w:r>
        <w:t>a</w:t>
      </w:r>
      <w:r w:rsidRPr="00CD6F65">
        <w:t xml:space="preserve"> stečajnog postupka nad </w:t>
      </w:r>
      <w:r>
        <w:t>uvodno označenim dužnikom kao nedopušten.</w:t>
      </w:r>
    </w:p>
    <w:p w:rsidRDefault="009B6C40" w:rsidP="009B6C40" w:rsidR="009B6C40">
      <w:pPr>
        <w:jc w:val="both"/>
      </w:pPr>
    </w:p>
    <w:p w:rsidRDefault="009B6C40" w:rsidP="009B6C40" w:rsidR="009B6C40" w:rsidRPr="00CD6F65">
      <w:pPr>
        <w:jc w:val="center"/>
      </w:pPr>
      <w:r w:rsidRPr="00CD6F65">
        <w:t>Obrazloženje</w:t>
      </w:r>
    </w:p>
    <w:p w:rsidRDefault="009B6C40" w:rsidP="009B6C40" w:rsidR="009B6C40" w:rsidRPr="00CD6F65">
      <w:pPr>
        <w:jc w:val="both"/>
      </w:pPr>
    </w:p>
    <w:p w:rsidRDefault="009B6C40" w:rsidP="009B6C40" w:rsidR="009B6C40">
      <w:pPr>
        <w:jc w:val="both"/>
      </w:pPr>
      <w:r w:rsidRPr="00CD6F65">
        <w:t xml:space="preserve">            </w:t>
      </w:r>
      <w:r w:rsidR="00806972">
        <w:t xml:space="preserve">Financijska agencija je </w:t>
      </w:r>
      <w:r w:rsidR="003B548B">
        <w:t>09</w:t>
      </w:r>
      <w:r w:rsidRPr="00CD6F65">
        <w:t xml:space="preserve">. </w:t>
      </w:r>
      <w:r w:rsidR="003B548B">
        <w:t>studenoga</w:t>
      </w:r>
      <w:r w:rsidRPr="00CD6F65">
        <w:t xml:space="preserve"> 201</w:t>
      </w:r>
      <w:r>
        <w:t>5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444. st. 1. Stečajnog zakona (Narodne novine broj 71/15, dalje: SZ). </w:t>
      </w:r>
    </w:p>
    <w:p w:rsidRDefault="009B6C40" w:rsidP="009B6C40" w:rsidR="009B6C40">
      <w:pPr>
        <w:ind w:firstLine="708"/>
        <w:jc w:val="both"/>
      </w:pPr>
      <w:r>
        <w:t>Uvidom u sudski registar utvrđeno je da uvodno označeni subjekt nije upisan u istom</w:t>
      </w:r>
      <w:r w:rsidRPr="009B6C40">
        <w:t xml:space="preserve"> </w:t>
      </w:r>
      <w:r>
        <w:t>u smislu odredbi čl. 6. i čl. 24. Zakona o sudskom registru (Narodne novine broj: 148/13 i 110/15, dalje: ZSR)</w:t>
      </w:r>
      <w:r w:rsidR="00DA4716">
        <w:t xml:space="preserve"> budući je rješenje</w:t>
      </w:r>
      <w:r w:rsidR="00806972">
        <w:t>m ovog suda posl. broj. Tt-16/</w:t>
      </w:r>
      <w:r w:rsidR="003B548B">
        <w:t>320</w:t>
      </w:r>
      <w:r w:rsidR="00DA4716">
        <w:t xml:space="preserve">-2 od </w:t>
      </w:r>
      <w:r w:rsidR="003B548B">
        <w:t>04</w:t>
      </w:r>
      <w:r w:rsidR="00DA4716">
        <w:t xml:space="preserve">. </w:t>
      </w:r>
      <w:r w:rsidR="003B548B">
        <w:t>veljače</w:t>
      </w:r>
      <w:r w:rsidR="00DA4716">
        <w:t xml:space="preserve"> 2016. brisan iz registra zbog činjenice zaključenja stečajnog postupka nad istim.</w:t>
      </w:r>
    </w:p>
    <w:p w:rsidRDefault="009B6C40" w:rsidP="009B6C40" w:rsidR="009B6C40">
      <w:pPr>
        <w:ind w:firstLine="720"/>
        <w:jc w:val="both"/>
      </w:pPr>
      <w:r>
        <w:t>Odredbom čl. 428. st. 1. SZ-a propisano je da se skraćeni stečajni postupak provodi nad pravnom osobom dok je odredbom čl. 10. istog propisano da se u predstečajnom i stečajnom postupku na odgovarajući način primjenjuju pravila parničnog postupka u postupku pred trgovačkim sudovima.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Nadalje, odredbom čl. 4.</w:t>
      </w:r>
      <w:r w:rsidRPr="006623C0">
        <w:t xml:space="preserve"> </w:t>
      </w:r>
      <w:r>
        <w:t xml:space="preserve">Zakona o trgovačkim društvima (Narodne novine, broj 111/93, 34/99, 52/00,118/03, 107/07, 148/08, 137/09 i 111/12, dalje: ZTD) propisano je da trgovačko društvo svojstvo pravne osobe stječe </w:t>
      </w:r>
      <w:r w:rsidR="00DA4716">
        <w:t>upisom u sudski registar te da ga gubi brisanjem iz istog.</w:t>
      </w:r>
    </w:p>
    <w:p w:rsidRDefault="00DA4716" w:rsidP="009B6C40" w:rsidR="009B6C40">
      <w:pPr>
        <w:ind w:firstLine="708"/>
        <w:jc w:val="both"/>
      </w:pPr>
      <w:r>
        <w:t xml:space="preserve">S obzirom da </w:t>
      </w:r>
      <w:r w:rsidR="009B6C40">
        <w:t>subjekt u odnosu na kojeg je podnesen zahtjev za provedbu skraćenoga stečajnog postupka nije upisan u sudski registar</w:t>
      </w:r>
      <w:r>
        <w:t xml:space="preserve"> jer je brisan iz istog</w:t>
      </w:r>
      <w:r w:rsidR="009B6C40">
        <w:t xml:space="preserve">, to isti sukladno odredbi čl. 4. ZTD-a nema pravnu osobnost, a zbog čega je na temelju naprijed citiranih zakonskih odredbi odlučeno kao u izreci rješenja. </w:t>
      </w:r>
    </w:p>
    <w:p w:rsidRDefault="009B6C40" w:rsidP="009B6C40" w:rsidR="009B6C40">
      <w:pPr>
        <w:ind w:firstLine="708"/>
        <w:jc w:val="both"/>
      </w:pPr>
    </w:p>
    <w:p w:rsidRDefault="009B6C40" w:rsidP="009B6C40" w:rsidR="009B6C40"/>
    <w:p w:rsidRDefault="009B6C40" w:rsidP="009B6C40" w:rsidR="009B6C40">
      <w:pPr>
        <w:jc w:val="center"/>
      </w:pPr>
      <w:r>
        <w:lastRenderedPageBreak/>
        <w:t xml:space="preserve">U Zadru </w:t>
      </w:r>
      <w:r w:rsidR="00DA4716">
        <w:t>19</w:t>
      </w:r>
      <w:r>
        <w:t>. veljače 2016.</w:t>
      </w:r>
    </w:p>
    <w:p w:rsidRDefault="009B6C40" w:rsidP="009B6C40" w:rsidR="009B6C40">
      <w:pPr>
        <w:jc w:val="center"/>
      </w:pPr>
    </w:p>
    <w:p w:rsidRDefault="00440D02" w:rsidP="00440D02" w:rsidR="00440D02">
      <w:r>
        <w:t>Za točnost otpravka – ovlaštena službenica                                                 Sutkinja</w:t>
      </w:r>
    </w:p>
    <w:p w:rsidRDefault="00440D02" w:rsidP="00440D02" w:rsidR="00440D0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440D02" w:rsidP="00440D02" w:rsidR="00440D02"/>
    <w:p w:rsidRDefault="009B6C40" w:rsidP="009B6C40" w:rsidR="009B6C40">
      <w:pPr>
        <w:tabs>
          <w:tab w:pos="0" w:val="left"/>
        </w:tabs>
        <w:jc w:val="right"/>
      </w:pPr>
    </w:p>
    <w:p w:rsidRDefault="009B6C40" w:rsidP="009B6C40" w:rsidR="009B6C40">
      <w:pPr>
        <w:tabs>
          <w:tab w:pos="0" w:val="left"/>
        </w:tabs>
      </w:pPr>
      <w:r>
        <w:tab/>
      </w:r>
    </w:p>
    <w:p w:rsidRDefault="009B6C40" w:rsidP="009B6C40" w:rsidR="009B6C40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9B6C40" w:rsidP="009B6C40" w:rsidR="009B6C40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9B6C40" w:rsidP="009B6C40" w:rsidR="009B6C40" w:rsidRPr="00976A50">
      <w:pPr>
        <w:numPr>
          <w:ilvl w:val="0"/>
          <w:numId w:val="1"/>
        </w:numPr>
      </w:pPr>
      <w:r>
        <w:t>Podnositeljici zahtjeva elektroničkim putem i putem e-Oglasne ploča suda</w:t>
      </w:r>
    </w:p>
    <w:p w:rsidRDefault="009B6C40" w:rsidP="009B6C40" w:rsidR="009B6C40">
      <w:pPr>
        <w:numPr>
          <w:ilvl w:val="0"/>
          <w:numId w:val="1"/>
        </w:numPr>
      </w:pPr>
      <w:r>
        <w:t>Dužniku putem e-Oglasne ploče suda</w:t>
      </w:r>
    </w:p>
    <w:p w:rsidRDefault="009B6C40" w:rsidP="009B6C40" w:rsidR="009B6C40">
      <w:pPr>
        <w:numPr>
          <w:ilvl w:val="0"/>
          <w:numId w:val="1"/>
        </w:numPr>
      </w:pPr>
      <w:r>
        <w:t xml:space="preserve">U spis </w:t>
      </w:r>
    </w:p>
    <w:p w:rsidRDefault="009B6C40" w:rsidP="009B6C40" w:rsidR="009B6C40"/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/>
    <w:p w:rsidRDefault="000C5280" w:rsidR="000C5280"/>
    <w:sectPr w:rsidSect="00CD6F65" w:rsidR="000C528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40" w:rsidP="009B6C40" w:rsidR="009B6C40">
      <w:r>
        <w:separator/>
      </w:r>
    </w:p>
  </w:endnote>
  <w:endnote w:id="0" w:type="continuationSeparator">
    <w:p w:rsidRDefault="009B6C40" w:rsidP="009B6C40" w:rsidR="009B6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40" w:rsidP="009B6C40" w:rsidR="009B6C40">
      <w:r>
        <w:separator/>
      </w:r>
    </w:p>
  </w:footnote>
  <w:footnote w:id="0" w:type="continuationSeparator">
    <w:p w:rsidRDefault="009B6C40" w:rsidP="009B6C40" w:rsidR="009B6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716" w:rsidP="00DA4716" w:rsidR="00DA4716" w:rsidRPr="00CD6F65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75CAC">
      <w:rPr>
        <w:noProof/>
      </w:rPr>
      <w:t>2</w:t>
    </w:r>
    <w:r>
      <w:fldChar w:fldCharType="end"/>
    </w:r>
    <w:r>
      <w:t xml:space="preserve">                                         </w:t>
    </w:r>
    <w:r w:rsidRPr="00CD6F65">
      <w:t>Posl. br. 3 St-</w:t>
    </w:r>
    <w:r w:rsidR="00EE1D9F">
      <w:t>580</w:t>
    </w:r>
    <w:r w:rsidR="003B548B">
      <w:t>/15-5</w:t>
    </w:r>
  </w:p>
  <w:p w:rsidRDefault="00C75CAC" w:rsidP="008E2310" w:rsidR="008E2310" w:rsidRPr="00CD6F65">
    <w:pPr>
      <w:jc w:val="right"/>
    </w:pPr>
  </w:p>
  <w:p w:rsidRDefault="00C75CAC" w:rsidR="00CD6F65">
    <w:pPr>
      <w:pStyle w:val="Zaglavlje"/>
      <w:jc w:val="center"/>
    </w:pPr>
  </w:p>
  <w:p w:rsidRDefault="00C75CAC" w:rsidR="00CD6F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C40"/>
    <w:rsid w:val="00046CC0"/>
    <w:rsid w:val="000C5280"/>
    <w:rsid w:val="003B548B"/>
    <w:rsid w:val="00440D02"/>
    <w:rsid w:val="00553EB5"/>
    <w:rsid w:val="00806972"/>
    <w:rsid w:val="008B15E0"/>
    <w:rsid w:val="009B6C40"/>
    <w:rsid w:val="00C75CAC"/>
    <w:rsid w:val="00CD5E71"/>
    <w:rsid w:val="00DA4716"/>
    <w:rsid w:val="00EE1D9F"/>
    <w:rsid w:val="00F1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C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CA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CA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CA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C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CA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CA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CA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PLASTMAR d.o.o. za trgovinu i usluge</izvorni_sadrzaj>
    <derivirana_varijabla naziv="DomainObject.Predmet.ProtustrankaFormated_1">  PLASTMAR d.o.o. za trgovinu i usluge</derivirana_varijabla>
  </DomainObject.Predmet.ProtustrankaFormated>
  <DomainObject.Predmet.ProtustrankaFormatedOIB>
    <izvorni_sadrzaj>  PLASTMAR d.o.o. za trgovinu i usluge, OIB 11056256494</izvorni_sadrzaj>
    <derivirana_varijabla naziv="DomainObject.Predmet.ProtustrankaFormatedOIB_1">  PLASTMAR d.o.o. za trgovinu i usluge, OIB 11056256494</derivirana_varijabla>
  </DomainObject.Predmet.ProtustrankaFormatedOIB>
  <DomainObject.Predmet.ProtustrankaFormatedWithAdress>
    <izvorni_sadrzaj> PLASTMAR d.o.o. za trgovinu i usluge, Ulica Josipa Jurja Strossmayera 14, 23000 Zadar</izvorni_sadrzaj>
    <derivirana_varijabla naziv="DomainObject.Predmet.ProtustrankaFormatedWithAdress_1"> PLASTMAR d.o.o. za trgovinu i usluge, Ulica Josipa Jurja Strossmayera 14, 23000 Zadar</derivirana_varijabla>
  </DomainObject.Predmet.ProtustrankaFormatedWithAdress>
  <DomainObject.Predmet.ProtustrankaFormatedWithAdressOIB>
    <izvorni_sadrzaj> PLASTMAR d.o.o. za trgovinu i usluge, OIB 11056256494, Ulica Josipa Jurja Strossmayera 14, 23000 Zadar</izvorni_sadrzaj>
    <derivirana_varijabla naziv="DomainObject.Predmet.ProtustrankaFormatedWithAdressOIB_1"> PLASTMAR d.o.o. za trgovinu i usluge, OIB 11056256494, Ulica Josipa Jurja Strossmayera 14, 23000 Zadar</derivirana_varijabla>
  </DomainObject.Predmet.ProtustrankaFormatedWithAdressOIB>
  <DomainObject.Predmet.ProtustrankaWithAdress>
    <izvorni_sadrzaj>PLASTMAR d.o.o. za trgovinu i usluge Ulica Josipa Jurja Strossmayera 14, 23000 Zadar</izvorni_sadrzaj>
    <derivirana_varijabla naziv="DomainObject.Predmet.ProtustrankaWithAdress_1">PLASTMAR d.o.o. za trgovinu i usluge Ulica Josipa Jurja Strossmayera 14, 23000 Zadar</derivirana_varijabla>
  </DomainObject.Predmet.ProtustrankaWithAdress>
  <DomainObject.Predmet.ProtustrankaWithAdressOIB>
    <izvorni_sadrzaj>PLASTMAR d.o.o. za trgovinu i usluge, OIB 11056256494, Ulica Josipa Jurja Strossmayera 14, 23000 Zadar</izvorni_sadrzaj>
    <derivirana_varijabla naziv="DomainObject.Predmet.ProtustrankaWithAdressOIB_1">PLASTMAR d.o.o. za trgovinu i usluge, OIB 11056256494, Ulica Josipa Jurja Strossmayera 14, 23000 Zadar</derivirana_varijabla>
  </DomainObject.Predmet.ProtustrankaWithAdressOIB>
  <DomainObject.Predmet.ProtustrankaNazivFormated>
    <izvorni_sadrzaj>PLASTMAR d.o.o. za trgovinu i usluge</izvorni_sadrzaj>
    <derivirana_varijabla naziv="DomainObject.Predmet.ProtustrankaNazivFormated_1">PLASTMAR d.o.o. za trgovinu i usluge</derivirana_varijabla>
  </DomainObject.Predmet.ProtustrankaNazivFormated>
  <DomainObject.Predmet.ProtustrankaNazivFormatedOIB>
    <izvorni_sadrzaj>PLASTMAR d.o.o. za trgovinu i usluge, OIB 11056256494</izvorni_sadrzaj>
    <derivirana_varijabla naziv="DomainObject.Predmet.ProtustrankaNazivFormatedOIB_1">PLASTMAR d.o.o. za trgovinu i usluge, OIB 11056256494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89332.26</izvorni_sadrzaj>
    <derivirana_varijabla naziv="DomainObject.Predmet.TrenutnaVrijednost_1">89332.26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PLASTMAR d.o.o. za trgovinu i usluge</item>
    </izvorni_sadrzaj>
    <derivirana_varijabla naziv="DomainObject.Predmet.ProtuStrankaListFormated_1">
      <item>PLASTMAR d.o.o. za trgovinu i usluge</item>
    </derivirana_varijabla>
  </DomainObject.Predmet.ProtuStrankaListFormated>
  <DomainObject.Predmet.ProtuStrankaListFormatedOIB>
    <izvorni_sadrzaj>
      <item>PLASTMAR d.o.o. za trgovinu i usluge, OIB 11056256494</item>
    </izvorni_sadrzaj>
    <derivirana_varijabla naziv="DomainObject.Predmet.ProtuStrankaListFormatedOIB_1">
      <item>PLASTMAR d.o.o. za trgovinu i usluge, OIB 11056256494</item>
    </derivirana_varijabla>
  </DomainObject.Predmet.ProtuStrankaListFormatedOIB>
  <DomainObject.Predmet.ProtuStrankaListFormatedWithAdress>
    <izvorni_sadrzaj>
      <item>PLASTMAR d.o.o. za trgovinu i usluge, Ulica Josipa Jurja Strossmayera 14, 23000 Zadar</item>
    </izvorni_sadrzaj>
    <derivirana_varijabla naziv="DomainObject.Predmet.ProtuStrankaListFormatedWithAdress_1">
      <item>PLASTMAR d.o.o. za trgovinu i usluge, Ulica Josipa Jurja Strossmayera 14, 23000 Zadar</item>
    </derivirana_varijabla>
  </DomainObject.Predmet.ProtuStrankaListFormatedWithAdress>
  <DomainObject.Predmet.ProtuStrankaListFormatedWithAdressOIB>
    <izvorni_sadrzaj>
      <item>PLASTMAR d.o.o. za trgovinu i usluge, OIB 11056256494, Ulica Josipa Jurja Strossmayera 14, 23000 Zadar</item>
    </izvorni_sadrzaj>
    <derivirana_varijabla naziv="DomainObject.Predmet.ProtuStrankaListFormatedWithAdressOIB_1">
      <item>PLASTMAR d.o.o. za trgovinu i usluge, OIB 11056256494, Ulica Josipa Jurja Strossmayera 14, 23000 Zadar</item>
    </derivirana_varijabla>
  </DomainObject.Predmet.ProtuStrankaListFormatedWithAdressOIB>
  <DomainObject.Predmet.ProtuStrankaListNazivFormated>
    <izvorni_sadrzaj>
      <item>PLASTMAR d.o.o. za trgovinu i usluge</item>
    </izvorni_sadrzaj>
    <derivirana_varijabla naziv="DomainObject.Predmet.ProtuStrankaListNazivFormated_1">
      <item>PLASTMAR d.o.o. za trgovinu i usluge</item>
    </derivirana_varijabla>
  </DomainObject.Predmet.ProtuStrankaListNazivFormated>
  <DomainObject.Predmet.ProtuStrankaListNazivFormatedOIB>
    <izvorni_sadrzaj>
      <item>PLASTMAR d.o.o. za trgovinu i usluge, OIB 11056256494</item>
    </izvorni_sadrzaj>
    <derivirana_varijabla naziv="DomainObject.Predmet.ProtuStrankaListNazivFormatedOIB_1">
      <item>PLASTMAR d.o.o. za trgovinu i usluge, OIB 11056256494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PLASTMAR d.o.o. za trgovinu i usluge</izvorni_sadrzaj>
    <derivirana_varijabla naziv="DomainObject.Predmet.ProtustrankaIDrugi_1">PLASTMAR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PLASTMAR d.o.o. za trgovinu i usluge, OIB 11056256494, Ulica Josipa Jurja Strossmayera 14, 23000 Zadar</izvorni_sadrzaj>
    <derivirana_varijabla naziv="DomainObject.Predmet.ProtustrankaIDrugiAdressOIB_1">PLASTMAR d.o.o. za trgovinu i usluge, OIB 11056256494, Ulica Josipa Jurja Strossmayera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PLASTMAR d.o.o. za trgovinu i usluge</item>
    </izvorni_sadrzaj>
    <derivirana_varijabla naziv="DomainObject.Predmet.SudioniciListNaziv_1">
      <item>FINA</item>
      <item>PLASTMAR d.o.o. za trgovinu i usluge</item>
    </derivirana_varijabla>
  </DomainObject.Predmet.SudioniciListNaziv>
  <DomainObject.Predmet.SudioniciListAdressOIB>
    <izvorni_sadrzaj>
      <item>FINA, OIB 85821130368</item>
      <item>PLASTMAR d.o.o. za trgovinu i usluge, OIB 11056256494, Ulica Josipa Jurja Strossmayera 14,23000 Zadar</item>
    </izvorni_sadrzaj>
    <derivirana_varijabla naziv="DomainObject.Predmet.SudioniciListAdressOIB_1">
      <item>FINA, OIB 85821130368</item>
      <item>PLASTMAR d.o.o. za trgovinu i usluge, OIB 11056256494, Ulica Josipa Jurja Strossmayera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11056256494</item>
    </izvorni_sadrzaj>
    <derivirana_varijabla naziv="DomainObject.Predmet.SudioniciListNazivOIB_1">
      <item>, OIB 85821130368</item>
      <item>, OIB 11056256494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2582</properties:Characters>
  <properties:Lines>73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2016-02-19T12:30:00Z</dcterms:created>
  <dc:creator>Tina Grgas</dc:creator>
  <cp:lastModifiedBy>Martina Kalmeta</cp:lastModifiedBy>
  <cp:lastPrinted>2016-02-19T12:31:00Z</cp:lastPrinted>
  <dcterms:modified xmlns:xsi="http://www.w3.org/2001/XMLSchema-instance" xsi:type="dcterms:W3CDTF">2016-02-19T12:33:00Z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