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e7629f" w14:paraId="9e7629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100B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100B8">
              <w:t>174/17-39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DC70E5" w:rsidR="0004207D" w:rsidRPr="004100B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100B8">
        <w:rPr>
          <w:rFonts w:hAnsi="Times New Roman" w:ascii="Times New Roman"/>
          <w:sz w:val="24"/>
          <w:szCs w:val="24"/>
        </w:rPr>
        <w:t xml:space="preserve">Trgovački sud u Varaždinu, po sucu toga suda Kseniji Flack-Makitan, kao sucu pojedincu, u stečajnom predmetu nad stečajnim dužnikom </w:t>
      </w:r>
      <w:r w:rsidR="004100B8" w:rsidRPr="004100B8">
        <w:rPr>
          <w:rFonts w:hAnsi="Times New Roman" w:ascii="Times New Roman"/>
          <w:sz w:val="24"/>
          <w:szCs w:val="24"/>
        </w:rPr>
        <w:t>PROIZVODNO USLUŽNA ZADRUGA IN GRADNJA u stečaju, Ivana Mažuranića 8, Podravske Sesvete, OIB: 86198632160, 23</w:t>
      </w:r>
      <w:r w:rsidR="0056514C" w:rsidRPr="004100B8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I. U ovome predmetu  saziva se skupština vjerovnika kod ovoga suda u Varaždinu, B. Radića 2, soba 232/II, za dan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100B8" w:rsidP="000671F5" w:rsidR="000671F5" w:rsidRPr="000671F5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30. studenog</w:t>
      </w:r>
      <w:r w:rsidR="000671F5" w:rsidRPr="000671F5">
        <w:rPr>
          <w:rFonts w:eastAsia="Times New Roman" w:hAnsi="Times New Roman" w:ascii="Times New Roman"/>
          <w:sz w:val="24"/>
          <w:szCs w:val="24"/>
          <w:lang w:eastAsia="hr-HR"/>
        </w:rPr>
        <w:t xml:space="preserve"> 2017.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10,15</w:t>
      </w:r>
      <w:r w:rsidR="000671F5" w:rsidRPr="000671F5">
        <w:rPr>
          <w:rFonts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II. Za skupštinu vjerovnika predlaže se sljedeći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d n e v n i   r e d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100B8" w:rsidP="000671F5" w:rsidR="000671F5" w:rsidRPr="000671F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Upoznavanje vjerovnika sa problemima glede prodaje nekretnina stečajnog dužnika,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100B8" w:rsidP="000671F5" w:rsidR="004100B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Odlučivanje o načinu i uvjetima unovčenja nekretnina stečajnog dužnika,</w:t>
      </w:r>
    </w:p>
    <w:p w:rsidRDefault="004100B8" w:rsidP="004100B8" w:rsidR="004100B8" w:rsidRPr="004100B8">
      <w:pPr>
        <w:pStyle w:val="Odlomakpopis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Razno.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III. Stečajni vjerovnici se na ovu skupštinu vjerovnika pozivaju objavom ovog rješenja na e-Oglasnoj ploči ovoga suda.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00B8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Varaždin, 23</w:t>
      </w:r>
      <w:r w:rsidR="000671F5" w:rsidRPr="000671F5">
        <w:rPr>
          <w:rFonts w:hAnsi="Times New Roman" w:ascii="Times New Roman"/>
          <w:sz w:val="24"/>
          <w:szCs w:val="24"/>
        </w:rPr>
        <w:t>. listopada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671F5">
          <w:rPr>
            <w:rFonts w:eastAsia="Times New Roman" w:hAnsi="Times New Roman" w:ascii="Times New Roman"/>
            <w:snapToGrid w:val="false"/>
            <w:sz w:val="24"/>
            <w:szCs w:val="24"/>
          </w:rPr>
          <w:t>6. st</w:t>
        </w:r>
      </w:smartTag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. 1. Stečajnog zakona, a u svezi čl. 278. st. 2. ZPP).</w:t>
      </w: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0671F5" w:rsidP="000671F5" w:rsidR="000671F5" w:rsidRPr="000671F5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  <w:lang w:val="en-US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>E-Oglasna ploča suda kao dostava za:</w:t>
      </w:r>
    </w:p>
    <w:p w:rsidRDefault="000671F5" w:rsidP="000671F5" w:rsidR="000671F5" w:rsidRPr="000671F5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  <w:lang w:val="en-US"/>
        </w:rPr>
      </w:pPr>
      <w:r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 xml:space="preserve">Stečajni upravitelj </w:t>
      </w:r>
      <w:r w:rsidR="004100B8"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>Zvonko Hrain, Varaždin, Zagrebačka 51</w:t>
      </w:r>
    </w:p>
    <w:p w:rsidRDefault="000671F5" w:rsidP="000671F5" w:rsidR="000671F5" w:rsidRPr="000671F5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  <w:lang w:val="en-US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>Ostali zainteresirani vjerovnici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0C5" w:rsidP="00501147" w:rsidR="006040C5">
      <w:pPr>
        <w:spacing w:lineRule="auto" w:line="240" w:after="0"/>
      </w:pPr>
      <w:r>
        <w:separator/>
      </w:r>
    </w:p>
  </w:endnote>
  <w:endnote w:id="0" w:type="continuationSeparator">
    <w:p w:rsidRDefault="006040C5" w:rsidP="00501147" w:rsidR="006040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0C5" w:rsidP="00501147" w:rsidR="006040C5">
      <w:pPr>
        <w:spacing w:lineRule="auto" w:line="240" w:after="0"/>
      </w:pPr>
      <w:r>
        <w:separator/>
      </w:r>
    </w:p>
  </w:footnote>
  <w:footnote w:id="0" w:type="continuationSeparator">
    <w:p w:rsidRDefault="006040C5" w:rsidP="00501147" w:rsidR="006040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77CAF">
      <w:rPr>
        <w:rFonts w:hAnsi="Times New Roman" w:ascii="Times New Roman"/>
        <w:noProof/>
        <w:sz w:val="24"/>
        <w:szCs w:val="24"/>
      </w:rPr>
      <w:t>Poslovni broj: 5 St-174/17-39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77CA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16193F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100B8"/>
    <w:rsid w:val="00450291"/>
    <w:rsid w:val="0049749B"/>
    <w:rsid w:val="004A0BD1"/>
    <w:rsid w:val="004E1C60"/>
    <w:rsid w:val="00501147"/>
    <w:rsid w:val="0056514C"/>
    <w:rsid w:val="005E1D89"/>
    <w:rsid w:val="005F633B"/>
    <w:rsid w:val="006040C5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77CAF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C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C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C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C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C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C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C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C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</izvorni_sadrzaj>
    <derivirana_varijabla naziv="DomainObject.Predmet.PrimjedbaSuca_1">ŽALBA  7.4.2017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</izvorni_sadrzaj>
    <derivirana_varijabla naziv="DomainObject.Predmet.OstaliListFormated_1">
      <item>STJEPAN ŠTEFEC</item>
      <item>MAĐARIĆ &amp; LUI - odvjetničko društvo d.o.o.</item>
    </derivirana_varijabla>
  </DomainObject.Predmet.OstaliListFormated>
  <DomainObject.Predmet.OstaliListFormatedOIB>
    <izvorni_sadrzaj>
      <item>STJEPAN ŠTEFEC</item>
      <item>MAĐARIĆ &amp; LUI - odvjetničko društvo d.o.o., OIB 27355904472</item>
    </izvorni_sadrzaj>
    <derivirana_varijabla naziv="DomainObject.Predmet.OstaliListFormatedOIB_1">
      <item>STJEPAN ŠTEFEC</item>
      <item>MAĐARIĆ &amp; LUI - odvjetničko društvo d.o.o., OIB 27355904472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STJEPAN ŠTEFEC</item>
      <item>MAĐARIĆ &amp; LUI - odvjetničko društvo d.o.o.</item>
    </izvorni_sadrzaj>
    <derivirana_varijabla naziv="DomainObject.Predmet.OstaliListNazivFormated_1">
      <item>STJEPAN ŠTEFEC</item>
      <item>MAĐARIĆ &amp; LUI - odvjetničko društvo d.o.o.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</izvorni_sadrzaj>
    <derivirana_varijabla naziv="DomainObject.Predmet.OstaliListNazivFormatedOIB_1">
      <item>STJEPAN ŠTEFEC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  <item>MAĐARIĆ &amp; LUI - odvjetničko društvo d.o.o.</item>
    </izvorni_sadrzaj>
    <derivirana_varijabla naziv="DomainObject.Predmet.SudioniciListNaziv_1">
      <item>PROIZVODNO USLUŽNA ZADRUGA IN-GRADNJA</item>
      <item>Financijska agencija Regionalni centar Zagreb</item>
      <item>STJEPAN ŠTEFEC</item>
      <item>MAĐARIĆ &amp; LUI - odvjetničko društvo d.o.o.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</izvorni_sadrzaj>
    <derivirana_varijabla naziv="DomainObject.Predmet.SudioniciListNazivOIB_1">
      <item>, OIB 86198632160</item>
      <item>, OIB 85821130368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9A6B8-6D57-4E0B-BBE9-FA79C2CE5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1082</properties:Characters>
  <properties:Lines>64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2017-10-23T08:15:00Z</cp:lastPrinted>
  <dcterms:modified xmlns:xsi="http://www.w3.org/2001/XMLSchema-instance" xsi:type="dcterms:W3CDTF">2017-10-23T08:16:00Z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