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b9a1" w14:paraId="4cdb9a1" w:rsidRDefault="007D2766" w:rsidP="007F50E6" w:rsidR="0047296B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9C0086">
        <w:rPr>
          <w:rFonts w:hAnsi="Times New Roman" w:ascii="Times New Roman"/>
        </w:rPr>
        <w:t xml:space="preserve">                        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716B93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 xml:space="preserve">nad </w:t>
      </w:r>
      <w:r w:rsidR="009C0086">
        <w:rPr>
          <w:rFonts w:hAnsi="Times New Roman" w:ascii="Times New Roman"/>
        </w:rPr>
        <w:t>Stečajnom</w:t>
      </w:r>
      <w:r w:rsidR="009C0086" w:rsidRPr="009C0086">
        <w:rPr>
          <w:rFonts w:hAnsi="Times New Roman" w:ascii="Times New Roman"/>
        </w:rPr>
        <w:t xml:space="preserve"> ma</w:t>
      </w:r>
      <w:r w:rsidR="009C0086">
        <w:rPr>
          <w:rFonts w:hAnsi="Times New Roman" w:ascii="Times New Roman"/>
        </w:rPr>
        <w:t>som</w:t>
      </w:r>
      <w:r w:rsidR="009C0086" w:rsidRPr="009C0086">
        <w:rPr>
          <w:rFonts w:hAnsi="Times New Roman" w:ascii="Times New Roman"/>
        </w:rPr>
        <w:t xml:space="preserve"> iza </w:t>
      </w:r>
      <w:r w:rsidR="00BF0C4A" w:rsidRPr="00BF0C4A">
        <w:rPr>
          <w:rFonts w:hAnsi="Times New Roman" w:ascii="Times New Roman"/>
        </w:rPr>
        <w:t>RAPO-ART d.o.o. u stečaju</w:t>
      </w:r>
      <w:r w:rsidRPr="00733BA9">
        <w:rPr>
          <w:rFonts w:hAnsi="Times New Roman" w:ascii="Times New Roman"/>
        </w:rPr>
        <w:t xml:space="preserve">, </w:t>
      </w:r>
      <w:r w:rsidR="00B32642">
        <w:rPr>
          <w:rFonts w:hAnsi="Times New Roman" w:ascii="Times New Roman"/>
        </w:rPr>
        <w:t xml:space="preserve">Zagreb, Zelengorska 1,  OIB: </w:t>
      </w:r>
      <w:r w:rsidR="00B32642" w:rsidRPr="00B32642">
        <w:rPr>
          <w:rFonts w:hAnsi="Times New Roman" w:ascii="Times New Roman"/>
        </w:rPr>
        <w:t>62539355308</w:t>
      </w:r>
      <w:r w:rsidR="00B32642">
        <w:rPr>
          <w:rFonts w:hAnsi="Times New Roman" w:ascii="Times New Roman"/>
        </w:rPr>
        <w:t>, 26</w:t>
      </w:r>
      <w:r w:rsidR="009C0086">
        <w:rPr>
          <w:rFonts w:hAnsi="Times New Roman" w:ascii="Times New Roman"/>
        </w:rPr>
        <w:t>. listopada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716B93">
        <w:rPr>
          <w:rFonts w:hAnsi="Times New Roman" w:ascii="Times New Roman"/>
        </w:rPr>
        <w:t>8.,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3E73C0" w:rsidR="003E73C0" w:rsidRPr="003E73C0">
      <w:pPr>
        <w:jc w:val="both"/>
        <w:rPr>
          <w:rFonts w:hAnsi="Times New Roman" w:ascii="Times New Roman"/>
        </w:rPr>
      </w:pPr>
      <w:r w:rsidRPr="003E73C0">
        <w:rPr>
          <w:rFonts w:hAnsi="Times New Roman" w:ascii="Times New Roman"/>
        </w:rPr>
        <w:t>I.</w:t>
      </w:r>
      <w:r w:rsidR="00D95453">
        <w:rPr>
          <w:rFonts w:hAnsi="Times New Roman" w:ascii="Times New Roman"/>
        </w:rPr>
        <w:t>Određuje se nastavak postupka radi naknadne diobe.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 xml:space="preserve">.Pozivaju se vjerovnici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>
        <w:rPr>
          <w:rFonts w:hAnsi="Times New Roman" w:ascii="Times New Roman"/>
        </w:rPr>
        <w:t xml:space="preserve"> </w:t>
      </w:r>
      <w:r w:rsidR="00DD371C" w:rsidRPr="00DD371C">
        <w:rPr>
          <w:rFonts w:hAnsi="Times New Roman" w:ascii="Times New Roman"/>
        </w:rPr>
        <w:t>Jasna Hromadko, Zagreb, Zelengorska 1</w:t>
      </w:r>
      <w:r w:rsidR="00DD371C">
        <w:rPr>
          <w:rFonts w:hAnsi="Times New Roman" w:ascii="Times New Roman"/>
        </w:rPr>
        <w:t xml:space="preserve"> </w:t>
      </w:r>
      <w:r w:rsidR="003E73C0" w:rsidRPr="003E73C0">
        <w:rPr>
          <w:rFonts w:hAnsi="Times New Roman" w:ascii="Times New Roman"/>
        </w:rPr>
        <w:t>i to u dva primjerka s ispravama na kojima se tražbine temelje, uz potvrdu o plaćenoj pristojbi u iznosu od 2% vrijednosti tražbine, ali najviše 500,00 kn</w:t>
      </w:r>
      <w:r w:rsidR="00CC3EC9">
        <w:rPr>
          <w:rFonts w:hAnsi="Times New Roman" w:ascii="Times New Roman"/>
        </w:rPr>
        <w:t xml:space="preserve"> </w:t>
      </w:r>
      <w:r w:rsidR="00CC3EC9" w:rsidRPr="00CC3EC9">
        <w:rPr>
          <w:rFonts w:hAnsi="Times New Roman" w:ascii="Times New Roman"/>
        </w:rPr>
        <w:t>(uplata za korist Državnog proračuna Republike Hrvatske, broj IBAN: HR1210010051863000160, model 64, poziv na broj 5045-20735-</w:t>
      </w:r>
      <w:r w:rsidR="00BF0C4A">
        <w:rPr>
          <w:rFonts w:hAnsi="Times New Roman" w:ascii="Times New Roman"/>
        </w:rPr>
        <w:t>1680</w:t>
      </w:r>
      <w:r w:rsidR="00CC3EC9" w:rsidRPr="00CC3EC9">
        <w:rPr>
          <w:rFonts w:hAnsi="Times New Roman" w:ascii="Times New Roman"/>
        </w:rPr>
        <w:t>-1</w:t>
      </w:r>
      <w:r w:rsidR="00870E22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, opis plaćanja: Pristojbe iz predmeta St-</w:t>
      </w:r>
      <w:r w:rsidR="00BF0C4A">
        <w:rPr>
          <w:rFonts w:hAnsi="Times New Roman" w:ascii="Times New Roman"/>
        </w:rPr>
        <w:t>1680</w:t>
      </w:r>
      <w:r w:rsidR="00CC3EC9" w:rsidRPr="00CC3EC9">
        <w:rPr>
          <w:rFonts w:hAnsi="Times New Roman" w:ascii="Times New Roman"/>
        </w:rPr>
        <w:t>-1</w:t>
      </w:r>
      <w:r w:rsidR="00870E22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), na adresu stečajnog upravitelja.</w:t>
      </w:r>
      <w:r w:rsidR="003E73C0" w:rsidRPr="003E73C0">
        <w:rPr>
          <w:rFonts w:hAnsi="Times New Roman" w:ascii="Times New Roman"/>
        </w:rPr>
        <w:t xml:space="preserve">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3E73C0" w:rsidRPr="003E73C0">
        <w:rPr>
          <w:rFonts w:hAnsi="Times New Roman" w:ascii="Times New Roman"/>
        </w:rPr>
        <w:t>.Pozivaju se dužnikovi dužnici da svoje obveze prema stečajnom dužniku ispune bez odlaganja  stečajnom upravitelju za stečajnog dužnika.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8E63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3E73C0" w:rsidRPr="003E73C0">
        <w:rPr>
          <w:rFonts w:hAnsi="Times New Roman" w:ascii="Times New Roman"/>
        </w:rPr>
        <w:t>.</w:t>
      </w:r>
      <w:r>
        <w:rPr>
          <w:rFonts w:hAnsi="Times New Roman" w:ascii="Times New Roman"/>
        </w:rPr>
        <w:t>Pozivaju se r</w:t>
      </w:r>
      <w:r w:rsidR="003E73C0" w:rsidRPr="003E73C0">
        <w:rPr>
          <w:rFonts w:hAnsi="Times New Roman" w:ascii="Times New Roman"/>
        </w:rPr>
        <w:t xml:space="preserve">azlučni i izlučni vjerovnici da </w:t>
      </w:r>
      <w:r>
        <w:rPr>
          <w:rFonts w:hAnsi="Times New Roman" w:ascii="Times New Roman"/>
        </w:rPr>
        <w:t>stečajnog</w:t>
      </w:r>
      <w:r w:rsidRPr="008E630B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a</w:t>
      </w:r>
      <w:r w:rsidRPr="008E630B">
        <w:rPr>
          <w:rFonts w:hAnsi="Times New Roman" w:ascii="Times New Roman"/>
        </w:rPr>
        <w:t xml:space="preserve"> </w:t>
      </w:r>
      <w:r w:rsidR="00DD371C" w:rsidRPr="00DD371C">
        <w:rPr>
          <w:rFonts w:hAnsi="Times New Roman" w:ascii="Times New Roman"/>
        </w:rPr>
        <w:t>Jasna Hromadko, Zagreb, Zelengorska 1</w:t>
      </w:r>
      <w:r w:rsidR="00DD371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u roku od 30 dana od dana objave ovog rješenja obavijeste o svojim pravima u skladu s odredbama čl. 258. Stečajnog zakona. 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3E73C0" w:rsidRPr="003E73C0">
        <w:rPr>
          <w:rFonts w:hAnsi="Times New Roman" w:ascii="Times New Roman"/>
        </w:rPr>
        <w:t xml:space="preserve">.Ročište vjerovnika na kojem će se ispitati prijavljene tražbine- ispitno ročište zakazuje se za </w:t>
      </w:r>
      <w:r w:rsidR="00AD3A0A">
        <w:rPr>
          <w:rFonts w:hAnsi="Times New Roman" w:ascii="Times New Roman"/>
          <w:b/>
        </w:rPr>
        <w:t>11</w:t>
      </w:r>
      <w:r w:rsidR="00870E22">
        <w:rPr>
          <w:rFonts w:hAnsi="Times New Roman" w:ascii="Times New Roman"/>
          <w:b/>
        </w:rPr>
        <w:t>. siječnja</w:t>
      </w:r>
      <w:r w:rsidR="003E73C0" w:rsidRPr="00870E22">
        <w:rPr>
          <w:rFonts w:hAnsi="Times New Roman" w:ascii="Times New Roman"/>
          <w:b/>
        </w:rPr>
        <w:t xml:space="preserve"> 201</w:t>
      </w:r>
      <w:r w:rsidR="00870E22">
        <w:rPr>
          <w:rFonts w:hAnsi="Times New Roman" w:ascii="Times New Roman"/>
          <w:b/>
        </w:rPr>
        <w:t>9</w:t>
      </w:r>
      <w:r w:rsidR="00AD3A0A">
        <w:rPr>
          <w:rFonts w:hAnsi="Times New Roman" w:ascii="Times New Roman"/>
          <w:b/>
        </w:rPr>
        <w:t>. u 10</w:t>
      </w:r>
      <w:r w:rsidR="003E73C0" w:rsidRPr="00870E22">
        <w:rPr>
          <w:rFonts w:hAnsi="Times New Roman" w:ascii="Times New Roman"/>
          <w:b/>
        </w:rPr>
        <w:t>,00 sati</w:t>
      </w:r>
      <w:r w:rsidR="003E73C0" w:rsidRPr="003E73C0">
        <w:rPr>
          <w:rFonts w:hAnsi="Times New Roman" w:ascii="Times New Roman"/>
        </w:rPr>
        <w:t xml:space="preserve">, u sjedištu suda u Karlovcu, </w:t>
      </w:r>
      <w:r w:rsidR="00605692">
        <w:rPr>
          <w:rFonts w:hAnsi="Times New Roman" w:ascii="Times New Roman"/>
        </w:rPr>
        <w:t>Trg hrvatskih branitelja 1/II</w:t>
      </w:r>
      <w:r w:rsidR="003E73C0" w:rsidRPr="003E73C0">
        <w:rPr>
          <w:rFonts w:hAnsi="Times New Roman" w:ascii="Times New Roman"/>
        </w:rPr>
        <w:t>, soba broj 2</w:t>
      </w:r>
      <w:r w:rsidR="00605692">
        <w:rPr>
          <w:rFonts w:hAnsi="Times New Roman" w:ascii="Times New Roman"/>
        </w:rPr>
        <w:t>05</w:t>
      </w:r>
      <w:r w:rsidR="003E73C0" w:rsidRPr="003E73C0">
        <w:rPr>
          <w:rFonts w:hAnsi="Times New Roman" w:ascii="Times New Roman"/>
        </w:rPr>
        <w:t>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187348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3E73C0" w:rsidRPr="003E73C0">
        <w:rPr>
          <w:rFonts w:hAnsi="Times New Roman" w:ascii="Times New Roman"/>
        </w:rPr>
        <w:t>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E324EB" w:rsidP="003E73C0" w:rsidR="00E324EB">
      <w:pPr>
        <w:jc w:val="both"/>
        <w:rPr>
          <w:rFonts w:hAnsi="Times New Roman" w:ascii="Times New Roman"/>
        </w:rPr>
      </w:pPr>
    </w:p>
    <w:p w:rsidRDefault="00E324EB" w:rsidP="003E73C0" w:rsidR="008857E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VII.</w:t>
      </w:r>
      <w:r w:rsidRPr="00E324EB">
        <w:t xml:space="preserve"> </w:t>
      </w:r>
      <w:r w:rsidRPr="00E324EB">
        <w:rPr>
          <w:rFonts w:hAnsi="Times New Roman" w:ascii="Times New Roman"/>
        </w:rPr>
        <w:t>Nalaže se Općinskom građanskom sudu u Zagrebu, Zemljišnoknjižni odjel Zagreb da izvrši upis zabilježbe otvaranja stečajnog postupka u zemljišnim knjigama za nekretnine stečajnog dužnika</w:t>
      </w:r>
      <w:r w:rsidR="008857EE" w:rsidRPr="008857EE">
        <w:t xml:space="preserve"> </w:t>
      </w:r>
      <w:r w:rsidR="008857EE">
        <w:rPr>
          <w:rFonts w:hAnsi="Times New Roman" w:ascii="Times New Roman"/>
        </w:rPr>
        <w:t>upisane</w:t>
      </w:r>
      <w:r w:rsidR="008857EE" w:rsidRPr="008857EE">
        <w:rPr>
          <w:rFonts w:hAnsi="Times New Roman" w:ascii="Times New Roman"/>
        </w:rPr>
        <w:t xml:space="preserve"> u zk. ul. 1</w:t>
      </w:r>
      <w:r w:rsidR="008857EE">
        <w:rPr>
          <w:rFonts w:hAnsi="Times New Roman" w:ascii="Times New Roman"/>
        </w:rPr>
        <w:t>189</w:t>
      </w:r>
      <w:r w:rsidR="008857EE" w:rsidRPr="008857EE">
        <w:rPr>
          <w:rFonts w:hAnsi="Times New Roman" w:ascii="Times New Roman"/>
        </w:rPr>
        <w:t xml:space="preserve"> k.o. </w:t>
      </w:r>
      <w:r w:rsidR="008857EE">
        <w:rPr>
          <w:rFonts w:hAnsi="Times New Roman" w:ascii="Times New Roman"/>
        </w:rPr>
        <w:t>335576</w:t>
      </w:r>
      <w:r w:rsidR="008857EE" w:rsidRPr="008857EE">
        <w:rPr>
          <w:rFonts w:hAnsi="Times New Roman" w:ascii="Times New Roman"/>
        </w:rPr>
        <w:t xml:space="preserve">, </w:t>
      </w:r>
      <w:r w:rsidR="008857EE">
        <w:rPr>
          <w:rFonts w:hAnsi="Times New Roman" w:ascii="Times New Roman"/>
        </w:rPr>
        <w:t>Gornji Stenjevec i to u:</w:t>
      </w:r>
    </w:p>
    <w:p w:rsidRDefault="008857EE" w:rsidP="003E73C0" w:rsidR="008857E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062A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ZK tijelo VI-1. vlasnički dio: 1/1, zgrada označena br. 5 u Prigornici sagrađena na dijelu čestice 2359/1, 2361, 2362/2 i 2364</w:t>
      </w:r>
    </w:p>
    <w:p w:rsidRDefault="003062AD" w:rsidP="003E73C0" w:rsidR="003062A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3062AD">
        <w:t xml:space="preserve"> </w:t>
      </w:r>
      <w:r w:rsidRPr="003062AD">
        <w:rPr>
          <w:rFonts w:hAnsi="Times New Roman" w:ascii="Times New Roman"/>
        </w:rPr>
        <w:t xml:space="preserve">ZK tijelo </w:t>
      </w:r>
      <w:r>
        <w:rPr>
          <w:rFonts w:hAnsi="Times New Roman" w:ascii="Times New Roman"/>
        </w:rPr>
        <w:t>IX</w:t>
      </w:r>
      <w:r w:rsidRPr="003062AD">
        <w:rPr>
          <w:rFonts w:hAnsi="Times New Roman" w:ascii="Times New Roman"/>
        </w:rPr>
        <w:t xml:space="preserve">-1. vlasnički dio: 1/1, zgrada označena br. </w:t>
      </w:r>
      <w:r>
        <w:rPr>
          <w:rFonts w:hAnsi="Times New Roman" w:ascii="Times New Roman"/>
        </w:rPr>
        <w:t>8</w:t>
      </w:r>
      <w:r w:rsidRPr="003062AD">
        <w:rPr>
          <w:rFonts w:hAnsi="Times New Roman" w:ascii="Times New Roman"/>
        </w:rPr>
        <w:t xml:space="preserve"> u Prigornici sagrađena na dijelu čestice 23</w:t>
      </w:r>
      <w:r>
        <w:rPr>
          <w:rFonts w:hAnsi="Times New Roman" w:ascii="Times New Roman"/>
        </w:rPr>
        <w:t>62</w:t>
      </w:r>
      <w:r w:rsidRPr="003062AD">
        <w:rPr>
          <w:rFonts w:hAnsi="Times New Roman" w:ascii="Times New Roman"/>
        </w:rPr>
        <w:t xml:space="preserve">/1, 2362/2 </w:t>
      </w:r>
    </w:p>
    <w:p w:rsidRDefault="003062AD" w:rsidP="003E73C0" w:rsidR="003062A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3062AD">
        <w:t xml:space="preserve"> </w:t>
      </w:r>
      <w:r w:rsidRPr="003062AD">
        <w:rPr>
          <w:rFonts w:hAnsi="Times New Roman" w:ascii="Times New Roman"/>
        </w:rPr>
        <w:t xml:space="preserve">ZK tijelo </w:t>
      </w:r>
      <w:r>
        <w:rPr>
          <w:rFonts w:hAnsi="Times New Roman" w:ascii="Times New Roman"/>
        </w:rPr>
        <w:t>X</w:t>
      </w:r>
      <w:r w:rsidRPr="003062AD">
        <w:rPr>
          <w:rFonts w:hAnsi="Times New Roman" w:ascii="Times New Roman"/>
        </w:rPr>
        <w:t xml:space="preserve">-1. vlasnički dio: 1/1, zgrada označena br. </w:t>
      </w:r>
      <w:r>
        <w:rPr>
          <w:rFonts w:hAnsi="Times New Roman" w:ascii="Times New Roman"/>
        </w:rPr>
        <w:t>9</w:t>
      </w:r>
      <w:r w:rsidRPr="003062AD">
        <w:rPr>
          <w:rFonts w:hAnsi="Times New Roman" w:ascii="Times New Roman"/>
        </w:rPr>
        <w:t xml:space="preserve"> u Prigornici sagrađena na dijelu čestice 2364</w:t>
      </w:r>
      <w:r>
        <w:rPr>
          <w:rFonts w:hAnsi="Times New Roman" w:ascii="Times New Roman"/>
        </w:rPr>
        <w:t>, 2371, 2372 i 2282</w:t>
      </w:r>
    </w:p>
    <w:p w:rsidRDefault="003062AD" w:rsidP="003E73C0" w:rsidR="003062A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Pr="003062AD">
        <w:rPr>
          <w:rFonts w:hAnsi="Times New Roman" w:ascii="Times New Roman"/>
        </w:rPr>
        <w:t xml:space="preserve">ZK tijelo </w:t>
      </w:r>
      <w:r>
        <w:rPr>
          <w:rFonts w:hAnsi="Times New Roman" w:ascii="Times New Roman"/>
        </w:rPr>
        <w:t>XI</w:t>
      </w:r>
      <w:r w:rsidRPr="003062AD">
        <w:rPr>
          <w:rFonts w:hAnsi="Times New Roman" w:ascii="Times New Roman"/>
        </w:rPr>
        <w:t xml:space="preserve">-1. vlasnički dio: 1/1, zgrada označena br. </w:t>
      </w:r>
      <w:r>
        <w:rPr>
          <w:rFonts w:hAnsi="Times New Roman" w:ascii="Times New Roman"/>
        </w:rPr>
        <w:t>10</w:t>
      </w:r>
      <w:r w:rsidRPr="003062AD">
        <w:rPr>
          <w:rFonts w:hAnsi="Times New Roman" w:ascii="Times New Roman"/>
        </w:rPr>
        <w:t xml:space="preserve"> u Prigornici sagrađena na dijelu čestice </w:t>
      </w:r>
      <w:r>
        <w:rPr>
          <w:rFonts w:hAnsi="Times New Roman" w:ascii="Times New Roman"/>
        </w:rPr>
        <w:t xml:space="preserve">2362/1, </w:t>
      </w:r>
      <w:r w:rsidRPr="003062A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2362/2 i 2365</w:t>
      </w:r>
      <w:r w:rsidR="001D0286">
        <w:rPr>
          <w:rFonts w:hAnsi="Times New Roman" w:ascii="Times New Roman"/>
        </w:rPr>
        <w:t>.</w:t>
      </w:r>
    </w:p>
    <w:p w:rsidRDefault="003E73C0" w:rsidP="003E73C0" w:rsidR="003E73C0">
      <w:pPr>
        <w:jc w:val="both"/>
        <w:rPr>
          <w:rFonts w:hAnsi="Times New Roman" w:ascii="Times New Roman"/>
        </w:rPr>
      </w:pPr>
    </w:p>
    <w:p w:rsidRDefault="003E73C0" w:rsidP="00627A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B32642">
        <w:rPr>
          <w:rFonts w:hAnsi="Times New Roman" w:ascii="Times New Roman"/>
        </w:rPr>
        <w:t>5593/15</w:t>
      </w:r>
      <w:r>
        <w:rPr>
          <w:rFonts w:hAnsi="Times New Roman" w:ascii="Times New Roman"/>
        </w:rPr>
        <w:t xml:space="preserve"> od </w:t>
      </w:r>
      <w:r w:rsidR="00B32642">
        <w:rPr>
          <w:rFonts w:hAnsi="Times New Roman" w:ascii="Times New Roman"/>
        </w:rPr>
        <w:t>13. svibnja</w:t>
      </w:r>
      <w:r>
        <w:rPr>
          <w:rFonts w:hAnsi="Times New Roman" w:ascii="Times New Roman"/>
        </w:rPr>
        <w:t xml:space="preserve"> 201</w:t>
      </w:r>
      <w:r w:rsidR="00DB76C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otvoren je stečajni postupak nad dužnikom </w:t>
      </w:r>
      <w:r w:rsidR="00AD73DD" w:rsidRPr="00AD73DD">
        <w:rPr>
          <w:rFonts w:hAnsi="Times New Roman" w:ascii="Times New Roman"/>
        </w:rPr>
        <w:t>RAPO-ART d.o.o.,  Zagreb, Ilica 63, OIB: 92522341726</w:t>
      </w:r>
      <w:r>
        <w:rPr>
          <w:rFonts w:hAnsi="Times New Roman" w:ascii="Times New Roman"/>
        </w:rPr>
        <w:t xml:space="preserve">, imenovan je stečajni upravitelj </w:t>
      </w:r>
      <w:r w:rsidR="00BF0C4A" w:rsidRPr="00BF0C4A">
        <w:rPr>
          <w:rFonts w:hAnsi="Times New Roman" w:ascii="Times New Roman"/>
        </w:rPr>
        <w:t>Jasna Hromadko, Zagreb, Zelengorska 1, OIB:22088644509</w:t>
      </w:r>
      <w:r>
        <w:rPr>
          <w:rFonts w:hAnsi="Times New Roman" w:ascii="Times New Roman"/>
        </w:rPr>
        <w:t xml:space="preserve">, te je istim rješenjem stečajni postupak nad navedenim stečajnim dužnikom istovremeno i zaključen. 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187348" w:rsidP="00187348" w:rsidR="00AD73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AD73DD">
        <w:rPr>
          <w:rFonts w:hAnsi="Times New Roman" w:ascii="Times New Roman"/>
        </w:rPr>
        <w:t>23. prosinca</w:t>
      </w:r>
      <w:r w:rsidR="00061FF1">
        <w:rPr>
          <w:rFonts w:hAnsi="Times New Roman" w:ascii="Times New Roman"/>
        </w:rPr>
        <w:t xml:space="preserve"> 201</w:t>
      </w:r>
      <w:r w:rsidR="00AD73DD">
        <w:rPr>
          <w:rFonts w:hAnsi="Times New Roman" w:ascii="Times New Roman"/>
        </w:rPr>
        <w:t>6</w:t>
      </w:r>
      <w:r w:rsidR="00061FF1">
        <w:rPr>
          <w:rFonts w:hAnsi="Times New Roman" w:ascii="Times New Roman"/>
        </w:rPr>
        <w:t xml:space="preserve">. </w:t>
      </w:r>
      <w:r w:rsidR="00AD73DD">
        <w:rPr>
          <w:rFonts w:hAnsi="Times New Roman" w:ascii="Times New Roman"/>
        </w:rPr>
        <w:t>ranije odgovorna osoba i osnivač dužnika</w:t>
      </w:r>
      <w:r w:rsidR="00061FF1">
        <w:rPr>
          <w:rFonts w:hAnsi="Times New Roman" w:ascii="Times New Roman"/>
        </w:rPr>
        <w:t xml:space="preserve"> je </w:t>
      </w:r>
      <w:r w:rsidR="00AD73DD">
        <w:rPr>
          <w:rFonts w:hAnsi="Times New Roman" w:ascii="Times New Roman"/>
        </w:rPr>
        <w:t xml:space="preserve">izvijestio sud da je stečajni dužnik vlasnik nekretnina, te da je potrebno provesti redovni stečajni postupak protiv stečajnog dužnika. </w:t>
      </w:r>
    </w:p>
    <w:p w:rsidRDefault="00463DC9" w:rsidP="00AD73DD" w:rsidR="00463DC9">
      <w:pPr>
        <w:jc w:val="both"/>
        <w:rPr>
          <w:rFonts w:hAnsi="Times New Roman" w:ascii="Times New Roman"/>
        </w:rPr>
      </w:pPr>
    </w:p>
    <w:p w:rsidRDefault="00463DC9" w:rsidP="0008575D" w:rsidR="0008575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AD73DD">
        <w:rPr>
          <w:rFonts w:hAnsi="Times New Roman" w:ascii="Times New Roman"/>
        </w:rPr>
        <w:t>5593/15</w:t>
      </w:r>
      <w:r>
        <w:rPr>
          <w:rFonts w:hAnsi="Times New Roman" w:ascii="Times New Roman"/>
        </w:rPr>
        <w:t xml:space="preserve"> od </w:t>
      </w:r>
      <w:r w:rsidR="00BC04FF">
        <w:rPr>
          <w:rFonts w:hAnsi="Times New Roman" w:ascii="Times New Roman"/>
        </w:rPr>
        <w:t>1</w:t>
      </w:r>
      <w:r w:rsidR="00AD73DD">
        <w:rPr>
          <w:rFonts w:hAnsi="Times New Roman" w:ascii="Times New Roman"/>
        </w:rPr>
        <w:t>5</w:t>
      </w:r>
      <w:r w:rsidR="00BC04FF">
        <w:rPr>
          <w:rFonts w:hAnsi="Times New Roman" w:ascii="Times New Roman"/>
        </w:rPr>
        <w:t>. svibnja</w:t>
      </w:r>
      <w:r>
        <w:rPr>
          <w:rFonts w:hAnsi="Times New Roman" w:ascii="Times New Roman"/>
        </w:rPr>
        <w:t xml:space="preserve"> 201</w:t>
      </w:r>
      <w:r w:rsidR="00BC04FF">
        <w:rPr>
          <w:rFonts w:hAnsi="Times New Roman" w:ascii="Times New Roman"/>
        </w:rPr>
        <w:t>8</w:t>
      </w:r>
      <w:r>
        <w:rPr>
          <w:rFonts w:hAnsi="Times New Roman" w:ascii="Times New Roman"/>
        </w:rPr>
        <w:t>. određen je upis stečajne mase iza dužnika u sudski registar ovog suda sa sjedištem na adresi stečajnog upravitelja, a koji je istim rješenjem imenovan za stečajnog upravitelja stečajne mase</w:t>
      </w:r>
      <w:r w:rsidR="00AD73DD">
        <w:rPr>
          <w:rFonts w:hAnsi="Times New Roman" w:ascii="Times New Roman"/>
        </w:rPr>
        <w:t xml:space="preserve"> sve</w:t>
      </w:r>
      <w:r w:rsidR="00AD73DD" w:rsidRPr="00AD73DD">
        <w:t xml:space="preserve"> </w:t>
      </w:r>
      <w:r w:rsidR="00AD73DD" w:rsidRPr="00AD73DD">
        <w:rPr>
          <w:rFonts w:hAnsi="Times New Roman" w:ascii="Times New Roman"/>
        </w:rPr>
        <w:t>sukladno odredbi čl. 133. st. 2. Stečajnog zakona ("Narodne novine" broj 71/15 - dalje SZ-a)</w:t>
      </w:r>
      <w:r>
        <w:rPr>
          <w:rFonts w:hAnsi="Times New Roman" w:ascii="Times New Roman"/>
        </w:rPr>
        <w:t xml:space="preserve">. </w:t>
      </w:r>
      <w:r w:rsidR="0008575D">
        <w:rPr>
          <w:rFonts w:hAnsi="Times New Roman" w:ascii="Times New Roman"/>
        </w:rPr>
        <w:t xml:space="preserve">Stečajna masa iza </w:t>
      </w:r>
      <w:r w:rsidR="00AD73DD" w:rsidRPr="00AD73DD">
        <w:rPr>
          <w:rFonts w:hAnsi="Times New Roman" w:ascii="Times New Roman"/>
        </w:rPr>
        <w:t>RAPO-ART d.o.o. u stečaju</w:t>
      </w:r>
      <w:r w:rsidR="00061FF1">
        <w:rPr>
          <w:rFonts w:hAnsi="Times New Roman" w:ascii="Times New Roman"/>
        </w:rPr>
        <w:t>,</w:t>
      </w:r>
      <w:r w:rsidR="0008575D">
        <w:rPr>
          <w:rFonts w:hAnsi="Times New Roman" w:ascii="Times New Roman"/>
        </w:rPr>
        <w:t xml:space="preserve"> upisana je u sudskom registru sa sjedištem </w:t>
      </w:r>
      <w:r w:rsidR="00AD73DD" w:rsidRPr="00AD73DD">
        <w:rPr>
          <w:rFonts w:hAnsi="Times New Roman" w:ascii="Times New Roman"/>
        </w:rPr>
        <w:t>Zagreb, Zelengorska 1</w:t>
      </w:r>
      <w:r w:rsidR="00F6249D">
        <w:rPr>
          <w:rFonts w:hAnsi="Times New Roman" w:ascii="Times New Roman"/>
        </w:rPr>
        <w:t xml:space="preserve">, sa </w:t>
      </w:r>
      <w:r w:rsidR="00F6249D" w:rsidRPr="00F6249D">
        <w:rPr>
          <w:rFonts w:hAnsi="Times New Roman" w:ascii="Times New Roman"/>
        </w:rPr>
        <w:t xml:space="preserve">OIB: </w:t>
      </w:r>
      <w:r w:rsidR="00AD73DD" w:rsidRPr="00AD73DD">
        <w:rPr>
          <w:rFonts w:hAnsi="Times New Roman" w:ascii="Times New Roman"/>
        </w:rPr>
        <w:t>62539355308</w:t>
      </w:r>
      <w:r w:rsidR="00061FF1">
        <w:rPr>
          <w:rFonts w:hAnsi="Times New Roman" w:ascii="Times New Roman"/>
        </w:rPr>
        <w:t>.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3237FA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C10241">
        <w:rPr>
          <w:rFonts w:hAnsi="Times New Roman" w:ascii="Times New Roman"/>
        </w:rPr>
        <w:t>ostupak</w:t>
      </w:r>
      <w:r w:rsidR="00AD73DD">
        <w:rPr>
          <w:rFonts w:hAnsi="Times New Roman" w:ascii="Times New Roman"/>
        </w:rPr>
        <w:t xml:space="preserve"> je</w:t>
      </w:r>
      <w:r w:rsidR="00C10241">
        <w:rPr>
          <w:rFonts w:hAnsi="Times New Roman" w:ascii="Times New Roman"/>
        </w:rPr>
        <w:t xml:space="preserve"> nastavljen pod novim brojem St-</w:t>
      </w:r>
      <w:r w:rsidR="00AD73DD">
        <w:rPr>
          <w:rFonts w:hAnsi="Times New Roman" w:ascii="Times New Roman"/>
        </w:rPr>
        <w:t>1680</w:t>
      </w:r>
      <w:r w:rsidR="00C10241">
        <w:rPr>
          <w:rFonts w:hAnsi="Times New Roman" w:ascii="Times New Roman"/>
        </w:rPr>
        <w:t>/1</w:t>
      </w:r>
      <w:r>
        <w:rPr>
          <w:rFonts w:hAnsi="Times New Roman" w:ascii="Times New Roman"/>
        </w:rPr>
        <w:t>8</w:t>
      </w:r>
      <w:r w:rsidR="00C10241">
        <w:rPr>
          <w:rFonts w:hAnsi="Times New Roman" w:ascii="Times New Roman"/>
        </w:rPr>
        <w:t>.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133. st. 5. SZ-a, 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</w:t>
      </w:r>
      <w:r w:rsidR="00087767">
        <w:rPr>
          <w:rFonts w:hAnsi="Times New Roman" w:ascii="Times New Roman"/>
        </w:rPr>
        <w:t>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je temeljem odredbe čl. 133. st. 5. </w:t>
      </w:r>
      <w:r w:rsidR="009A2CB1">
        <w:rPr>
          <w:rFonts w:hAnsi="Times New Roman" w:ascii="Times New Roman"/>
        </w:rPr>
        <w:t xml:space="preserve">u svezi čl. 289. SZ-a riješeno kao pod toč. I. izreke ovog rješenja.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9A2CB1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133. st. 5. 6.  a u svezi s odredbom čl. 129. </w:t>
      </w:r>
      <w:r w:rsidR="00B02EB8">
        <w:rPr>
          <w:rFonts w:hAnsi="Times New Roman" w:ascii="Times New Roman"/>
        </w:rPr>
        <w:t xml:space="preserve">st. 1. i čl. 130. SZ-a, riješeno je kao pod točkama II. do IV. izreke ovog rješenja. </w:t>
      </w:r>
    </w:p>
    <w:p w:rsidRDefault="003E73C0" w:rsidP="003E73C0" w:rsidR="003E73C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627A48">
        <w:rPr>
          <w:rFonts w:hAnsi="Times New Roman" w:ascii="Times New Roman"/>
        </w:rPr>
        <w:t>26. listopada</w:t>
      </w:r>
      <w:r w:rsidRPr="00733BA9">
        <w:rPr>
          <w:rFonts w:hAnsi="Times New Roman" w:ascii="Times New Roman"/>
        </w:rPr>
        <w:t xml:space="preserve"> 201</w:t>
      </w:r>
      <w:r w:rsidR="005A159B">
        <w:rPr>
          <w:rFonts w:hAnsi="Times New Roman" w:ascii="Times New Roman"/>
        </w:rPr>
        <w:t>8</w:t>
      </w:r>
      <w:r w:rsidR="00271225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BB6DCD" w:rsidR="000E28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F657C3">
        <w:rPr>
          <w:rFonts w:hAnsi="Times New Roman" w:ascii="Times New Roman"/>
        </w:rPr>
        <w:t>, v.r.</w:t>
      </w:r>
    </w:p>
    <w:p w:rsidRDefault="00F657C3" w:rsidP="00BB6DCD" w:rsidR="00F657C3">
      <w:pPr>
        <w:jc w:val="right"/>
        <w:rPr>
          <w:rFonts w:hAnsi="Times New Roman" w:ascii="Times New Roman"/>
        </w:rPr>
      </w:pPr>
    </w:p>
    <w:p w:rsidRDefault="00F657C3" w:rsidP="00BB6DCD" w:rsidR="00F657C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657C3" w:rsidP="00BB6DCD" w:rsidR="00F657C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657C3" w:rsidP="00BB6DCD" w:rsidR="00F657C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845325" w:rsidP="00BA25EA" w:rsidR="00845325" w:rsidRPr="00733BA9">
      <w:pPr>
        <w:ind w:firstLine="708"/>
        <w:rPr>
          <w:rFonts w:hAnsi="Times New Roman" w:ascii="Times New Roman"/>
        </w:rPr>
      </w:pPr>
    </w:p>
    <w:p w:rsidRDefault="004363A2" w:rsidP="00F657C3" w:rsidR="00F657C3" w:rsidRPr="001A1A01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A25EA" w:rsidP="004363A2" w:rsidR="00BA25EA" w:rsidRPr="001A1A01">
      <w:pPr>
        <w:ind w:firstLine="708"/>
        <w:rPr>
          <w:rFonts w:hAnsi="Times New Roman" w:ascii="Times New Roman"/>
        </w:rPr>
      </w:pPr>
    </w:p>
    <w:sectPr w:rsidSect="0047296B" w:rsidR="00BA25EA" w:rsidRPr="001A1A01">
      <w:headerReference w:type="default" r:id="rId11"/>
      <w:headerReference w:type="first" r:id="rId12"/>
      <w:pgSz w:code="9" w:h="16838" w:w="11906"/>
      <w:pgMar w:gutter="0" w:footer="709" w:header="709" w:left="1418" w:bottom="2127" w:right="1418" w:top="1276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7C3">
          <w:rPr>
            <w:noProof/>
          </w:rPr>
          <w:t>3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DD371C" w:rsidRPr="00DD371C">
          <w:rPr>
            <w:rFonts w:hAnsi="Times New Roman" w:ascii="Times New Roman"/>
          </w:rPr>
          <w:t>3  St-1680/18-6</w:t>
        </w:r>
      </w:p>
      <w:p w:rsidRDefault="00F657C3" w:rsidR="0060670C">
        <w:pPr>
          <w:pStyle w:val="Zaglavlje"/>
          <w:jc w:val="center"/>
        </w:pPr>
      </w:p>
    </w:sdtContent>
  </w:sdt>
  <w:p w:rsidRDefault="00F657C3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086" w:rsidP="009C0086" w:rsidR="009C0086" w:rsidRPr="009C0086">
    <w:pPr>
      <w:pStyle w:val="Zaglavlje"/>
      <w:jc w:val="right"/>
      <w:rPr>
        <w:rFonts w:hAnsi="Times New Roman" w:ascii="Times New Roman"/>
      </w:rPr>
    </w:pPr>
    <w:r w:rsidRPr="009C0086">
      <w:rPr>
        <w:rFonts w:hAnsi="Times New Roman" w:ascii="Times New Roman"/>
      </w:rPr>
      <w:t>3  St-</w:t>
    </w:r>
    <w:r w:rsidR="00DD371C">
      <w:rPr>
        <w:rFonts w:hAnsi="Times New Roman" w:ascii="Times New Roman"/>
      </w:rPr>
      <w:t>1680</w:t>
    </w:r>
    <w:r w:rsidRPr="009C0086">
      <w:rPr>
        <w:rFonts w:hAnsi="Times New Roman" w:ascii="Times New Roman"/>
      </w:rPr>
      <w:t>/18-</w:t>
    </w:r>
    <w:r w:rsidR="00DD37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EC5"/>
    <w:rsid w:val="00061FF1"/>
    <w:rsid w:val="0008575D"/>
    <w:rsid w:val="00087767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44FF4"/>
    <w:rsid w:val="00164E08"/>
    <w:rsid w:val="00175FBE"/>
    <w:rsid w:val="00181C25"/>
    <w:rsid w:val="00185C08"/>
    <w:rsid w:val="00187348"/>
    <w:rsid w:val="0019399D"/>
    <w:rsid w:val="001A1A01"/>
    <w:rsid w:val="001B6B85"/>
    <w:rsid w:val="001C1992"/>
    <w:rsid w:val="001D0286"/>
    <w:rsid w:val="00200FA9"/>
    <w:rsid w:val="00210B7B"/>
    <w:rsid w:val="00210D2B"/>
    <w:rsid w:val="002138AB"/>
    <w:rsid w:val="002207BD"/>
    <w:rsid w:val="002246F6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062AD"/>
    <w:rsid w:val="003114E0"/>
    <w:rsid w:val="003237FA"/>
    <w:rsid w:val="003422B3"/>
    <w:rsid w:val="00362CCF"/>
    <w:rsid w:val="003631C0"/>
    <w:rsid w:val="00395F7D"/>
    <w:rsid w:val="003E73C0"/>
    <w:rsid w:val="0042534A"/>
    <w:rsid w:val="004363A2"/>
    <w:rsid w:val="00445660"/>
    <w:rsid w:val="00456E7D"/>
    <w:rsid w:val="00463DC9"/>
    <w:rsid w:val="0047296B"/>
    <w:rsid w:val="004A7AE2"/>
    <w:rsid w:val="004C28B3"/>
    <w:rsid w:val="004E560A"/>
    <w:rsid w:val="0050375D"/>
    <w:rsid w:val="00514B96"/>
    <w:rsid w:val="00516AEF"/>
    <w:rsid w:val="0052756B"/>
    <w:rsid w:val="00547FD2"/>
    <w:rsid w:val="005A159B"/>
    <w:rsid w:val="005A635F"/>
    <w:rsid w:val="005C3DA6"/>
    <w:rsid w:val="005C7798"/>
    <w:rsid w:val="005F06BF"/>
    <w:rsid w:val="005F7E02"/>
    <w:rsid w:val="00601A6F"/>
    <w:rsid w:val="00605692"/>
    <w:rsid w:val="00627A48"/>
    <w:rsid w:val="00646ADE"/>
    <w:rsid w:val="006753BD"/>
    <w:rsid w:val="00685855"/>
    <w:rsid w:val="006862D5"/>
    <w:rsid w:val="006A7CBC"/>
    <w:rsid w:val="006D50C3"/>
    <w:rsid w:val="007050E4"/>
    <w:rsid w:val="00716B93"/>
    <w:rsid w:val="007230A2"/>
    <w:rsid w:val="00733BA9"/>
    <w:rsid w:val="007427AF"/>
    <w:rsid w:val="007701D8"/>
    <w:rsid w:val="00771B72"/>
    <w:rsid w:val="00775029"/>
    <w:rsid w:val="007D2766"/>
    <w:rsid w:val="007F50E6"/>
    <w:rsid w:val="00813D04"/>
    <w:rsid w:val="00827435"/>
    <w:rsid w:val="0083040F"/>
    <w:rsid w:val="00845325"/>
    <w:rsid w:val="00847D26"/>
    <w:rsid w:val="00851FD4"/>
    <w:rsid w:val="00852FB9"/>
    <w:rsid w:val="00866493"/>
    <w:rsid w:val="00870E22"/>
    <w:rsid w:val="008753F6"/>
    <w:rsid w:val="008857EE"/>
    <w:rsid w:val="008A2687"/>
    <w:rsid w:val="008E630B"/>
    <w:rsid w:val="008F53DC"/>
    <w:rsid w:val="009449DB"/>
    <w:rsid w:val="00966407"/>
    <w:rsid w:val="009701A0"/>
    <w:rsid w:val="00997385"/>
    <w:rsid w:val="009A2CB1"/>
    <w:rsid w:val="009B2378"/>
    <w:rsid w:val="009B2462"/>
    <w:rsid w:val="009B3948"/>
    <w:rsid w:val="009C0086"/>
    <w:rsid w:val="009D733B"/>
    <w:rsid w:val="009E0674"/>
    <w:rsid w:val="00A15F4F"/>
    <w:rsid w:val="00A1760B"/>
    <w:rsid w:val="00A265B2"/>
    <w:rsid w:val="00A70719"/>
    <w:rsid w:val="00A85C1E"/>
    <w:rsid w:val="00A85CC6"/>
    <w:rsid w:val="00A943FF"/>
    <w:rsid w:val="00A96B27"/>
    <w:rsid w:val="00AC09A6"/>
    <w:rsid w:val="00AD3A0A"/>
    <w:rsid w:val="00AD73DD"/>
    <w:rsid w:val="00AE1E7E"/>
    <w:rsid w:val="00AF0017"/>
    <w:rsid w:val="00B028D4"/>
    <w:rsid w:val="00B02EB8"/>
    <w:rsid w:val="00B10043"/>
    <w:rsid w:val="00B12C85"/>
    <w:rsid w:val="00B32642"/>
    <w:rsid w:val="00B36AB9"/>
    <w:rsid w:val="00B531B6"/>
    <w:rsid w:val="00B606F8"/>
    <w:rsid w:val="00BA218D"/>
    <w:rsid w:val="00BA25EA"/>
    <w:rsid w:val="00BA6D04"/>
    <w:rsid w:val="00BB6DCD"/>
    <w:rsid w:val="00BC04FF"/>
    <w:rsid w:val="00BC2305"/>
    <w:rsid w:val="00BE4259"/>
    <w:rsid w:val="00BF0C4A"/>
    <w:rsid w:val="00C10241"/>
    <w:rsid w:val="00C327CC"/>
    <w:rsid w:val="00C46D17"/>
    <w:rsid w:val="00C623C1"/>
    <w:rsid w:val="00C90F88"/>
    <w:rsid w:val="00CC3EC9"/>
    <w:rsid w:val="00CF5826"/>
    <w:rsid w:val="00D42E48"/>
    <w:rsid w:val="00D636DC"/>
    <w:rsid w:val="00D755C4"/>
    <w:rsid w:val="00D930C1"/>
    <w:rsid w:val="00D95453"/>
    <w:rsid w:val="00DA042E"/>
    <w:rsid w:val="00DB041C"/>
    <w:rsid w:val="00DB29A3"/>
    <w:rsid w:val="00DB76C3"/>
    <w:rsid w:val="00DD371C"/>
    <w:rsid w:val="00E15289"/>
    <w:rsid w:val="00E1614E"/>
    <w:rsid w:val="00E324EB"/>
    <w:rsid w:val="00E35DA4"/>
    <w:rsid w:val="00E5782A"/>
    <w:rsid w:val="00E64B06"/>
    <w:rsid w:val="00E77E13"/>
    <w:rsid w:val="00E81E3E"/>
    <w:rsid w:val="00EC642C"/>
    <w:rsid w:val="00EE219B"/>
    <w:rsid w:val="00EE7303"/>
    <w:rsid w:val="00F115F0"/>
    <w:rsid w:val="00F2118C"/>
    <w:rsid w:val="00F51FB2"/>
    <w:rsid w:val="00F6249D"/>
    <w:rsid w:val="00F657C3"/>
    <w:rsid w:val="00F75C06"/>
    <w:rsid w:val="00FB77B4"/>
    <w:rsid w:val="00FE1BD6"/>
    <w:rsid w:val="00FF0F54"/>
    <w:rsid w:val="00FF4A08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5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7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7C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7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7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5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7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7C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7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7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St-1680/2018</izvorni_sadrzaj>
    <derivirana_varijabla naziv="DomainObject.Predmet.OznakaBroj_1">St-1680/2018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RAPO-ART  d.o.o. u stečaju</izvorni_sadrzaj>
    <derivirana_varijabla naziv="DomainObject.Predmet.ProtustrankaFormated_1">  Stečajna masa iza RAPO-ART  d.o.o. u stečaju</derivirana_varijabla>
  </DomainObject.Predmet.ProtustrankaFormated>
  <DomainObject.Predmet.ProtustrankaFormatedOIB>
    <izvorni_sadrzaj>  Stečajna masa iza RAPO-ART  d.o.o. u stečaju, OIB 62539355308</izvorni_sadrzaj>
    <derivirana_varijabla naziv="DomainObject.Predmet.ProtustrankaFormatedOIB_1">  Stečajna masa iza RAPO-ART  d.o.o. u stečaju, OIB 62539355308</derivirana_varijabla>
  </DomainObject.Predmet.ProtustrankaFormatedOIB>
  <DomainObject.Predmet.ProtustrankaFormatedWithAdress>
    <izvorni_sadrzaj> Stečajna masa iza RAPO-ART  d.o.o. u stečaju, Zelengorska 1, 10000 Zagreb</izvorni_sadrzaj>
    <derivirana_varijabla naziv="DomainObject.Predmet.ProtustrankaFormatedWithAdress_1"> Stečajna masa iza RAPO-ART  d.o.o. u stečaju, Zelengorska 1, 10000 Zagreb</derivirana_varijabla>
  </DomainObject.Predmet.ProtustrankaFormatedWithAdress>
  <DomainObject.Predmet.ProtustrankaFormatedWithAdressOIB>
    <izvorni_sadrzaj> Stečajna masa iza RAPO-ART  d.o.o. u stečaju, OIB 62539355308, Zelengorska 1, 10000 Zagreb</izvorni_sadrzaj>
    <derivirana_varijabla naziv="DomainObject.Predmet.ProtustrankaFormatedWithAdressOIB_1"> Stečajna masa iza RAPO-ART  d.o.o. u stečaju, OIB 62539355308, Zelengorska 1, 10000 Zagreb</derivirana_varijabla>
  </DomainObject.Predmet.ProtustrankaFormatedWithAdressOIB>
  <DomainObject.Predmet.ProtustrankaWithAdress>
    <izvorni_sadrzaj>Stečajna masa iza RAPO-ART  d.o.o. u stečaju Zelengorska 1, 10000 Zagreb</izvorni_sadrzaj>
    <derivirana_varijabla naziv="DomainObject.Predmet.ProtustrankaWithAdress_1">Stečajna masa iza RAPO-ART  d.o.o. u stečaju Zelengorska 1, 10000 Zagreb</derivirana_varijabla>
  </DomainObject.Predmet.ProtustrankaWithAdress>
  <DomainObject.Predmet.ProtustrankaWithAdressOIB>
    <izvorni_sadrzaj>Stečajna masa iza RAPO-ART  d.o.o. u stečaju, OIB 62539355308, Zelengorska 1, 10000 Zagreb</izvorni_sadrzaj>
    <derivirana_varijabla naziv="DomainObject.Predmet.ProtustrankaWithAdressOIB_1">Stečajna masa iza RAPO-ART  d.o.o. u stečaju, OIB 62539355308, Zelengorska 1, 10000 Zagreb</derivirana_varijabla>
  </DomainObject.Predmet.ProtustrankaWithAdressOIB>
  <DomainObject.Predmet.ProtustrankaNazivFormated>
    <izvorni_sadrzaj>Stečajna masa iza RAPO-ART  d.o.o. u stečaju</izvorni_sadrzaj>
    <derivirana_varijabla naziv="DomainObject.Predmet.ProtustrankaNazivFormated_1">Stečajna masa iza RAPO-ART  d.o.o. u stečaju</derivirana_varijabla>
  </DomainObject.Predmet.ProtustrankaNazivFormated>
  <DomainObject.Predmet.ProtustrankaNazivFormatedOIB>
    <izvorni_sadrzaj>Stečajna masa iza RAPO-ART  d.o.o. u stečaju, OIB 62539355308</izvorni_sadrzaj>
    <derivirana_varijabla naziv="DomainObject.Predmet.ProtustrankaNazivFormatedOIB_1">Stečajna masa iza RAPO-ART  d.o.o. u stečaju, OIB 62539355308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RAPO-ART  d.o.o. u stečaju</item>
    </izvorni_sadrzaj>
    <derivirana_varijabla naziv="DomainObject.Predmet.ProtuStrankaListFormated_1">
      <item>Stečajna masa iza RAPO-ART  d.o.o. u stečaju</item>
    </derivirana_varijabla>
  </DomainObject.Predmet.ProtuStrankaListFormated>
  <DomainObject.Predmet.ProtuStrankaListFormatedOIB>
    <izvorni_sadrzaj>
      <item>Stečajna masa iza RAPO-ART  d.o.o. u stečaju, OIB 62539355308</item>
    </izvorni_sadrzaj>
    <derivirana_varijabla naziv="DomainObject.Predmet.ProtuStrankaListFormatedOIB_1">
      <item>Stečajna masa iza RAPO-ART  d.o.o. u stečaju, OIB 62539355308</item>
    </derivirana_varijabla>
  </DomainObject.Predmet.ProtuStrankaListFormatedOIB>
  <DomainObject.Predmet.ProtuStrankaListFormatedWithAdress>
    <izvorni_sadrzaj>
      <item>Stečajna masa iza RAPO-ART  d.o.o. u stečaju, Zelengorska 1, 10000 Zagreb</item>
    </izvorni_sadrzaj>
    <derivirana_varijabla naziv="DomainObject.Predmet.ProtuStrankaListFormatedWithAdress_1">
      <item>Stečajna masa iza RAPO-ART  d.o.o. u stečaju, Zelengorska 1, 10000 Zagreb</item>
    </derivirana_varijabla>
  </DomainObject.Predmet.ProtuStrankaListFormatedWithAdress>
  <DomainObject.Predmet.ProtuStrankaListFormatedWithAdressOIB>
    <izvorni_sadrzaj>
      <item>Stečajna masa iza RAPO-ART  d.o.o. u stečaju, OIB 62539355308, Zelengorska 1, 10000 Zagreb</item>
    </izvorni_sadrzaj>
    <derivirana_varijabla naziv="DomainObject.Predmet.ProtuStrankaListFormatedWithAdressOIB_1">
      <item>Stečajna masa iza RAPO-ART  d.o.o. u stečaju, OIB 62539355308, Zelengorska 1, 10000 Zagreb</item>
    </derivirana_varijabla>
  </DomainObject.Predmet.ProtuStrankaListFormatedWithAdressOIB>
  <DomainObject.Predmet.ProtuStrankaListNazivFormated>
    <izvorni_sadrzaj>
      <item>Stečajna masa iza RAPO-ART  d.o.o. u stečaju</item>
    </izvorni_sadrzaj>
    <derivirana_varijabla naziv="DomainObject.Predmet.ProtuStrankaListNazivFormated_1">
      <item>Stečajna masa iza RAPO-ART  d.o.o. u stečaju</item>
    </derivirana_varijabla>
  </DomainObject.Predmet.ProtuStrankaListNazivFormated>
  <DomainObject.Predmet.ProtuStrankaListNazivFormatedOIB>
    <izvorni_sadrzaj>
      <item>Stečajna masa iza RAPO-ART  d.o.o. u stečaju, OIB 62539355308</item>
    </izvorni_sadrzaj>
    <derivirana_varijabla naziv="DomainObject.Predmet.ProtuStrankaListNazivFormatedOIB_1">
      <item>Stečajna masa iza RAPO-ART  d.o.o. u stečaju, OIB 62539355308</item>
    </derivirana_varijabla>
  </DomainObject.Predmet.ProtuStrankaListNazivFormatedOIB>
  <DomainObject.Predmet.OstaliListFormated>
    <izvorni_sadrzaj>
      <item>Antun Rapo</item>
    </izvorni_sadrzaj>
    <derivirana_varijabla naziv="DomainObject.Predmet.OstaliListFormated_1">
      <item>Antun Rapo</item>
    </derivirana_varijabla>
  </DomainObject.Predmet.OstaliListFormated>
  <DomainObject.Predmet.OstaliListFormatedOIB>
    <izvorni_sadrzaj>
      <item>Antun Rapo, OIB 21183395216</item>
    </izvorni_sadrzaj>
    <derivirana_varijabla naziv="DomainObject.Predmet.OstaliListFormatedOIB_1">
      <item>Antun Rapo, OIB 21183395216</item>
    </derivirana_varijabla>
  </DomainObject.Predmet.OstaliListFormatedOIB>
  <DomainObject.Predmet.OstaliListFormatedWithAdress>
    <izvorni_sadrzaj>
      <item>Antun Rapo, Siget 20c, 10000 Zagreb</item>
    </izvorni_sadrzaj>
    <derivirana_varijabla naziv="DomainObject.Predmet.OstaliListFormatedWithAdress_1">
      <item>Antun Rapo, Siget 20c, 10000 Zagreb</item>
    </derivirana_varijabla>
  </DomainObject.Predmet.OstaliListFormatedWithAdress>
  <DomainObject.Predmet.OstaliListFormatedWithAdressOIB>
    <izvorni_sadrzaj>
      <item>Antun Rapo, OIB 21183395216, Siget 20c, 10000 Zagreb</item>
    </izvorni_sadrzaj>
    <derivirana_varijabla naziv="DomainObject.Predmet.OstaliListFormatedWithAdressOIB_1">
      <item>Antun Rapo, OIB 21183395216, Siget 20c, 10000 Zagreb</item>
    </derivirana_varijabla>
  </DomainObject.Predmet.OstaliListFormatedWithAdressOIB>
  <DomainObject.Predmet.OstaliListNazivFormated>
    <izvorni_sadrzaj>
      <item>Antun Rapo</item>
    </izvorni_sadrzaj>
    <derivirana_varijabla naziv="DomainObject.Predmet.OstaliListNazivFormated_1">
      <item>Antun Rapo</item>
    </derivirana_varijabla>
  </DomainObject.Predmet.OstaliListNazivFormated>
  <DomainObject.Predmet.OstaliListNazivFormatedOIB>
    <izvorni_sadrzaj>
      <item>Antun Rapo, OIB 21183395216</item>
    </izvorni_sadrzaj>
    <derivirana_varijabla naziv="DomainObject.Predmet.OstaliListNazivFormatedOIB_1">
      <item>Antun Rapo, OIB 21183395216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RAPO-ART  d.o.o. u stečaju</izvorni_sadrzaj>
    <derivirana_varijabla naziv="DomainObject.Predmet.ProtustrankaIDrugi_1">Stečajna masa iza RAPO-ART 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RAPO-ART  d.o.o. u stečaju, OIB 62539355308, Zelengorska 1, 10000 Zagreb</izvorni_sadrzaj>
    <derivirana_varijabla naziv="DomainObject.Predmet.ProtustrankaIDrugiAdressOIB_1">Stečajna masa iza RAPO-ART  d.o.o. u stečaju, OIB 62539355308, Zelengorska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Antun Rapo</item>
      <item>Stečajna masa iza RAPO-ART  d.o.o. u stečaju</item>
    </izvorni_sadrzaj>
    <derivirana_varijabla naziv="DomainObject.Predmet.SudioniciListNaziv_1">
      <item>FINA Regionalni centar Zagreb</item>
      <item>Antun Rapo</item>
      <item>Stečajna masa iza RAPO-ART  d.o.o. u stečaju</item>
    </derivirana_varijabla>
  </DomainObject.Predmet.SudioniciListNaziv>
  <DomainObject.Predmet.SudioniciListAdressOIB>
    <izvorni_sadrzaj>
      <item>FINA Regionalni centar Zagreb, OIB 85821130368, Trg svibanjskih žrtava 1995. br.1,10000 Zagreb</item>
      <item>Antun Rapo, OIB 21183395216, Siget 20c,10000 Zagreb</item>
      <item>Stečajna masa iza RAPO-ART  d.o.o. u stečaju, OIB 62539355308, Zelengorska 1,10000 Zagreb</item>
    </izvorni_sadrzaj>
    <derivirana_varijabla naziv="DomainObject.Predmet.SudioniciListAdressOIB_1">
      <item>FINA Regionalni centar Zagreb, OIB 85821130368, Trg svibanjskih žrtava 1995. br.1,10000 Zagreb</item>
      <item>Antun Rapo, OIB 21183395216, Siget 20c,10000 Zagreb</item>
      <item>Stečajna masa iza RAPO-ART  d.o.o. u stečaju, OIB 62539355308,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21183395216</item>
      <item>, OIB 62539355308</item>
    </izvorni_sadrzaj>
    <derivirana_varijabla naziv="DomainObject.Predmet.SudioniciListNazivOIB_1">
      <item>, OIB 85821130368</item>
      <item>, OIB 21183395216</item>
      <item>, OIB 62539355308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A57FF0-16AD-4A52-AFE2-4114DB28E1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835</properties:Words>
  <properties:Characters>4467</properties:Characters>
  <properties:Lines>107</properties:Lines>
  <properties:Paragraphs>35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2018-10-26T10:46:00Z</dcterms:created>
  <dc:creator>Gordana Grčić</dc:creator>
  <cp:lastModifiedBy>Žana Livaja</cp:lastModifiedBy>
  <cp:lastPrinted>2016-11-18T12:56:00Z</cp:lastPrinted>
  <dcterms:modified xmlns:xsi="http://www.w3.org/2001/XMLSchema-instance" xsi:type="dcterms:W3CDTF">2018-10-26T11:47:00Z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(Rješenje-naknadna dioba -St-1680-18.docx)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