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46e1" w14:paraId="fb946e1" w:rsidRDefault="00FE12AF" w:rsidP="00FE12AF" w:rsidR="00FE12A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                                                                                                                           </w:t>
      </w:r>
      <w:r w:rsidR="00E076E9">
        <w:rPr>
          <w:rFonts w:hAnsi="Times New Roman" w:ascii="Times New Roman"/>
          <w:sz w:val="24"/>
          <w:szCs w:val="24"/>
        </w:rPr>
        <w:t>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E076E9">
        <w:rPr>
          <w:rFonts w:hAnsi="Times New Roman" w:ascii="Times New Roman"/>
          <w:sz w:val="24"/>
          <w:szCs w:val="24"/>
        </w:rPr>
        <w:t>                         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5525" cx="763270"/>
            <wp:effectExtent b="3175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5525" cx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FE12AF" w:rsidP="00CF15F9" w:rsidR="00CF15F9" w:rsidRPr="00CF15F9">
      <w:pPr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STALNA SLUŽBA U SLAVONSKOM BRODU                                   </w:t>
      </w:r>
      <w:r w:rsidR="00CF15F9" w:rsidRPr="00CF15F9">
        <w:rPr>
          <w:rFonts w:hAnsi="Times New Roman" w:ascii="Times New Roman"/>
          <w:color w:val="000000"/>
        </w:rPr>
        <w:t xml:space="preserve">Broj: </w:t>
      </w:r>
      <w:r w:rsidR="00CF15F9">
        <w:rPr>
          <w:rFonts w:hAnsi="Times New Roman" w:ascii="Times New Roman"/>
          <w:color w:val="000000"/>
        </w:rPr>
        <w:t>2/St-573/2017-7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 P U B L I K A  H R V A T S K A</w:t>
      </w:r>
    </w:p>
    <w:p w:rsidRDefault="00FE12AF" w:rsidP="00FE12AF" w:rsidR="00FE12AF">
      <w:pPr>
        <w:jc w:val="center"/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FE12AF" w:rsidP="00FE12AF" w:rsidR="00FE12AF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FE12AF" w:rsidP="00CF15F9" w:rsidR="00CF15F9" w:rsidRPr="00CF15F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>              </w:t>
      </w:r>
      <w:r w:rsidR="00CF15F9" w:rsidRPr="00CF15F9">
        <w:rPr>
          <w:rFonts w:hAnsi="Times New Roman" w:ascii="Times New Roman"/>
          <w:color w:val="000000"/>
        </w:rPr>
        <w:t xml:space="preserve">TRGOVAČKI SUD U OSIJEKU STALNA SLUŽBA U SLAVONSKOM BRODU, po stečajnom sucu Davorinu Pavičić, povodom prijedloga dužnika KTP d.o.o., OIB: 69291347722, Dr. Mile Budaka 1, Slavonski Brod, za otvaranje </w:t>
      </w:r>
      <w:proofErr w:type="spellStart"/>
      <w:r w:rsidR="00CF15F9" w:rsidRPr="00CF15F9">
        <w:rPr>
          <w:rFonts w:hAnsi="Times New Roman" w:ascii="Times New Roman"/>
          <w:color w:val="000000"/>
        </w:rPr>
        <w:t>predstečajnog</w:t>
      </w:r>
      <w:proofErr w:type="spellEnd"/>
      <w:r w:rsidR="00CF15F9" w:rsidRPr="00CF15F9">
        <w:rPr>
          <w:rFonts w:hAnsi="Times New Roman" w:ascii="Times New Roman"/>
          <w:color w:val="000000"/>
        </w:rPr>
        <w:t xml:space="preserve"> postupka, bez održanog ročišta, dana  </w:t>
      </w:r>
      <w:r w:rsidR="00CF15F9">
        <w:rPr>
          <w:rFonts w:hAnsi="Times New Roman" w:ascii="Times New Roman"/>
          <w:color w:val="000000"/>
        </w:rPr>
        <w:t>06</w:t>
      </w:r>
      <w:r w:rsidR="00CF15F9" w:rsidRPr="00CF15F9">
        <w:rPr>
          <w:rFonts w:hAnsi="Times New Roman" w:ascii="Times New Roman"/>
          <w:color w:val="000000"/>
        </w:rPr>
        <w:t xml:space="preserve">. </w:t>
      </w:r>
      <w:r w:rsidR="00CF15F9">
        <w:rPr>
          <w:rFonts w:hAnsi="Times New Roman" w:ascii="Times New Roman"/>
          <w:color w:val="000000"/>
        </w:rPr>
        <w:t>srpnja 2017</w:t>
      </w:r>
      <w:r w:rsidR="00CF15F9" w:rsidRPr="00CF15F9">
        <w:rPr>
          <w:rFonts w:hAnsi="Times New Roman" w:ascii="Times New Roman"/>
          <w:color w:val="000000"/>
        </w:rPr>
        <w:t>.</w:t>
      </w:r>
    </w:p>
    <w:p w:rsidRDefault="00FE12AF" w:rsidP="00E076E9" w:rsidR="00FE12AF">
      <w:pPr>
        <w:jc w:val="both"/>
        <w:rPr>
          <w:rFonts w:hAnsi="Times New Roman" w:ascii="Times New Roman"/>
          <w:sz w:val="24"/>
          <w:szCs w:val="24"/>
        </w:rPr>
      </w:pPr>
    </w:p>
    <w:p w:rsidRDefault="00E076E9" w:rsidP="00E076E9" w:rsidR="00E076E9" w:rsidRPr="00E076E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r i j e š i o      j 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076E9" w:rsidP="00E076E9" w:rsidR="00E076E9" w:rsidRP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</w:p>
    <w:p w:rsidRDefault="00E076E9" w:rsidP="00CF15F9" w:rsidR="00CF15F9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Ispravlja se rješenje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ovoga suda broj 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St-573/17-4 </w:t>
      </w: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lipnja</w:t>
      </w: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>. 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uvodu umjesto pogrešnog napisanog "27. lipnja 2016." treba pravilno stajati 27. lipnja 2017., u točki 7. izreke rješenja gdje pogrešno stoji "ročište radi ispitivanja tražbina određuje se za dan 17. kolovoza 2016. u 09,00 sati" treba ispravno stajati ročište za ispitivanja tražbina određuje se za dan 17. kolovoza 2017.,  u datumu iza obrazloženja gdje pogrešno stoji "u Slavonskom Brodu 27. lipnja 2016." treba pravilno stajati 27. lipnja 2017. </w:t>
      </w:r>
    </w:p>
    <w:p w:rsidRDefault="00CF15F9" w:rsidP="00E076E9" w:rsidR="00CF15F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15F9" w:rsidP="00E076E9" w:rsidR="00CF15F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E076E9" w:rsidR="00E076E9" w:rsidRP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E076E9" w:rsidR="00E076E9" w:rsidRP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076E9" w:rsidP="00E076E9" w:rsidR="00E076E9" w:rsidRPr="00E076E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76E9" w:rsidP="00B016EB" w:rsidR="00E076E9" w:rsidRPr="00E076E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076E9">
        <w:rPr>
          <w:rFonts w:eastAsia="Times New Roman" w:hAnsi="Times New Roman" w:ascii="Times New Roman"/>
          <w:sz w:val="24"/>
          <w:szCs w:val="24"/>
          <w:lang w:eastAsia="hr-HR"/>
        </w:rPr>
        <w:t>Greškom u pisanju označen je</w:t>
      </w:r>
      <w:r w:rsidR="00CF15F9">
        <w:rPr>
          <w:rFonts w:eastAsia="Times New Roman" w:hAnsi="Times New Roman" w:ascii="Times New Roman"/>
          <w:sz w:val="24"/>
          <w:szCs w:val="24"/>
          <w:lang w:eastAsia="hr-HR"/>
        </w:rPr>
        <w:t xml:space="preserve"> pogrešan datum te je stoga valjalo donijeti ispravak rješenja kao u izreci. </w:t>
      </w:r>
    </w:p>
    <w:p w:rsidRDefault="00FE12AF" w:rsidP="00FE12AF" w:rsidR="00FE12A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Slavonskom Brodu </w:t>
      </w:r>
      <w:r w:rsidR="00CF15F9">
        <w:rPr>
          <w:rFonts w:hAnsi="Times New Roman" w:ascii="Times New Roman"/>
          <w:sz w:val="24"/>
          <w:szCs w:val="24"/>
        </w:rPr>
        <w:t>06</w:t>
      </w:r>
      <w:r>
        <w:rPr>
          <w:rFonts w:hAnsi="Times New Roman" w:ascii="Times New Roman"/>
          <w:sz w:val="24"/>
          <w:szCs w:val="24"/>
        </w:rPr>
        <w:t xml:space="preserve">. </w:t>
      </w:r>
      <w:r w:rsidR="00E076E9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2017.             </w:t>
      </w:r>
    </w:p>
    <w:p w:rsidRDefault="00FE12AF" w:rsidP="00FE12AF" w:rsidR="00FE12A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    </w:t>
      </w:r>
    </w:p>
    <w:p w:rsidRDefault="00CF15F9" w:rsidP="00FE12AF" w:rsidR="00CF15F9">
      <w:pPr>
        <w:rPr>
          <w:rFonts w:hAnsi="Times New Roman" w:ascii="Times New Roman"/>
          <w:sz w:val="24"/>
          <w:szCs w:val="24"/>
        </w:rPr>
      </w:pPr>
    </w:p>
    <w:p w:rsidRDefault="00FE12AF" w:rsidP="00FE12AF" w:rsidR="00FE12AF">
      <w:pPr>
        <w:ind w:firstLine="43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E002FE" w:rsidP="00E002FE" w:rsidR="00DF3748" w:rsidRPr="00E002FE">
      <w:pPr>
        <w:ind w:firstLine="43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Davorin Pavičić</w:t>
      </w: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NAPUTAK O PRAVNOM LIJEKU: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 xml:space="preserve">Protiv rješenja o otvaranju </w:t>
      </w:r>
      <w:proofErr w:type="spellStart"/>
      <w:r w:rsidRPr="00E002FE">
        <w:rPr>
          <w:rFonts w:hAnsi="Times New Roman" w:ascii="Times New Roman"/>
          <w:color w:val="000000"/>
        </w:rPr>
        <w:t>predstečajnog</w:t>
      </w:r>
      <w:proofErr w:type="spellEnd"/>
      <w:r w:rsidRPr="00E002FE">
        <w:rPr>
          <w:rFonts w:hAnsi="Times New Roman" w:ascii="Times New Roman"/>
          <w:color w:val="000000"/>
        </w:rPr>
        <w:t xml:space="preserve"> postupka 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pravo na žalbu ima osoba ovlaštena za zastupanje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dužnika po Zakonu (čl. 33.st.4. SZ-a). Žalba se podnosi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VTS RH Zagreb putem ovoga suda u 3 istovjetna</w:t>
      </w:r>
    </w:p>
    <w:p w:rsidRDefault="00E002FE" w:rsidP="00E002FE" w:rsidR="00E002FE" w:rsidRPr="00E002FE">
      <w:pPr>
        <w:spacing w:lineRule="auto" w:line="276"/>
        <w:jc w:val="both"/>
        <w:rPr>
          <w:rFonts w:hAnsi="Times New Roman" w:ascii="Times New Roman"/>
        </w:rPr>
      </w:pPr>
      <w:r w:rsidRPr="00E002FE">
        <w:rPr>
          <w:rFonts w:hAnsi="Times New Roman" w:ascii="Times New Roman"/>
          <w:color w:val="000000"/>
        </w:rPr>
        <w:t>primjerka u roku od 8 dana od dana dostave rješenja.</w:t>
      </w: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002FE" w:rsidP="00CF15F9" w:rsidR="00E002F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</w:p>
    <w:p w:rsidRDefault="00E002FE" w:rsidP="00E002FE" w:rsidR="00E002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z.z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steč</w:t>
      </w:r>
      <w:proofErr w:type="spellEnd"/>
      <w:r>
        <w:rPr>
          <w:rFonts w:hAnsi="Times New Roman" w:ascii="Times New Roman"/>
          <w:sz w:val="24"/>
          <w:szCs w:val="24"/>
        </w:rPr>
        <w:t>. dužniku</w:t>
      </w:r>
    </w:p>
    <w:p w:rsidRDefault="00E002FE" w:rsidP="00E002FE" w:rsidR="00E002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registru suda odmah u e-obliku</w:t>
      </w:r>
    </w:p>
    <w:p w:rsidRDefault="00E002FE" w:rsidP="00E002FE" w:rsidR="00E002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Ministarstvu financija Požega</w:t>
      </w:r>
    </w:p>
    <w:p w:rsidRDefault="00E002FE" w:rsidP="00E002FE" w:rsidR="00E002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 rješenje e-Oglasna ploča suda</w:t>
      </w:r>
    </w:p>
    <w:p w:rsidRDefault="00E002FE" w:rsidP="00E002FE" w:rsidR="00E002F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Povjereniku Slavku Marinac</w:t>
      </w:r>
    </w:p>
    <w:p w:rsidRDefault="00E002FE" w:rsidP="00E002FE" w:rsidR="00E002FE">
      <w:pPr>
        <w:jc w:val="both"/>
        <w:rPr>
          <w:rFonts w:hAnsi="Times New Roman" w:ascii="Times New Roman"/>
          <w:sz w:val="24"/>
          <w:szCs w:val="24"/>
        </w:rPr>
      </w:pPr>
    </w:p>
    <w:p w:rsidRDefault="00E002FE" w:rsidP="00E002FE" w:rsidR="00E002FE" w:rsidRPr="00E002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06.07.2017.</w:t>
      </w:r>
    </w:p>
    <w:sectPr w:rsidSect="00E076E9" w:rsidR="00E002FE" w:rsidRPr="00E002FE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94ADA"/>
    <w:multiLevelType w:val="hybridMultilevel"/>
    <w:tmpl w:val="28FC9856"/>
    <w:lvl w:tplc="C4466B34" w:ilvl="0">
      <w:start w:val="17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2AF"/>
    <w:rsid w:val="006D692C"/>
    <w:rsid w:val="00B016EB"/>
    <w:rsid w:val="00C02516"/>
    <w:rsid w:val="00CF15F9"/>
    <w:rsid w:val="00DF3748"/>
    <w:rsid w:val="00E002FE"/>
    <w:rsid w:val="00E076E9"/>
    <w:rsid w:val="00FE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12AF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2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2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12A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92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12AF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E12A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12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12A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9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92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9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9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98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E50B.80373B7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KTP d.o.o. za konzalting, trgovinu i posredovanje</item>
      <item>KTP d.o.o. za konzalting, trgovinu i posredovanje</item>
    </izvorni_sadrzaj>
    <derivirana_varijabla naziv="DomainObject.Predmet.SudioniciListNaziv_1">
      <item>KTP d.o.o. za konzalting, trgovinu i posredovanje</item>
      <item>KTP d.o.o. za konzalting, trgovinu i posredovanje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</izvorni_sadrzaj>
    <derivirana_varijabla naziv="DomainObject.Predmet.SudioniciListNazivOIB_1">
      <item>, OIB 69291347722</item>
      <item>, OIB 69291347722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270</properties:Words>
  <properties:Characters>1355</properties:Characters>
  <properties:Lines>59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2017-07-06T11:43:00Z</dcterms:created>
  <dc:creator>wsadmin</dc:creator>
  <cp:lastModifiedBy>wsadmin</cp:lastModifiedBy>
  <dcterms:modified xmlns:xsi="http://www.w3.org/2001/XMLSchema-instance" xsi:type="dcterms:W3CDTF">2017-07-07T05:39:00Z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