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f67dd20" w14:paraId="f67dd20"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4A0525">
        <w:rPr>
          <w:sz w:val="22"/>
          <w:szCs w:val="22"/>
        </w:rPr>
        <w:t>1871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4A0525">
        <w:rPr>
          <w:sz w:val="22"/>
          <w:szCs w:val="22"/>
        </w:rPr>
        <w:t>PILANA PRIBANIĆ d.o.o. Tounj. Linija 2 G. OIB:72775481140</w:t>
      </w:r>
      <w:r w:rsidR="001F1CE0" w:rsidRPr="00D25A02">
        <w:rPr>
          <w:sz w:val="22"/>
          <w:szCs w:val="22"/>
          <w:lang w:val="en-GB"/>
        </w:rPr>
        <w:t xml:space="preserve">,  </w:t>
      </w:r>
      <w:r w:rsidR="004E0EFE">
        <w:rPr>
          <w:sz w:val="22"/>
          <w:szCs w:val="22"/>
          <w:lang w:val="en-GB"/>
        </w:rPr>
        <w:t>19</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4E0EFE" w:rsidP="001F1CE0" w:rsidR="004E0EFE"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4A0525">
        <w:rPr>
          <w:sz w:val="22"/>
          <w:szCs w:val="22"/>
        </w:rPr>
        <w:t>PILANA PRIBANIĆ d.o.o. Tounj. Linija 2 G. OIB:72775481140</w:t>
      </w:r>
      <w:r w:rsidR="003712CA" w:rsidRPr="00D25A02">
        <w:rPr>
          <w:sz w:val="22"/>
          <w:szCs w:val="22"/>
        </w:rPr>
        <w:t>.</w:t>
      </w:r>
    </w:p>
    <w:p w:rsidRDefault="004A0525" w:rsidP="003F471D" w:rsidR="004A0525"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4A0525">
        <w:rPr>
          <w:sz w:val="22"/>
          <w:szCs w:val="22"/>
        </w:rPr>
        <w:t>Marko Pribanić</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4A0525" w:rsidP="006D310C" w:rsidR="006D310C" w:rsidRPr="00D25A02">
      <w:pPr>
        <w:ind w:firstLine="720"/>
        <w:jc w:val="both"/>
        <w:rPr>
          <w:b/>
          <w:sz w:val="22"/>
          <w:szCs w:val="22"/>
        </w:rPr>
      </w:pPr>
      <w:r>
        <w:rPr>
          <w:b/>
          <w:sz w:val="22"/>
          <w:szCs w:val="22"/>
        </w:rPr>
        <w:t>06</w:t>
      </w:r>
      <w:r w:rsidR="00B95513" w:rsidRPr="00D25A02">
        <w:rPr>
          <w:b/>
          <w:sz w:val="22"/>
          <w:szCs w:val="22"/>
        </w:rPr>
        <w:t xml:space="preserve">. </w:t>
      </w:r>
      <w:r>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Pr>
          <w:b/>
          <w:sz w:val="22"/>
          <w:szCs w:val="22"/>
        </w:rPr>
        <w:t>15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4E0EFE" w:rsidR="004E0EFE">
      <w:pPr>
        <w:jc w:val="center"/>
        <w:rPr>
          <w:sz w:val="22"/>
          <w:szCs w:val="22"/>
        </w:rPr>
      </w:pPr>
    </w:p>
    <w:p w:rsidRDefault="004E0EFE" w:rsidR="004E0EFE">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4A0525">
        <w:rPr>
          <w:sz w:val="22"/>
          <w:szCs w:val="22"/>
        </w:rPr>
        <w:t>PILANA PRIBANIĆ d.o.o. Tounj. Linija 2 G. OIB:72775481140</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sedam zaposlenih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4E0EFE">
        <w:rPr>
          <w:sz w:val="22"/>
          <w:szCs w:val="22"/>
        </w:rPr>
        <w:t>19</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224132">
      <w:r>
        <w:tab/>
      </w:r>
      <w:r w:rsidR="00224132">
        <w:t xml:space="preserve">    </w:t>
      </w:r>
      <w:r w:rsidR="00224132">
        <w:tab/>
      </w:r>
      <w:r w:rsidR="00224132">
        <w:tab/>
      </w:r>
      <w:r w:rsidR="00224132">
        <w:tab/>
      </w:r>
      <w:r w:rsidR="00224132">
        <w:tab/>
      </w:r>
      <w:r w:rsidR="00224132">
        <w:tab/>
      </w:r>
      <w:r w:rsidR="00224132">
        <w:tab/>
      </w:r>
      <w:r w:rsidR="00224132">
        <w:tab/>
      </w:r>
      <w:r w:rsidR="00224132">
        <w:tab/>
        <w:t xml:space="preserve"> Za točnost otpravka: </w:t>
      </w:r>
    </w:p>
    <w:p w:rsidRDefault="00224132" w:rsidR="00224132">
      <w:r>
        <w:tab/>
      </w:r>
      <w:r>
        <w:tab/>
      </w:r>
      <w:r>
        <w:tab/>
      </w:r>
      <w:r>
        <w:tab/>
      </w:r>
      <w:r>
        <w:tab/>
      </w:r>
      <w:r>
        <w:tab/>
        <w:t xml:space="preserve">                                                Tatjana Slaviček </w:t>
      </w:r>
    </w:p>
    <w:p w:rsidRDefault="008771CC" w:rsidP="00224132" w:rsidR="00B32E61" w:rsidRPr="00D25A02">
      <w:pPr>
        <w:rPr>
          <w:color w:themeColor="background1" w:val="FFFFFF"/>
          <w:sz w:val="22"/>
          <w:szCs w:val="22"/>
        </w:rPr>
      </w:pPr>
      <w:r w:rsidRPr="00D25A02">
        <w:rPr>
          <w:color w:themeColor="background1" w:val="FFFFFF"/>
          <w:sz w:val="22"/>
          <w:szCs w:val="22"/>
        </w:rPr>
        <w:t xml:space="preserve"> </w:t>
      </w:r>
    </w:p>
    <w:p w:rsidRDefault="00B32E61" w:rsidP="00B32E61" w:rsidR="00B32E61" w:rsidRPr="00D25A02">
      <w:pPr>
        <w:ind w:left="1363"/>
        <w:jc w:val="both"/>
        <w:rPr>
          <w:color w:themeColor="background1" w:val="FFFFFF"/>
          <w:sz w:val="22"/>
          <w:szCs w:val="22"/>
        </w:rPr>
      </w:pPr>
    </w:p>
    <w:sectPr w:rsidSect="0039199F" w:rsidR="00B32E6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24132">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4E0EFE">
      <w:rPr>
        <w:sz w:val="24"/>
        <w:szCs w:val="24"/>
      </w:rPr>
      <w:t>1871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24132"/>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0EFE"/>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4132"/>
    <w:rPr>
      <w:color w:val="808080"/>
      <w:bdr w:space="0" w:sz="0" w:color="auto" w:val="none"/>
      <w:shd w:fill="auto" w:color="auto" w:val="clear"/>
    </w:rPr>
  </w:style>
  <w:style w:customStyle="true" w:styleId="eSPISCCParagraphDefaultFont" w:type="character">
    <w:name w:val="eSPIS_CC_Paragraph Default Font"/>
    <w:basedOn w:val="Zadanifontodlomka"/>
    <w:rsid w:val="002241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241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41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413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4132"/>
    <w:rPr>
      <w:color w:val="808080"/>
      <w:bdr w:color="auto" w:space="0" w:sz="0" w:val="none"/>
      <w:shd w:color="auto" w:fill="auto" w:val="clear"/>
    </w:rPr>
  </w:style>
  <w:style w:customStyle="1" w:styleId="eSPISCCParagraphDefaultFont" w:type="character">
    <w:name w:val="eSPIS_CC_Paragraph Default Font"/>
    <w:basedOn w:val="Zadanifontodlomka"/>
    <w:rsid w:val="002241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241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41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413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1871</izvorni_sadrzaj>
    <derivirana_varijabla naziv="DomainObject.Predmet.Broj_1">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St-1871/2016</izvorni_sadrzaj>
    <derivirana_varijabla naziv="DomainObject.Predmet.OznakaBroj_1">St-1871/2016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PRIBANIĆ d.o.o. za proizvodnju, trgovinu i usluge</izvorni_sadrzaj>
    <derivirana_varijabla naziv="DomainObject.Predmet.ProtustrankaFormated_1">  PILANA PRIBANIĆ d.o.o. za proizvodnju, trgovinu i usluge</derivirana_varijabla>
  </DomainObject.Predmet.ProtustrankaFormated>
  <DomainObject.Predmet.ProtustrankaFormatedOIB>
    <izvorni_sadrzaj>  PILANA PRIBANIĆ d.o.o. za proizvodnju, trgovinu i usluge, OIB 72775481140</izvorni_sadrzaj>
    <derivirana_varijabla naziv="DomainObject.Predmet.ProtustrankaFormatedOIB_1">  PILANA PRIBANIĆ d.o.o. za proizvodnju, trgovinu i usluge, OIB 72775481140</derivirana_varijabla>
  </DomainObject.Predmet.ProtustrankaFormatedOIB>
  <DomainObject.Predmet.ProtustrankaFormatedWithAdress>
    <izvorni_sadrzaj> PILANA PRIBANIĆ d.o.o. za proizvodnju, trgovinu i usluge, Linije 2 G, 47300 Tounj</izvorni_sadrzaj>
    <derivirana_varijabla naziv="DomainObject.Predmet.ProtustrankaFormatedWithAdress_1"> PILANA PRIBANIĆ d.o.o. za proizvodnju, trgovinu i usluge, Linije 2 G, 47300 Tounj</derivirana_varijabla>
  </DomainObject.Predmet.ProtustrankaFormatedWithAdress>
  <DomainObject.Predmet.ProtustrankaFormatedWithAdressOIB>
    <izvorni_sadrzaj> PILANA PRIBANIĆ d.o.o. za proizvodnju, trgovinu i usluge, OIB 72775481140, Linije 2 G, 47300 Tounj</izvorni_sadrzaj>
    <derivirana_varijabla naziv="DomainObject.Predmet.ProtustrankaFormatedWithAdressOIB_1"> PILANA PRIBANIĆ d.o.o. za proizvodnju, trgovinu i usluge, OIB 72775481140, Linije 2 G, 47300 Tounj</derivirana_varijabla>
  </DomainObject.Predmet.ProtustrankaFormatedWithAdressOIB>
  <DomainObject.Predmet.ProtustrankaWithAdress>
    <izvorni_sadrzaj>PILANA PRIBANIĆ d.o.o. za proizvodnju, trgovinu i usluge Linije 2 G, 47300 Tounj</izvorni_sadrzaj>
    <derivirana_varijabla naziv="DomainObject.Predmet.ProtustrankaWithAdress_1">PILANA PRIBANIĆ d.o.o. za proizvodnju, trgovinu i usluge Linije 2 G, 47300 Tounj</derivirana_varijabla>
  </DomainObject.Predmet.ProtustrankaWithAdress>
  <DomainObject.Predmet.ProtustrankaWithAdressOIB>
    <izvorni_sadrzaj>PILANA PRIBANIĆ d.o.o. za proizvodnju, trgovinu i usluge, OIB 72775481140, Linije 2 G, 47300 Tounj</izvorni_sadrzaj>
    <derivirana_varijabla naziv="DomainObject.Predmet.ProtustrankaWithAdressOIB_1">PILANA PRIBANIĆ d.o.o. za proizvodnju, trgovinu i usluge, OIB 72775481140, Linije 2 G, 47300 Tounj</derivirana_varijabla>
  </DomainObject.Predmet.ProtustrankaWithAdressOIB>
  <DomainObject.Predmet.ProtustrankaNazivFormated>
    <izvorni_sadrzaj>PILANA PRIBANIĆ d.o.o. za proizvodnju, trgovinu i usluge</izvorni_sadrzaj>
    <derivirana_varijabla naziv="DomainObject.Predmet.ProtustrankaNazivFormated_1">PILANA PRIBANIĆ d.o.o. za proizvodnju, trgovinu i usluge</derivirana_varijabla>
  </DomainObject.Predmet.ProtustrankaNazivFormated>
  <DomainObject.Predmet.ProtustrankaNazivFormatedOIB>
    <izvorni_sadrzaj>PILANA PRIBANIĆ d.o.o. za proizvodnju, trgovinu i usluge, OIB 72775481140</izvorni_sadrzaj>
    <derivirana_varijabla naziv="DomainObject.Predmet.ProtustrankaNazivFormatedOIB_1">PILANA PRIBANIĆ d.o.o. za proizvodnju, trgovinu i usluge, OIB 72775481140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PILANA PRIBANIĆ d.o.o. za proizvodnju, trgovinu i usluge</item>
    </izvorni_sadrzaj>
    <derivirana_varijabla naziv="DomainObject.Predmet.ProtuStrankaListFormated_1">
      <item>PILANA PRIBANIĆ d.o.o. za proizvodnju, trgovinu i usluge</item>
    </derivirana_varijabla>
  </DomainObject.Predmet.ProtuStrankaListFormated>
  <DomainObject.Predmet.ProtuStrankaListFormatedOIB>
    <izvorni_sadrzaj>
      <item>PILANA PRIBANIĆ d.o.o. za proizvodnju, trgovinu i usluge, OIB 72775481140</item>
    </izvorni_sadrzaj>
    <derivirana_varijabla naziv="DomainObject.Predmet.ProtuStrankaListFormatedOIB_1">
      <item>PILANA PRIBANIĆ d.o.o. za proizvodnju, trgovinu i usluge, OIB 72775481140</item>
    </derivirana_varijabla>
  </DomainObject.Predmet.ProtuStrankaListFormatedOIB>
  <DomainObject.Predmet.ProtuStrankaListFormatedWithAdress>
    <izvorni_sadrzaj>
      <item>PILANA PRIBANIĆ d.o.o. za proizvodnju, trgovinu i usluge, Linije 2 G, 47300 Tounj</item>
    </izvorni_sadrzaj>
    <derivirana_varijabla naziv="DomainObject.Predmet.ProtuStrankaListFormatedWithAdress_1">
      <item>PILANA PRIBANIĆ d.o.o. za proizvodnju, trgovinu i usluge, Linije 2 G, 47300 Tounj</item>
    </derivirana_varijabla>
  </DomainObject.Predmet.ProtuStrankaListFormatedWithAdress>
  <DomainObject.Predmet.ProtuStrankaListFormatedWithAdressOIB>
    <izvorni_sadrzaj>
      <item>PILANA PRIBANIĆ d.o.o. za proizvodnju, trgovinu i usluge, OIB 72775481140, Linije 2 G, 47300 Tounj</item>
    </izvorni_sadrzaj>
    <derivirana_varijabla naziv="DomainObject.Predmet.ProtuStrankaListFormatedWithAdressOIB_1">
      <item>PILANA PRIBANIĆ d.o.o. za proizvodnju, trgovinu i usluge, OIB 72775481140, Linije 2 G, 47300 Tounj</item>
    </derivirana_varijabla>
  </DomainObject.Predmet.ProtuStrankaListFormatedWithAdressOIB>
  <DomainObject.Predmet.ProtuStrankaListNazivFormated>
    <izvorni_sadrzaj>
      <item>PILANA PRIBANIĆ d.o.o. za proizvodnju, trgovinu i usluge</item>
    </izvorni_sadrzaj>
    <derivirana_varijabla naziv="DomainObject.Predmet.ProtuStrankaListNazivFormated_1">
      <item>PILANA PRIBANIĆ d.o.o. za proizvodnju, trgovinu i usluge</item>
    </derivirana_varijabla>
  </DomainObject.Predmet.ProtuStrankaListNazivFormated>
  <DomainObject.Predmet.ProtuStrankaListNazivFormatedOIB>
    <izvorni_sadrzaj>
      <item>PILANA PRIBANIĆ d.o.o. za proizvodnju, trgovinu i usluge, OIB 72775481140</item>
    </izvorni_sadrzaj>
    <derivirana_varijabla naziv="DomainObject.Predmet.ProtuStrankaListNazivFormatedOIB_1">
      <item>PILANA PRIBANIĆ d.o.o. za proizvodnju, trgovinu i usluge, OIB 72775481140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PILANA PRIBANIĆ d.o.o. za proizvodnju, trgovinu i usluge</izvorni_sadrzaj>
    <derivirana_varijabla naziv="DomainObject.Predmet.ProtustrankaIDrugi_1">PILANA PRIBANIĆ d.o.o. za proizvodnju, trgovinu i usluge</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PILANA PRIBANIĆ d.o.o. za proizvodnju, trgovinu i usluge, OIB 72775481140, Linije 2 G, 47300 Tounj</izvorni_sadrzaj>
    <derivirana_varijabla naziv="DomainObject.Predmet.ProtustrankaIDrugiAdressOIB_1">PILANA PRIBANIĆ d.o.o. za proizvodnju, trgovinu i usluge, OIB 72775481140, Linije 2 G, 47300 Tounj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PILANA PRIBANIĆ d.o.o. za proizvodnju, trgovinu i usluge</item>
    </izvorni_sadrzaj>
    <derivirana_varijabla naziv="DomainObject.Predmet.SudioniciListNaziv_1">
      <item>FINA Regionalni centar Zagreb, podružnica Karlovac</item>
      <item>PILANA PRIBANIĆ d.o.o. za proizvodnju, trgovinu i usluge</item>
    </derivirana_varijabla>
  </DomainObject.Predmet.SudioniciListNaziv>
  <DomainObject.Predmet.SudioniciListAdressOIB>
    <izvorni_sadrzaj>
      <item>FINA Regionalni centar Zagreb, podružnica Karlovac, OIB 85821130368, Pavla Vitezovića 1,47000 Karlovac</item>
      <item>PILANA PRIBANIĆ d.o.o. za proizvodnju, trgovinu i usluge, OIB 72775481140, Linije 2 G,47300 Tounj</item>
    </izvorni_sadrzaj>
    <derivirana_varijabla naziv="DomainObject.Predmet.SudioniciListAdressOIB_1">
      <item>FINA Regionalni centar Zagreb, podružnica Karlovac, OIB 85821130368, Pavla Vitezovića 1,47000 Karlovac</item>
      <item>PILANA PRIBANIĆ d.o.o. za proizvodnju, trgovinu i usluge, OIB 72775481140, Linije 2 G,47300 Tounj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72775481140</item>
    </izvorni_sadrzaj>
    <derivirana_varijabla naziv="DomainObject.Predmet.SudioniciListNazivOIB_1">
      <item>, OIB 85821130368</item>
      <item>, OIB 72775481140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9B7627-EC6C-4497-A4D0-9F09F59DD8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4509</properties:Characters>
  <properties:Lines>108</properties:Lines>
  <properties:Paragraphs>42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2016-08-09T10:35:00Z</dcterms:created>
  <dc:creator>Unknown</dc:creator>
  <cp:lastModifiedBy>Tatjana Slaviček</cp:lastModifiedBy>
  <cp:lastPrinted>2016-08-19T06:44:00Z</cp:lastPrinted>
  <dcterms:modified xmlns:xsi="http://www.w3.org/2001/XMLSchema-instance" xsi:type="dcterms:W3CDTF">2016-08-19T06:50:00Z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