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050d" w14:paraId="4c4050d" w:rsidRDefault="00671A4A" w:rsidP="004121A6" w:rsidR="00671A4A" w:rsidRPr="00C41ADC">
      <w:pPr>
        <w15:collapsed w:val="false"/>
      </w:pPr>
      <w:r w:rsidRPr="00C41ADC">
        <w:t xml:space="preserve">    </w:t>
      </w:r>
    </w:p>
    <w:p w:rsidRDefault="00411B08" w:rsidP="00671A4A" w:rsidR="00671A4A" w:rsidRPr="00C41ADC">
      <w:r w:rsidRPr="00C41ADC">
        <w:rPr>
          <w:bCs/>
        </w:rPr>
        <w:t xml:space="preserve">             </w:t>
      </w:r>
      <w:r w:rsidR="00176C69" w:rsidRPr="00C41ADC">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41ADC"/>
    <w:p w:rsidRDefault="00671A4A" w:rsidP="00671A4A" w:rsidR="00671A4A" w:rsidRPr="00C41ADC">
      <w:pPr>
        <w:ind w:hanging="720" w:left="360"/>
      </w:pPr>
      <w:r w:rsidRPr="00C41ADC">
        <w:t xml:space="preserve">     </w:t>
      </w:r>
      <w:r w:rsidR="00F957D4" w:rsidRPr="00C41ADC">
        <w:t xml:space="preserve">    </w:t>
      </w:r>
      <w:r w:rsidRPr="00C41ADC">
        <w:t>REPUBLIKA HRVATSKA</w:t>
      </w:r>
    </w:p>
    <w:p w:rsidRDefault="00671A4A" w:rsidP="00184F3E" w:rsidR="00BF2838">
      <w:pPr>
        <w:ind w:hanging="720" w:left="360"/>
      </w:pPr>
      <w:r w:rsidRPr="00C41ADC">
        <w:t xml:space="preserve">     TRGOVAČKI SUD U OSIJEKU</w:t>
      </w:r>
    </w:p>
    <w:p w:rsidRDefault="004121A6" w:rsidP="009D16C5" w:rsidR="004121A6"/>
    <w:p w:rsidRDefault="000E4835" w:rsidP="009D16C5" w:rsidR="000E4835"/>
    <w:p w:rsidRDefault="000E4835" w:rsidP="009D16C5" w:rsidR="000E4835"/>
    <w:p w:rsidRDefault="00C41ADC" w:rsidP="00971247" w:rsidR="00C41ADC" w:rsidRPr="00C41ADC"/>
    <w:p w:rsidRDefault="0073549F" w:rsidP="0073549F" w:rsidR="0073549F" w:rsidRPr="00C41ADC">
      <w:pPr>
        <w:jc w:val="center"/>
        <w:rPr>
          <w:bCs/>
        </w:rPr>
      </w:pPr>
      <w:r w:rsidRPr="00C41ADC">
        <w:rPr>
          <w:bCs/>
        </w:rPr>
        <w:t>U  I M E  R E P U B L I K E  H R V A T S K E</w:t>
      </w:r>
    </w:p>
    <w:p w:rsidRDefault="0073549F" w:rsidP="0073549F" w:rsidR="0073549F" w:rsidRPr="00C41ADC">
      <w:pPr>
        <w:jc w:val="center"/>
        <w:rPr>
          <w:bCs/>
        </w:rPr>
      </w:pPr>
      <w:r w:rsidRPr="00C41ADC">
        <w:rPr>
          <w:bCs/>
        </w:rPr>
        <w:t>R J E Š E N J E</w:t>
      </w:r>
    </w:p>
    <w:p w:rsidRDefault="004121A6" w:rsidP="00F957D4" w:rsidR="004121A6">
      <w:pPr>
        <w:jc w:val="both"/>
      </w:pPr>
    </w:p>
    <w:p w:rsidRDefault="004121A6" w:rsidP="00F957D4" w:rsidR="004121A6">
      <w:pPr>
        <w:jc w:val="both"/>
      </w:pPr>
    </w:p>
    <w:p w:rsidRDefault="000E4835" w:rsidP="00F957D4" w:rsidR="000E4835" w:rsidRPr="00C41ADC">
      <w:pPr>
        <w:jc w:val="both"/>
      </w:pPr>
    </w:p>
    <w:p w:rsidRDefault="00E12DED" w:rsidP="00B94EEC" w:rsidR="00F957D4" w:rsidRPr="00C41ADC">
      <w:pPr>
        <w:ind w:firstLine="708"/>
        <w:jc w:val="both"/>
      </w:pPr>
      <w:r>
        <w:rPr>
          <w:color w:val="000000"/>
        </w:rPr>
        <w:t xml:space="preserve">Trgovački sud u Osijeku, </w:t>
      </w:r>
      <w:r>
        <w:t>po stečajnom sucu mr. sc. Borisu Vukoviću</w:t>
      </w:r>
      <w:r>
        <w:rPr>
          <w:color w:val="000000"/>
        </w:rPr>
        <w:t xml:space="preserve">, </w:t>
      </w:r>
      <w:r>
        <w:t>povodom prijedloga FINANCIJSKE AGENCIJE Regionalni centar Osijek, Podružnica Osijek, L. Jagera 3, Osijek, OIB: 85821130368, za otvaranje stečajnog postupka nad dužnikom RUŽA PROMET d.o.o., Darda, Šandora Petefija 23, MBS: 030071088, OIB: 63717707313</w:t>
      </w:r>
      <w:r w:rsidR="00F957D4" w:rsidRPr="00C41ADC">
        <w:t xml:space="preserve">, dana </w:t>
      </w:r>
      <w:r w:rsidR="003769DE">
        <w:t>6</w:t>
      </w:r>
      <w:r w:rsidR="0073549F" w:rsidRPr="00C41ADC">
        <w:t xml:space="preserve">. </w:t>
      </w:r>
      <w:r w:rsidR="00643499">
        <w:t>lipnja</w:t>
      </w:r>
      <w:r w:rsidR="00643499" w:rsidRPr="00C41ADC">
        <w:t xml:space="preserve"> </w:t>
      </w:r>
      <w:r w:rsidR="00F957D4" w:rsidRPr="00C41ADC">
        <w:t>2017. godine</w:t>
      </w:r>
    </w:p>
    <w:p w:rsidRDefault="004121A6" w:rsidP="009D16C5" w:rsidR="004121A6">
      <w:pPr>
        <w:jc w:val="both"/>
      </w:pPr>
    </w:p>
    <w:p w:rsidRDefault="000E4835" w:rsidP="009D16C5" w:rsidR="000E4835" w:rsidRPr="00C41ADC">
      <w:pPr>
        <w:jc w:val="both"/>
      </w:pPr>
    </w:p>
    <w:p w:rsidRDefault="00F957D4" w:rsidP="00F957D4" w:rsidR="00F957D4" w:rsidRPr="00C41ADC">
      <w:pPr>
        <w:jc w:val="center"/>
      </w:pPr>
      <w:r w:rsidRPr="00C41ADC">
        <w:t>r i j e š i o   j e</w:t>
      </w:r>
    </w:p>
    <w:p w:rsidRDefault="004121A6" w:rsidP="00F957D4" w:rsidR="004121A6">
      <w:pPr>
        <w:jc w:val="both"/>
      </w:pPr>
    </w:p>
    <w:p w:rsidRDefault="000E4835" w:rsidP="00F957D4" w:rsidR="000E4835">
      <w:pPr>
        <w:jc w:val="both"/>
      </w:pPr>
    </w:p>
    <w:p w:rsidRDefault="00971247" w:rsidP="00F957D4" w:rsidR="00971247" w:rsidRPr="00C41ADC">
      <w:pPr>
        <w:jc w:val="both"/>
      </w:pPr>
    </w:p>
    <w:p w:rsidRDefault="006D2AF8" w:rsidP="006D2AF8" w:rsidR="006D2AF8" w:rsidRPr="00C41ADC">
      <w:pPr>
        <w:numPr>
          <w:ilvl w:val="0"/>
          <w:numId w:val="13"/>
        </w:numPr>
        <w:jc w:val="both"/>
        <w:rPr>
          <w:bCs/>
        </w:rPr>
      </w:pPr>
      <w:r w:rsidRPr="00C41ADC">
        <w:rPr>
          <w:bCs/>
        </w:rPr>
        <w:t>OTVARA</w:t>
      </w:r>
      <w:r w:rsidRPr="00C41ADC">
        <w:t xml:space="preserve"> se stečajni postupak nad dužnikom: </w:t>
      </w:r>
      <w:r w:rsidR="007E1C37">
        <w:t>RUŽA PROMET d.o.o., Darda, Šandora Petefija 23, MBS: 030071088, OIB: 63717707313</w:t>
      </w:r>
      <w:r w:rsidRPr="00C41ADC">
        <w:t>.</w:t>
      </w:r>
    </w:p>
    <w:p w:rsidRDefault="006D2AF8" w:rsidP="006D2AF8" w:rsidR="006D2AF8" w:rsidRPr="00C41ADC">
      <w:pPr>
        <w:ind w:left="1065"/>
        <w:jc w:val="both"/>
        <w:rPr>
          <w:bCs/>
        </w:rPr>
      </w:pPr>
    </w:p>
    <w:p w:rsidRDefault="006D2AF8" w:rsidP="006D2AF8" w:rsidR="006D2AF8" w:rsidRPr="00C41ADC">
      <w:pPr>
        <w:numPr>
          <w:ilvl w:val="0"/>
          <w:numId w:val="13"/>
        </w:numPr>
        <w:jc w:val="both"/>
      </w:pPr>
      <w:r w:rsidRPr="00C41ADC">
        <w:t xml:space="preserve">Za stečajnog upravitelja imenuje se </w:t>
      </w:r>
      <w:r w:rsidR="00E12DED">
        <w:t>Kata Rašić iz Vinkovaca, S. S. Kranjčevića 3</w:t>
      </w:r>
      <w:r w:rsidR="00E12DED">
        <w:rPr>
          <w:bCs/>
        </w:rPr>
        <w:t>1, OIB 84450283675</w:t>
      </w:r>
      <w:r w:rsidR="00E60210" w:rsidRPr="00C41ADC">
        <w:t xml:space="preserve"> </w:t>
      </w:r>
      <w:r w:rsidRPr="00C41ADC">
        <w:t>automatskom dodjelom – promjenom uloge.</w:t>
      </w:r>
    </w:p>
    <w:p w:rsidRDefault="006D2AF8" w:rsidP="006D2AF8" w:rsidR="006D2AF8" w:rsidRPr="00C41ADC">
      <w:pPr>
        <w:ind w:left="705"/>
        <w:jc w:val="both"/>
      </w:pPr>
    </w:p>
    <w:p w:rsidRDefault="006D2AF8" w:rsidP="006D2AF8" w:rsidR="006D2AF8" w:rsidRPr="00C41ADC">
      <w:pPr>
        <w:numPr>
          <w:ilvl w:val="0"/>
          <w:numId w:val="13"/>
        </w:numPr>
        <w:jc w:val="both"/>
      </w:pPr>
      <w:r w:rsidRPr="00C41ADC">
        <w:rPr>
          <w:bCs/>
        </w:rPr>
        <w:t>ZAKLJUČUJE</w:t>
      </w:r>
      <w:r w:rsidRPr="00C41ADC">
        <w:t xml:space="preserve"> se stečajni postupak nad dužnikom: </w:t>
      </w:r>
      <w:r w:rsidR="007E1C37">
        <w:t>RUŽA PROMET d.o.o., Darda, Šandora Petefija 23, MBS: 030071088, OIB: 63717707313</w:t>
      </w:r>
      <w:r w:rsidRPr="00C41ADC">
        <w:t>.</w:t>
      </w:r>
    </w:p>
    <w:p w:rsidRDefault="006D2AF8" w:rsidP="006D2AF8" w:rsidR="006D2AF8" w:rsidRPr="00C41ADC">
      <w:pPr>
        <w:jc w:val="both"/>
      </w:pPr>
    </w:p>
    <w:p w:rsidRDefault="006D2AF8" w:rsidP="006D2AF8" w:rsidR="006D2AF8" w:rsidRPr="00C41ADC">
      <w:pPr>
        <w:numPr>
          <w:ilvl w:val="0"/>
          <w:numId w:val="13"/>
        </w:numPr>
        <w:jc w:val="both"/>
      </w:pPr>
      <w:r w:rsidRPr="00C41ADC">
        <w:t xml:space="preserve">Ovo rješenje objaviti će se na mrežnoj stranici e-Oglasna ploča sudova, a nakon pravomoćnosti dostaviti sudskom registru radi brisanja dužnika iz sudskog registra. </w:t>
      </w:r>
    </w:p>
    <w:p w:rsidRDefault="006D2AF8" w:rsidP="006D2AF8" w:rsidR="006D2AF8">
      <w:pPr>
        <w:jc w:val="center"/>
      </w:pPr>
    </w:p>
    <w:p w:rsidRDefault="004121A6" w:rsidP="006D2AF8" w:rsidR="004121A6">
      <w:pPr>
        <w:jc w:val="center"/>
      </w:pPr>
    </w:p>
    <w:p w:rsidRDefault="000E4835" w:rsidP="006D2AF8" w:rsidR="000E4835" w:rsidRPr="00C41ADC">
      <w:pPr>
        <w:jc w:val="center"/>
      </w:pPr>
    </w:p>
    <w:p w:rsidRDefault="006D2AF8" w:rsidP="006D2AF8" w:rsidR="006D2AF8" w:rsidRPr="00C41ADC">
      <w:pPr>
        <w:jc w:val="center"/>
      </w:pPr>
      <w:r w:rsidRPr="00C41ADC">
        <w:t>Obrazloženje</w:t>
      </w:r>
    </w:p>
    <w:p w:rsidRDefault="006D2AF8" w:rsidP="006D2AF8" w:rsidR="006D2AF8">
      <w:pPr>
        <w:jc w:val="both"/>
      </w:pPr>
    </w:p>
    <w:p w:rsidRDefault="00971247" w:rsidP="006D2AF8" w:rsidR="00971247">
      <w:pPr>
        <w:jc w:val="both"/>
      </w:pPr>
    </w:p>
    <w:p w:rsidRDefault="000E4835" w:rsidP="006D2AF8" w:rsidR="000E4835" w:rsidRPr="00C41ADC">
      <w:pPr>
        <w:jc w:val="both"/>
      </w:pPr>
    </w:p>
    <w:p w:rsidRDefault="003054D4" w:rsidP="003054D4" w:rsidR="003054D4">
      <w:pPr>
        <w:ind w:firstLine="708"/>
        <w:jc w:val="both"/>
      </w:pPr>
      <w:r>
        <w:t xml:space="preserve">Dana 10. kolovoza 2016. godine zaprimljen je na ovome sudu prijedlog FINE Regionalni centar Osijek, Podružnica Osijek, klasa: 110-07/16-01/04 Ur. broj 04-06-16-10901 </w:t>
      </w:r>
      <w:r>
        <w:lastRenderedPageBreak/>
        <w:t xml:space="preserve">od 09. kolovoza 2016. godine, za otvaranje stečajnog postupka nad dužnikom RUŽA PROMET d.o.o., Darda, Šandora Petefija 23, MBS: 030071088, OIB: 63717707313. </w:t>
      </w:r>
    </w:p>
    <w:p w:rsidRDefault="003054D4" w:rsidP="003054D4" w:rsidR="003054D4">
      <w:pPr>
        <w:jc w:val="both"/>
      </w:pPr>
    </w:p>
    <w:p w:rsidRDefault="003054D4" w:rsidP="003054D4" w:rsidR="003054D4">
      <w:pPr>
        <w:ind w:firstLine="708"/>
        <w:jc w:val="both"/>
      </w:pPr>
      <w:r>
        <w:t>U zahtjevu je navela da na dan 12.07.2016. dužnik u Očevidniku redoslijeda osnova za plaćanje ima evidentirane neizvršene osnove za plaćanje u neprekinutom razdoblju od 120 dana, u ukupnom iznosu od 159.514,65 kn, u koji iznos je uračunata kamata i naknada FINE za provedbe ovrhe na novčanim sredstvima dužnika. Navodi da dužnik ima 5 zaposlenih radnika.</w:t>
      </w:r>
    </w:p>
    <w:p w:rsidRDefault="003054D4" w:rsidP="003054D4" w:rsidR="003054D4">
      <w:pPr>
        <w:ind w:firstLine="708"/>
        <w:jc w:val="both"/>
      </w:pPr>
    </w:p>
    <w:p w:rsidRDefault="003054D4" w:rsidP="003054D4" w:rsidR="003054D4">
      <w:pPr>
        <w:ind w:firstLine="708"/>
        <w:jc w:val="both"/>
      </w:pPr>
      <w:r>
        <w:t>FINA je dostavila popis računa i oročenih novčanih sredstava dužnika na dan 12.07.2016. te u svom podnesku od 09.08.2016. navodi da dužnik na dan 12.07.2016. u Jedinstvenom registru računa ima otvorene sljedeće račune i oročena novčana sredstva HR2523400091110471493 Privredna banka, te da na temelju čl. 112. st. 5. SZ-a dužnik na dan 12.07.2016. godine na ime predujma za namirenje troškova stečajnog postupka ima zaplijenjena novčana sredstva u iznosu od 5.000,00 kn.</w:t>
      </w:r>
    </w:p>
    <w:p w:rsidRDefault="003054D4" w:rsidP="003054D4" w:rsidR="003054D4">
      <w:pPr>
        <w:ind w:firstLine="708"/>
        <w:jc w:val="both"/>
      </w:pPr>
    </w:p>
    <w:p w:rsidRDefault="003054D4" w:rsidP="003054D4" w:rsidR="003054D4">
      <w:pPr>
        <w:ind w:firstLine="708"/>
        <w:jc w:val="both"/>
      </w:pPr>
      <w:r>
        <w:t>Zaključkom posl. br. 7 St-2132/16-5 od 14.02.2017. godine pozvana je osoba ovlaštena za zastupanje dužnika Ružica Lazar, OIB: 49201403719, Darda, Marka Marulića 14 da preda sudu pisano izvješće o financijsko-gospodarskom stanju dužnika te popis imovine i obveza, po kojem zaključku osoba ovlaštena za zastupanje dužnika u propisanom roku nije postupila.</w:t>
      </w:r>
    </w:p>
    <w:p w:rsidRDefault="002149B9" w:rsidP="003054D4" w:rsidR="002149B9" w:rsidRPr="00C41ADC">
      <w:pPr>
        <w:jc w:val="both"/>
      </w:pPr>
    </w:p>
    <w:p w:rsidRDefault="00C97548" w:rsidP="00C97548" w:rsidR="00C97548" w:rsidRPr="00C41ADC">
      <w:pPr>
        <w:ind w:firstLine="720"/>
        <w:jc w:val="both"/>
      </w:pPr>
      <w:r w:rsidRPr="00C41ADC">
        <w:t xml:space="preserve">U smislu članka 5. Stečajnog zakona (Narodne novine 71/15) stečajni postupak se može otvoriti ako sud utvrdi postojanje stečajnog razloga. Stečajni razlozi su: nesposobnost za plaćanje i prezaduženost. </w:t>
      </w:r>
    </w:p>
    <w:p w:rsidRDefault="00C97548" w:rsidP="00C97548" w:rsidR="00C97548" w:rsidRPr="00C41ADC">
      <w:pPr>
        <w:pStyle w:val="Tijeloteksta"/>
        <w:ind w:firstLine="708"/>
        <w:rPr>
          <w:sz w:val="24"/>
        </w:rPr>
      </w:pPr>
    </w:p>
    <w:p w:rsidRDefault="00C97548" w:rsidP="00C97548" w:rsidR="00C97548" w:rsidRPr="00C41ADC">
      <w:pPr>
        <w:pStyle w:val="Tijeloteksta"/>
        <w:ind w:firstLine="708"/>
        <w:rPr>
          <w:bCs/>
          <w:sz w:val="24"/>
        </w:rPr>
      </w:pPr>
      <w:r w:rsidRPr="00C41ADC">
        <w:rPr>
          <w:bCs/>
          <w:sz w:val="24"/>
        </w:rPr>
        <w:t xml:space="preserve">Nad dužnikom je pokrenut prethodni postupak radi utvrđivanja uvjeta za otvaranje </w:t>
      </w:r>
      <w:r w:rsidRPr="00A50414">
        <w:rPr>
          <w:bCs/>
          <w:sz w:val="24"/>
        </w:rPr>
        <w:t xml:space="preserve">stečajnog postupka, tijekom kojeg je za privremenog stečajnog upravitelja imenovana </w:t>
      </w:r>
      <w:r w:rsidR="009A3315" w:rsidRPr="00A50414">
        <w:rPr>
          <w:sz w:val="24"/>
        </w:rPr>
        <w:t>Kata Rašić iz Vinkovaca, S. S. Kranjčevića 3</w:t>
      </w:r>
      <w:r w:rsidR="009A3315" w:rsidRPr="00A50414">
        <w:rPr>
          <w:bCs/>
          <w:sz w:val="24"/>
        </w:rPr>
        <w:t xml:space="preserve">1, OIB 84450283675 </w:t>
      </w:r>
      <w:r w:rsidRPr="00A50414">
        <w:rPr>
          <w:bCs/>
          <w:sz w:val="24"/>
        </w:rPr>
        <w:t>sa zadatkom da ispita postojanje</w:t>
      </w:r>
      <w:r w:rsidRPr="00C41ADC">
        <w:rPr>
          <w:bCs/>
          <w:sz w:val="24"/>
        </w:rPr>
        <w:t xml:space="preserve"> stečajnih razloga, mogu li se imovinom dužnika pokriti troškovi stečajnog postupka, te kakvi su izgledi za nastavak poslovanja dužnika. </w:t>
      </w:r>
    </w:p>
    <w:p w:rsidRDefault="00C97548" w:rsidP="00C97548" w:rsidR="00C97548" w:rsidRPr="00C41ADC">
      <w:pPr>
        <w:pStyle w:val="Tijeloteksta"/>
        <w:rPr>
          <w:bCs/>
          <w:sz w:val="24"/>
        </w:rPr>
      </w:pPr>
    </w:p>
    <w:p w:rsidRDefault="00C97548" w:rsidP="00C97548" w:rsidR="00C97548" w:rsidRPr="00C41ADC">
      <w:pPr>
        <w:ind w:firstLine="708"/>
        <w:jc w:val="both"/>
        <w:rPr>
          <w:bCs/>
        </w:rPr>
      </w:pPr>
      <w:r w:rsidRPr="00C41ADC">
        <w:rPr>
          <w:bCs/>
        </w:rPr>
        <w:t xml:space="preserve">Ročište radi očitovanja o prijedlogu za otvaranje stečajnog postupka i rasprave o pretpostavkama za ispitivanje uvjeta </w:t>
      </w:r>
      <w:r w:rsidR="002149B9" w:rsidRPr="00C41ADC">
        <w:rPr>
          <w:bCs/>
        </w:rPr>
        <w:t xml:space="preserve">za </w:t>
      </w:r>
      <w:r w:rsidRPr="00C41ADC">
        <w:rPr>
          <w:bCs/>
        </w:rPr>
        <w:t xml:space="preserve">otvaranje stečajnog postupka nad dužnikom održano je </w:t>
      </w:r>
      <w:r w:rsidR="009A3315">
        <w:rPr>
          <w:bCs/>
        </w:rPr>
        <w:t>25</w:t>
      </w:r>
      <w:r w:rsidR="008D5C45" w:rsidRPr="00C41ADC">
        <w:rPr>
          <w:bCs/>
        </w:rPr>
        <w:t>. travnja</w:t>
      </w:r>
      <w:r w:rsidRPr="00C41ADC">
        <w:rPr>
          <w:bCs/>
        </w:rPr>
        <w:t xml:space="preserve"> 2017. godine. </w:t>
      </w:r>
    </w:p>
    <w:p w:rsidRDefault="00C97548" w:rsidP="00C97548" w:rsidR="00C97548" w:rsidRPr="00C41ADC">
      <w:pPr>
        <w:jc w:val="both"/>
      </w:pPr>
    </w:p>
    <w:p w:rsidRDefault="00C97548" w:rsidP="00C97548" w:rsidR="00C97548">
      <w:pPr>
        <w:ind w:firstLine="708"/>
        <w:jc w:val="both"/>
      </w:pPr>
      <w:r w:rsidRPr="00C41ADC">
        <w:t xml:space="preserve">Iz izvještaja privremenog stečajnog upravitelja i </w:t>
      </w:r>
      <w:r w:rsidR="00892624">
        <w:t>prema Očevidniku FINE o redoslijedu plaćanja sa obračunatom kamatom od 31.03.2017. godine dužnik na dan 31.03.2017. ima evidentirane neizvršene osnove za plaćanje u ukupnom iznosu od 194.509,46 kuna.</w:t>
      </w:r>
    </w:p>
    <w:p w:rsidRDefault="00892624" w:rsidP="00C97548" w:rsidR="00892624">
      <w:pPr>
        <w:ind w:firstLine="708"/>
        <w:jc w:val="both"/>
      </w:pPr>
    </w:p>
    <w:p w:rsidRDefault="00892624" w:rsidP="00C97548" w:rsidR="00892624">
      <w:pPr>
        <w:ind w:firstLine="708"/>
        <w:jc w:val="both"/>
      </w:pPr>
      <w:r>
        <w:t>Prema podacima u bil</w:t>
      </w:r>
      <w:r w:rsidR="004B49E8">
        <w:t>anci z</w:t>
      </w:r>
      <w:r>
        <w:t>a</w:t>
      </w:r>
      <w:r w:rsidR="004B49E8">
        <w:t xml:space="preserve"> </w:t>
      </w:r>
      <w:r>
        <w:t>2015., 2016. i 2017. godinu, kao i inventurnom popisu na dan 04.04.2017. dužnik nema nekretnina niti dugotrajne imovine.</w:t>
      </w:r>
    </w:p>
    <w:p w:rsidRDefault="004B49E8" w:rsidP="00C97548" w:rsidR="004B49E8">
      <w:pPr>
        <w:ind w:firstLine="708"/>
        <w:jc w:val="both"/>
      </w:pPr>
    </w:p>
    <w:p w:rsidRDefault="004B49E8" w:rsidP="00C97548" w:rsidR="004B49E8">
      <w:pPr>
        <w:ind w:firstLine="708"/>
        <w:jc w:val="both"/>
      </w:pPr>
      <w:r>
        <w:t>Prema potvrdi Općinskog suda u Osijeku Zemljišnoknjižnog odjela u Belom Manastiru dužnik nije upisan kao vlasnik nekretnina na području nadležnosti tog zemljišnoknjižnog odjela.</w:t>
      </w:r>
    </w:p>
    <w:p w:rsidRDefault="00C47E0F" w:rsidP="00C97548" w:rsidR="00C47E0F">
      <w:pPr>
        <w:ind w:firstLine="708"/>
        <w:jc w:val="both"/>
      </w:pPr>
    </w:p>
    <w:p w:rsidRDefault="00C47E0F" w:rsidP="00C97548" w:rsidR="00C47E0F">
      <w:pPr>
        <w:ind w:firstLine="708"/>
        <w:jc w:val="both"/>
      </w:pPr>
      <w:r>
        <w:lastRenderedPageBreak/>
        <w:t xml:space="preserve">Dužnik obavlja djelatnost u zakupljenom poslovnom prostoru u Dardi, Šandora Petefija 23 koji je uzeo u zakup kao zakupnik od zakupodavca Ružice Lazar iz Darde temeljem Ugovora o zakupu poslovnog prostora od 11.04.2011. godine. </w:t>
      </w:r>
    </w:p>
    <w:p w:rsidRDefault="00C47E0F" w:rsidP="00C97548" w:rsidR="00C47E0F">
      <w:pPr>
        <w:ind w:firstLine="708"/>
        <w:jc w:val="both"/>
      </w:pPr>
    </w:p>
    <w:p w:rsidRDefault="00C47E0F" w:rsidP="00C97548" w:rsidR="00C47E0F">
      <w:pPr>
        <w:ind w:firstLine="708"/>
        <w:jc w:val="both"/>
      </w:pPr>
      <w:r>
        <w:t>Prema podacima u bilanci za 2017. godinu dužnik ima samo amortiziranu računalnu opremu početne vrijednosti 3.550,00 kuna te amortizirani sitni inventar kao zalihe nabavljen iz prethodnih godina, početne vrijednosti 5.255,19 kuna. Prema inventurnom popisu radi se o 8 metalnih polica vrijednosti cca 400,00 kuna i rashladnoj vitrini vrijednosti cca 500,00 kuna.</w:t>
      </w:r>
    </w:p>
    <w:p w:rsidRDefault="00F003C3" w:rsidP="00C97548" w:rsidR="00F003C3">
      <w:pPr>
        <w:ind w:firstLine="708"/>
        <w:jc w:val="both"/>
      </w:pPr>
    </w:p>
    <w:p w:rsidRDefault="00F003C3" w:rsidP="00C97548" w:rsidR="00F003C3">
      <w:pPr>
        <w:ind w:firstLine="708"/>
        <w:jc w:val="both"/>
      </w:pPr>
      <w:r>
        <w:t>Uvjerenjem MUP-a PU Osječko-baranjska PP Beli Manastir broj 511-07-25/04-95-112/2017 od 27.03.2017. godine potvrđeno je da prema službenoj evidenciji cestovnih vozila Ruža promet d.o.o. Darda nije evidentirana kao vlasnik vozila.</w:t>
      </w:r>
    </w:p>
    <w:p w:rsidRDefault="00943DC2" w:rsidP="00C97548" w:rsidR="00943DC2">
      <w:pPr>
        <w:ind w:firstLine="708"/>
        <w:jc w:val="both"/>
      </w:pPr>
    </w:p>
    <w:p w:rsidRDefault="00943DC2" w:rsidP="00C97548" w:rsidR="00943DC2">
      <w:pPr>
        <w:ind w:firstLine="708"/>
        <w:jc w:val="both"/>
      </w:pPr>
      <w:r>
        <w:t>U bilanci na dan 31.12.2016. vidljiv je i promet vozila u</w:t>
      </w:r>
      <w:r w:rsidR="005850EC">
        <w:t xml:space="preserve"> </w:t>
      </w:r>
      <w:r>
        <w:t>iznosu od 26.000,00 kuna za koji je odgovorna osoba dala pojašnjenje da je dužnik ranije kupio vozilo od Ružice Lazar, ali isto nije prevedeno na dužnika kao kupca. Kako je u 2016. godini Porezna uprava</w:t>
      </w:r>
      <w:r w:rsidR="005850EC">
        <w:t xml:space="preserve"> </w:t>
      </w:r>
      <w:r>
        <w:t>provela ovrhu na vozilu za dug Ružice Lazar nastao temeljem obrta, dužnik je knjigovodstveno proveo da je dužnik prodao vozilo Ružici Lazar, a u suštini je stornirana kupoprodaja vozila.</w:t>
      </w:r>
    </w:p>
    <w:p w:rsidRDefault="005850EC" w:rsidP="00C97548" w:rsidR="005850EC">
      <w:pPr>
        <w:ind w:firstLine="708"/>
        <w:jc w:val="both"/>
      </w:pPr>
    </w:p>
    <w:p w:rsidRDefault="005850EC" w:rsidP="00C97548" w:rsidR="005850EC">
      <w:pPr>
        <w:ind w:firstLine="708"/>
        <w:jc w:val="both"/>
      </w:pPr>
      <w:r>
        <w:t>U bruto bilanci za 2016. godinu dužnik je iskazao financijsku imovinu u iznosu od 838.905,36 kuna, a u 2017. godini u iznosu od 656.795,07 kuna.</w:t>
      </w:r>
    </w:p>
    <w:p w:rsidRDefault="005850EC" w:rsidP="00C97548" w:rsidR="005850EC">
      <w:pPr>
        <w:ind w:firstLine="708"/>
        <w:jc w:val="both"/>
      </w:pPr>
    </w:p>
    <w:p w:rsidRDefault="005850EC" w:rsidP="00C97548" w:rsidR="005850EC">
      <w:pPr>
        <w:ind w:firstLine="708"/>
        <w:jc w:val="both"/>
      </w:pPr>
      <w:r>
        <w:t>Prema podacima u bilanci za 2017. godinu dužnik ima samo amortiziranu računalnu opremu početne vrijednosti 3.550,00 kuna te amortizirani sitni inventar kao zalihe na</w:t>
      </w:r>
      <w:r w:rsidR="00034F2B">
        <w:t>b</w:t>
      </w:r>
      <w:r>
        <w:t>avljen</w:t>
      </w:r>
      <w:r w:rsidR="00034F2B">
        <w:t xml:space="preserve"> </w:t>
      </w:r>
      <w:r>
        <w:t>iz prethodnih godina, početne vrijednosti 5.255,19 kuna. Prema inventurnom popisu radi se o 8 metalnih polica vrijednosti oko 400,00 kuna i rashladnoj vitrini vrijednosti oko 500,00 kuna.</w:t>
      </w:r>
    </w:p>
    <w:p w:rsidRDefault="00BA5DCC" w:rsidP="00407BCB" w:rsidR="00BA5DCC">
      <w:pPr>
        <w:jc w:val="both"/>
      </w:pPr>
      <w:bookmarkStart w:name="_GoBack" w:id="0"/>
      <w:bookmarkEnd w:id="0"/>
    </w:p>
    <w:p w:rsidRDefault="00BA5DCC" w:rsidP="00BA5DCC" w:rsidR="00BA5DCC">
      <w:pPr>
        <w:ind w:firstLine="708"/>
        <w:jc w:val="both"/>
      </w:pPr>
      <w:r>
        <w:t>Prema potvrdi Porezne uprave Područnog ureda Slavonije i B</w:t>
      </w:r>
      <w:r w:rsidR="00652904">
        <w:t xml:space="preserve">aranje o stanju poreznog duga </w:t>
      </w:r>
      <w:r>
        <w:t>KLASA: 034-04/2017-001/00995 URBROJ: 513-007-27-02-2017-01 od 27. ožujka 2017.  godine dužnik kao porezni obveznik na dan 27.03.201</w:t>
      </w:r>
      <w:r w:rsidR="00652904">
        <w:t xml:space="preserve">7. duguje 161.124,50 kn javnih </w:t>
      </w:r>
      <w:r>
        <w:t>davanja o kojim službenu evidenciju vodi Porezna uprava, a prema Očevidniku FINE o redoslijedu plaćanja sa obračunatom kamatom od 31.03.2017. godine dužnik na dan 31.03.2017. godine ima evidentirane neizvršene osnove za plaćanje u ukupnom iznosu od 194.509,46 kuna.</w:t>
      </w:r>
    </w:p>
    <w:p w:rsidRDefault="00BA5DCC" w:rsidP="00BA5DCC" w:rsidR="00BA5DCC">
      <w:pPr>
        <w:ind w:firstLine="708"/>
        <w:jc w:val="both"/>
      </w:pPr>
    </w:p>
    <w:p w:rsidRDefault="00BA5DCC" w:rsidP="00BA5DCC" w:rsidR="00BA5DCC">
      <w:pPr>
        <w:ind w:firstLine="708"/>
        <w:jc w:val="both"/>
      </w:pPr>
      <w:r>
        <w:t>Iz navedene dokumenta</w:t>
      </w:r>
      <w:r w:rsidR="00190E0A">
        <w:t>c</w:t>
      </w:r>
      <w:r>
        <w:t>ije vidljivo je da je dužnik u poslovnim knjigama iskazao imovinu veću od dospjelih obveza. Međutim, imovinu dužnika čini financijska imovina i to uglavnom potraživanja od odgovorne osobe koja vjerovnici mogu naplatiti jedino sudskim putem. Bez naplate tih potraživanja dužnik je nesposoban za plaćanje i nelikvidan, te nije u mogu</w:t>
      </w:r>
      <w:r w:rsidR="00190E0A">
        <w:t>ć</w:t>
      </w:r>
      <w:r>
        <w:t xml:space="preserve">nosti </w:t>
      </w:r>
      <w:r w:rsidR="00190E0A">
        <w:t>da</w:t>
      </w:r>
      <w:r>
        <w:t>lje obavljati svoju dj</w:t>
      </w:r>
      <w:r w:rsidR="00190E0A">
        <w:t xml:space="preserve">elatnost i </w:t>
      </w:r>
      <w:r>
        <w:t>ispun</w:t>
      </w:r>
      <w:r w:rsidR="00190E0A">
        <w:t>ja</w:t>
      </w:r>
      <w:r>
        <w:t>vati dospjele obveze.</w:t>
      </w:r>
    </w:p>
    <w:p w:rsidRDefault="00FC7259" w:rsidP="00BA5DCC" w:rsidR="00FC7259">
      <w:pPr>
        <w:ind w:firstLine="708"/>
        <w:jc w:val="both"/>
      </w:pPr>
    </w:p>
    <w:p w:rsidRDefault="00FC7259" w:rsidP="009219FE" w:rsidR="00FC7259">
      <w:pPr>
        <w:ind w:firstLine="708"/>
        <w:jc w:val="both"/>
      </w:pPr>
      <w:r>
        <w:t>Kako dužnik nema imovine iz koje bi se mogli pokriti troškovi stečajnog postupka nad dužnikom</w:t>
      </w:r>
      <w:r w:rsidR="00F21360">
        <w:t>, a osobito troškovi sudskih postupaka za naplatu potraživanja, privremeni stečajni upravitelj predložio je da sud pozove osobe koje imaju pravni interes da se provede stečajni postupak nad dužnikom Ruža promet d.o.o. Darda i u sudskim postupcima naplate potraživanja dužnika na sudski depozit ovoga suda uplate predujam za pokri</w:t>
      </w:r>
      <w:r w:rsidR="009219FE">
        <w:t>ć</w:t>
      </w:r>
      <w:r w:rsidR="00F21360">
        <w:t>e troškova kako prethodnog tako i stečajnog postupka.</w:t>
      </w:r>
    </w:p>
    <w:p w:rsidRDefault="009219FE" w:rsidP="009219FE" w:rsidR="009219FE">
      <w:pPr>
        <w:ind w:firstLine="708"/>
        <w:jc w:val="both"/>
      </w:pPr>
    </w:p>
    <w:p w:rsidRDefault="009219FE" w:rsidP="009219FE" w:rsidR="009219FE">
      <w:pPr>
        <w:ind w:firstLine="708"/>
        <w:jc w:val="both"/>
      </w:pPr>
      <w:r>
        <w:lastRenderedPageBreak/>
        <w:t xml:space="preserve">Na temelju </w:t>
      </w:r>
      <w:r w:rsidR="00C44999">
        <w:t>p</w:t>
      </w:r>
      <w:r>
        <w:t>odataka navedenih u izvješću privremeni stečajni upravitelj je mišljenja da je stečajni dužnik nesposoban za plaćanje, te budući da je kod dužnika ispunjen stečajni razlog iz članka 6. Stečajnog zakona (Narodne novine 71/15), a dužnik nema imovine dovoljne ni za namirenje troškova stečajnog pos</w:t>
      </w:r>
      <w:r w:rsidR="00C44999">
        <w:t>tu</w:t>
      </w:r>
      <w:r>
        <w:t>pka, predložio je stečajnom sudu, sukladno članku 132. Stečajnog zakona donošenje rješenja o otvaranju i zaključenju stečajnog postupka nad dužnikom.</w:t>
      </w:r>
    </w:p>
    <w:p w:rsidRDefault="00C378AA" w:rsidP="009219FE" w:rsidR="00C378AA">
      <w:pPr>
        <w:ind w:firstLine="708"/>
        <w:jc w:val="both"/>
      </w:pPr>
    </w:p>
    <w:p w:rsidRDefault="00C97548" w:rsidP="00C97548" w:rsidR="000B6771">
      <w:pPr>
        <w:ind w:firstLine="708"/>
        <w:jc w:val="both"/>
      </w:pPr>
      <w:r w:rsidRPr="003769DE">
        <w:rPr>
          <w:bCs/>
        </w:rPr>
        <w:t xml:space="preserve">Sud je izvršio uvid u spis i dokumente u spisu i to: </w:t>
      </w:r>
      <w:r w:rsidRPr="003769DE">
        <w:t>prijedlog za otvaranje stečajnog</w:t>
      </w:r>
      <w:r w:rsidRPr="0091596A">
        <w:t xml:space="preserve"> postupka od </w:t>
      </w:r>
      <w:r w:rsidR="0091596A">
        <w:t>1</w:t>
      </w:r>
      <w:r w:rsidR="000B6771">
        <w:t>0</w:t>
      </w:r>
      <w:r w:rsidR="0091596A">
        <w:t>.</w:t>
      </w:r>
      <w:r w:rsidR="000B6771">
        <w:t>08</w:t>
      </w:r>
      <w:r w:rsidR="0091596A">
        <w:t>.2016. (list 1-2 spisa);</w:t>
      </w:r>
      <w:r w:rsidRPr="0091596A">
        <w:t xml:space="preserve"> izvadak iz sudskog registra za dužnika od</w:t>
      </w:r>
      <w:r w:rsidR="0091596A">
        <w:t xml:space="preserve"> 13.02.2017. (list </w:t>
      </w:r>
      <w:r w:rsidR="000B6771">
        <w:t>8-9</w:t>
      </w:r>
      <w:r w:rsidR="0091596A">
        <w:t xml:space="preserve"> spisa); </w:t>
      </w:r>
      <w:r w:rsidR="000B6771">
        <w:t xml:space="preserve">Izvješće privremenog stečajnog upravitelja od 11.04.2017. (list </w:t>
      </w:r>
      <w:r w:rsidR="00083B2F">
        <w:t xml:space="preserve">17-20 spisa); Bruto bilancu od 01.01.2017. do 31.03.2017. (list 21-32 spisa); inventurni dopis od 04.04.2017. (list 33 spisa); Konto kartice za 2012., 2013., 2014., 2015. i 2016.  godinu (list 34-39 spisa); Izvod otvorenih stavki od 01.01.2017. do 31.03.2017. (list 40-41 spisa); Ugovor o zastupanju 01/2014 od 03.05.2014. (list 42-43 spisa); Ugovor o zakupu poslovnog prostora od 11.04.2011. (list 44-45 spisa); Izvod HZMO od 27.03.2017. (list 46-47 spisa); </w:t>
      </w:r>
      <w:r w:rsidR="00E46936">
        <w:t xml:space="preserve">Potvrdu Općinskog suda u Osijeku Zemljišnoknjižni odjel Beli Manastir od 27.03.2017. (list 48 spisa); </w:t>
      </w:r>
      <w:r w:rsidR="00224B0C">
        <w:t>Uvjerenje MUP-a PU Osječko-baranjska PP Beli Man</w:t>
      </w:r>
      <w:r w:rsidR="00A21B52">
        <w:t>a</w:t>
      </w:r>
      <w:r w:rsidR="00224B0C">
        <w:t xml:space="preserve">stir od 27.03.2017. (list 49 spisa); </w:t>
      </w:r>
      <w:r w:rsidR="00A21B52">
        <w:t>Potvrdu MF – Porezne uprave PU Slavonija i Baranja Ispostava Beli Manasti</w:t>
      </w:r>
      <w:r w:rsidR="00E354B5">
        <w:t xml:space="preserve">r od 27.03.2017. (list 50 spisa); </w:t>
      </w:r>
      <w:r w:rsidR="00A36EF5">
        <w:t>Očevidnik o redoslijedu plaćanja sa obračunatom kamatom od 31.03.2017. (list 51-53 spisa);</w:t>
      </w:r>
      <w:r w:rsidR="00B2287E">
        <w:t xml:space="preserve"> Dopuna Izvješća privremenog stečajnog upravitelja od 20.04.2017. (list 57 spisa).</w:t>
      </w:r>
    </w:p>
    <w:p w:rsidRDefault="00C97548" w:rsidP="00712A17" w:rsidR="00C97548" w:rsidRPr="00C41ADC">
      <w:pPr>
        <w:jc w:val="both"/>
      </w:pPr>
    </w:p>
    <w:p w:rsidRDefault="00C97548" w:rsidP="00C97548" w:rsidR="00A93E91">
      <w:pPr>
        <w:ind w:firstLine="708"/>
        <w:jc w:val="both"/>
        <w:rPr>
          <w:bCs/>
        </w:rPr>
      </w:pPr>
      <w:r w:rsidRPr="006E53A1">
        <w:rPr>
          <w:bCs/>
        </w:rPr>
        <w:t>Budući da je tijekom prethodnog postupka rješenjem na osnovi izvedenih dokaza</w:t>
      </w:r>
      <w:r w:rsidRPr="00C41ADC">
        <w:rPr>
          <w:bCs/>
        </w:rPr>
        <w:t xml:space="preserve"> utvrđeno da imovina koja bi ušla u stečajnu masu  nije  dovoljna  ni  za  namirenje  troškova stečajnog  postupka,  sukladno  članku  132.  stav 1. Stečajnog zakona, stečajni sudac je rješenjem poslovni broj </w:t>
      </w:r>
      <w:r w:rsidR="00A93E91" w:rsidRPr="00C41ADC">
        <w:rPr>
          <w:bCs/>
        </w:rPr>
        <w:t>7 St-</w:t>
      </w:r>
      <w:r w:rsidR="003B7E9D">
        <w:rPr>
          <w:bCs/>
        </w:rPr>
        <w:t>2132</w:t>
      </w:r>
      <w:r w:rsidR="00A93E91" w:rsidRPr="00C41ADC">
        <w:rPr>
          <w:bCs/>
        </w:rPr>
        <w:t>/16-</w:t>
      </w:r>
      <w:r w:rsidR="003B7E9D">
        <w:rPr>
          <w:bCs/>
        </w:rPr>
        <w:t>11</w:t>
      </w:r>
      <w:r w:rsidR="00A93E91" w:rsidRPr="00C41ADC">
        <w:rPr>
          <w:bCs/>
        </w:rPr>
        <w:t xml:space="preserve"> od </w:t>
      </w:r>
      <w:r w:rsidR="003B7E9D">
        <w:rPr>
          <w:bCs/>
        </w:rPr>
        <w:t>27</w:t>
      </w:r>
      <w:r w:rsidR="00A93E91" w:rsidRPr="00C41ADC">
        <w:rPr>
          <w:bCs/>
        </w:rPr>
        <w:t>. travnja 2017. godine, koje rješenje je objavljeno na e-oglasnoj</w:t>
      </w:r>
      <w:r w:rsidRPr="00C41ADC">
        <w:rPr>
          <w:bCs/>
        </w:rPr>
        <w:t xml:space="preserve"> </w:t>
      </w:r>
      <w:r w:rsidR="00A93E91" w:rsidRPr="00C41ADC">
        <w:rPr>
          <w:bCs/>
        </w:rPr>
        <w:t xml:space="preserve">ploči </w:t>
      </w:r>
      <w:r w:rsidRPr="003B7E9D">
        <w:rPr>
          <w:bCs/>
        </w:rPr>
        <w:t xml:space="preserve">suda </w:t>
      </w:r>
      <w:r w:rsidR="003B7E9D" w:rsidRPr="003B7E9D">
        <w:rPr>
          <w:bCs/>
        </w:rPr>
        <w:t>27</w:t>
      </w:r>
      <w:r w:rsidR="00A93E91" w:rsidRPr="003B7E9D">
        <w:rPr>
          <w:bCs/>
        </w:rPr>
        <w:t>. travnja 2017. godine</w:t>
      </w:r>
      <w:r w:rsidRPr="00C41ADC">
        <w:rPr>
          <w:bCs/>
        </w:rPr>
        <w:t xml:space="preserve"> pozvao osobe koje imaju pravni interes da se provede stečajni postupak nad dužnikom da u roku od 15 dana uplate na sudski depoz</w:t>
      </w:r>
      <w:r w:rsidR="00A93E91" w:rsidRPr="00C41ADC">
        <w:rPr>
          <w:bCs/>
        </w:rPr>
        <w:t xml:space="preserve">it kod ovoga suda ukupan iznos od </w:t>
      </w:r>
      <w:r w:rsidR="003B7E9D">
        <w:rPr>
          <w:bCs/>
        </w:rPr>
        <w:t>47.604,00</w:t>
      </w:r>
      <w:r w:rsidR="00A93E91" w:rsidRPr="00C41ADC">
        <w:rPr>
          <w:bCs/>
        </w:rPr>
        <w:t xml:space="preserve"> kn predujma </w:t>
      </w:r>
      <w:r w:rsidRPr="00C41ADC">
        <w:rPr>
          <w:bCs/>
        </w:rPr>
        <w:t>za namirenje troškova prethodnoga i otvorenoga stečajnog postupka, a koje troškove čini</w:t>
      </w:r>
      <w:r w:rsidR="00A93E91" w:rsidRPr="00C41ADC">
        <w:rPr>
          <w:bCs/>
        </w:rPr>
        <w:t xml:space="preserve">: </w:t>
      </w:r>
    </w:p>
    <w:p w:rsidRDefault="00C41ADC" w:rsidP="00C97548" w:rsidR="00C41ADC">
      <w:pPr>
        <w:ind w:firstLine="708"/>
        <w:jc w:val="both"/>
        <w:rPr>
          <w:bCs/>
        </w:rPr>
      </w:pPr>
    </w:p>
    <w:p w:rsidRDefault="00707824" w:rsidP="00707824" w:rsidR="00707824">
      <w:pPr>
        <w:pStyle w:val="Odlomakpopisa"/>
        <w:numPr>
          <w:ilvl w:val="0"/>
          <w:numId w:val="15"/>
        </w:numPr>
        <w:jc w:val="both"/>
      </w:pPr>
      <w:r>
        <w:t>poslovni račun – u stečaju (naknade za: otvaranje računa (50,00 kn + 12,00 kn za mjesečni paušal (godišnje) u iznosu od 744,00 kn u skladu s prosječnom naknadom prema Cjeniku financijskih institucija za usluge platnog prometa na tržištu u RH</w:t>
      </w:r>
    </w:p>
    <w:p w:rsidRDefault="00707824" w:rsidP="00707824" w:rsidR="00707824">
      <w:pPr>
        <w:pStyle w:val="Odlomakpopisa"/>
        <w:ind w:left="1068"/>
        <w:jc w:val="both"/>
      </w:pPr>
    </w:p>
    <w:p w:rsidRDefault="00707824" w:rsidP="00707824" w:rsidR="00707824">
      <w:pPr>
        <w:pStyle w:val="Odlomakpopisa"/>
        <w:numPr>
          <w:ilvl w:val="0"/>
          <w:numId w:val="15"/>
        </w:numPr>
        <w:jc w:val="both"/>
      </w:pPr>
      <w:r>
        <w:t>pečat – u stečaju (izrada pečata za potrebe otvaranja poslovnog računa, ovjere poreznih evidencija, prijava i odjava zaposlenih i sl. (važeća cijena izrade pečata na tržištu) u iznosu od 150,00 kn</w:t>
      </w:r>
    </w:p>
    <w:p w:rsidRDefault="00707824" w:rsidP="00707824" w:rsidR="00707824">
      <w:pPr>
        <w:pStyle w:val="Odlomakpopisa"/>
      </w:pPr>
    </w:p>
    <w:p w:rsidRDefault="00707824" w:rsidP="00707824" w:rsidR="00707824">
      <w:pPr>
        <w:pStyle w:val="Odlomakpopisa"/>
        <w:numPr>
          <w:ilvl w:val="0"/>
          <w:numId w:val="15"/>
        </w:numPr>
        <w:jc w:val="both"/>
      </w:pPr>
      <w:r>
        <w:t>knjigovodstvene usluge – u stečaju (izrada svih knjigovodstvenih i poreznih evidencija i izvještaja – u stečaju (prosječna cijena usluga knjigovodstvenog servisa x 12 mjeseci) u iznosu od 6.000,00 kn</w:t>
      </w:r>
    </w:p>
    <w:p w:rsidRDefault="00707824" w:rsidP="00707824" w:rsidR="00707824">
      <w:pPr>
        <w:pStyle w:val="Odlomakpopisa"/>
      </w:pPr>
    </w:p>
    <w:p w:rsidRDefault="00707824" w:rsidP="00707824" w:rsidR="00707824">
      <w:pPr>
        <w:pStyle w:val="Odlomakpopisa"/>
        <w:numPr>
          <w:ilvl w:val="0"/>
          <w:numId w:val="15"/>
        </w:numPr>
        <w:jc w:val="both"/>
      </w:pPr>
      <w:r>
        <w:t>jednokratna nagrada privremenom stečajnom upravitelju za obavljene poslove u prethodnom stečajnom postupku prema čl. 4. Uredbe o kriterijima i načinu obračuna i plaćanja nagrade stečajnim upraviteljima (Narodne novine 105/15) u iznosu od 3.500,00 kn brutto</w:t>
      </w:r>
    </w:p>
    <w:p w:rsidRDefault="00707824" w:rsidP="00707824" w:rsidR="00707824"/>
    <w:p w:rsidRDefault="00707824" w:rsidP="00707824" w:rsidR="00707824">
      <w:pPr>
        <w:pStyle w:val="Odlomakpopisa"/>
        <w:numPr>
          <w:ilvl w:val="0"/>
          <w:numId w:val="15"/>
        </w:numPr>
        <w:jc w:val="both"/>
      </w:pPr>
      <w:r>
        <w:t>nagrada stečajnom upravitelju –prema čl. 7. Uredbe o kriterijima i načinu obračuna i plaćanja nagrade stečajnim upraviteljima) u iznosu od 15.000,00 kn</w:t>
      </w:r>
    </w:p>
    <w:p w:rsidRDefault="00707824" w:rsidP="00707824" w:rsidR="00707824">
      <w:pPr>
        <w:pStyle w:val="Odlomakpopisa"/>
      </w:pPr>
    </w:p>
    <w:p w:rsidRDefault="00707824" w:rsidP="00707824" w:rsidR="00707824">
      <w:pPr>
        <w:pStyle w:val="Odlomakpopisa"/>
        <w:numPr>
          <w:ilvl w:val="0"/>
          <w:numId w:val="15"/>
        </w:numPr>
        <w:jc w:val="both"/>
      </w:pPr>
      <w:r>
        <w:t>troškovi unovčenja imovine – trošak parnice za naplatu potraživanja vrijednosti v.p.s. 500.000,00 kn; 5.000,00 kn za sastavljanje tužbe i 5.000,00 kn zastupanje na dva ročišta (u ukupnom iznosu od 15.000,00 kn) + 25% PDV-a (u ukupnom iznosu od 3.750,00 kn) prema Tar. br. 7.1. i Tar. br. 9. Tarife o nagradama i naknadi troškova za rad odvjetnika u iznosu od 18.750,00 kn + sudska pristojba za tužbu u iznosu od 500,00 kn  i sudska pristojba za presudu u iznosu od 500,00 kn po Tar. br. 1. i 2. Tarife sudskih pristojbi u ukupnom iznosu od 1.000,00 kn = ukupno 19.750,00 kn.</w:t>
      </w:r>
    </w:p>
    <w:p w:rsidRDefault="00707824" w:rsidP="00707824" w:rsidR="00707824">
      <w:pPr>
        <w:pStyle w:val="Odlomakpopisa"/>
      </w:pPr>
    </w:p>
    <w:p w:rsidRDefault="00707824" w:rsidP="00707824" w:rsidR="00707824">
      <w:pPr>
        <w:pStyle w:val="Odlomakpopisa"/>
        <w:numPr>
          <w:ilvl w:val="0"/>
          <w:numId w:val="15"/>
        </w:numPr>
        <w:jc w:val="both"/>
      </w:pPr>
      <w:r>
        <w:t xml:space="preserve">paušalna sudska pristojba u stečajnom postupku, Tar. br. 24. Zakona o sudskim pristojbama (Narodne novine br. 74/95., 57/96., 137/02., 26/03, pročišćeni tekst, 125/11, 112/12, 157/13 i 110/15) u iznosu od 2.000,00 kn </w:t>
      </w:r>
    </w:p>
    <w:p w:rsidRDefault="00707824" w:rsidP="00707824" w:rsidR="00707824">
      <w:pPr>
        <w:jc w:val="both"/>
      </w:pPr>
    </w:p>
    <w:p w:rsidRDefault="00707824" w:rsidP="00707824" w:rsidR="00707824">
      <w:pPr>
        <w:pStyle w:val="Odlomakpopisa"/>
        <w:numPr>
          <w:ilvl w:val="0"/>
          <w:numId w:val="15"/>
        </w:numPr>
        <w:jc w:val="both"/>
      </w:pPr>
      <w:r>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C41ADC" w:rsidP="00C97548" w:rsidR="00C41ADC" w:rsidRPr="00C41ADC">
      <w:pPr>
        <w:ind w:firstLine="708"/>
        <w:jc w:val="both"/>
        <w:rPr>
          <w:bCs/>
        </w:rPr>
      </w:pPr>
    </w:p>
    <w:p w:rsidRDefault="00707824" w:rsidP="00707824" w:rsidR="00707824" w:rsidRPr="00BF2330">
      <w:pPr>
        <w:spacing w:after="240"/>
        <w:ind w:firstLine="708"/>
        <w:jc w:val="both"/>
        <w:rPr>
          <w:bCs/>
        </w:rPr>
      </w:pPr>
      <w:r w:rsidRPr="00BF2330">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BF2330">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707824" w:rsidP="00707824" w:rsidR="00707824" w:rsidRPr="00BF2330">
      <w:pPr>
        <w:pStyle w:val="Tijeloteksta"/>
        <w:ind w:firstLine="708"/>
        <w:rPr>
          <w:bCs/>
          <w:sz w:val="24"/>
        </w:rPr>
      </w:pPr>
      <w:r w:rsidRPr="00BF2330">
        <w:rPr>
          <w:bCs/>
          <w:sz w:val="24"/>
        </w:rPr>
        <w:t>Budući da je prije otvaranja stečajnog postupka sud utvrdio da imovina stečajnog dužnika koja bi ušla u stečajnu masu nije dovoljna ni za namirenje troškova stečajnog postupka, temeljem članka 132. stav 2. Stečajnog zakona (Narodne novine 75/15), odlučeno je kao u izreci.</w:t>
      </w:r>
    </w:p>
    <w:p w:rsidRDefault="00A93E91" w:rsidP="00C97548" w:rsidR="00A93E91" w:rsidRPr="00C41ADC">
      <w:pPr>
        <w:pStyle w:val="Tijeloteksta"/>
        <w:ind w:firstLine="708"/>
        <w:rPr>
          <w:bCs/>
          <w:sz w:val="24"/>
        </w:rPr>
      </w:pPr>
    </w:p>
    <w:p w:rsidRDefault="00C97548" w:rsidP="00C97548" w:rsidR="00C97548">
      <w:pPr>
        <w:ind w:firstLine="708"/>
        <w:jc w:val="both"/>
      </w:pPr>
      <w:r w:rsidRPr="00C41ADC">
        <w:t>Za stečajnog upravitelja, automatskim odabirom promjenom uloge, imenovan</w:t>
      </w:r>
      <w:r w:rsidR="00A93E91" w:rsidRPr="00C41ADC">
        <w:t>a</w:t>
      </w:r>
      <w:r w:rsidRPr="00C41ADC">
        <w:t xml:space="preserve"> je </w:t>
      </w:r>
      <w:r w:rsidR="0076243C">
        <w:t>Kata Rašić iz Vinkovaca, S. S. Kranjčevića 3</w:t>
      </w:r>
      <w:r w:rsidR="0076243C">
        <w:rPr>
          <w:bCs/>
        </w:rPr>
        <w:t xml:space="preserve">1, OIB 84450283675 </w:t>
      </w:r>
      <w:r w:rsidRPr="00C41ADC">
        <w:t xml:space="preserve">s liste A stečajnih upravitelja za područje nadležnosti ovoga suda a sukladno čl. 84 st. 1. u vezi s čl. 85 st. 2 SZ-a te je odlučeno kao u toč.2. izreke. </w:t>
      </w:r>
    </w:p>
    <w:p w:rsidRDefault="00133372" w:rsidP="00C97548" w:rsidR="00133372">
      <w:pPr>
        <w:ind w:firstLine="708"/>
        <w:jc w:val="both"/>
      </w:pPr>
    </w:p>
    <w:p w:rsidRDefault="00133372" w:rsidP="00133372" w:rsidR="00133372">
      <w:pPr>
        <w:ind w:firstLine="708"/>
        <w:jc w:val="both"/>
      </w:pPr>
      <w:r>
        <w:t xml:space="preserve">Ovo rješenje objaviti će se na mrežnoj stranici e-Oglasna ploča sudova, a nakon pravomoćnosti dostaviti sudskom registru radi brisanja dužnika iz sudskog registra, u skladu s čl. 12. te čl.  129., čl. 131. i čl. 286 st.3 SZ-a i čl. 67. Zakona o sudskom registru („Narodne </w:t>
      </w:r>
      <w:r>
        <w:lastRenderedPageBreak/>
        <w:t>novine“ broj 1/95, 57/96, 1/98, 30/99, 45/99, 54/05, 40/07, 91/10, 90/11, 148/13, 93/14 i 110/15).</w:t>
      </w:r>
    </w:p>
    <w:p w:rsidRDefault="004121A6" w:rsidP="006D2AF8" w:rsidR="004121A6" w:rsidRPr="00C41ADC">
      <w:pPr>
        <w:jc w:val="both"/>
      </w:pPr>
    </w:p>
    <w:p w:rsidRDefault="006D2AF8" w:rsidP="00C04000" w:rsidR="004121A6" w:rsidRPr="00C41ADC">
      <w:pPr>
        <w:jc w:val="center"/>
      </w:pPr>
      <w:r w:rsidRPr="00C41ADC">
        <w:t xml:space="preserve">U Osijeku </w:t>
      </w:r>
      <w:r w:rsidR="003769DE">
        <w:t>6</w:t>
      </w:r>
      <w:r w:rsidR="004A02B4">
        <w:t>. lipnja</w:t>
      </w:r>
      <w:r w:rsidR="003E1192" w:rsidRPr="00C41ADC">
        <w:t xml:space="preserve"> 2017.</w:t>
      </w:r>
    </w:p>
    <w:p w:rsidRDefault="006D2AF8" w:rsidP="006D2AF8" w:rsidR="006D2AF8" w:rsidRPr="00C41ADC">
      <w:pPr>
        <w:jc w:val="both"/>
      </w:pPr>
    </w:p>
    <w:p w:rsidRDefault="006D2AF8" w:rsidP="006D2AF8" w:rsidR="006D2AF8" w:rsidRPr="00C41ADC">
      <w:pPr>
        <w:jc w:val="both"/>
      </w:pPr>
      <w:r w:rsidRPr="00C41ADC">
        <w:tab/>
      </w:r>
      <w:r w:rsidRPr="00C41ADC">
        <w:tab/>
      </w:r>
      <w:r w:rsidRPr="00C41ADC">
        <w:tab/>
      </w:r>
      <w:r w:rsidRPr="00C41ADC">
        <w:tab/>
      </w:r>
      <w:r w:rsidRPr="00C41ADC">
        <w:tab/>
      </w:r>
      <w:r w:rsidRPr="00C41ADC">
        <w:tab/>
      </w:r>
      <w:r w:rsidRPr="00C41ADC">
        <w:tab/>
      </w:r>
      <w:r w:rsidRPr="00C41ADC">
        <w:tab/>
        <w:t xml:space="preserve">        </w:t>
      </w:r>
      <w:r w:rsidR="003E1192" w:rsidRPr="00C41ADC">
        <w:t xml:space="preserve"> </w:t>
      </w:r>
      <w:r w:rsidRPr="00C41ADC">
        <w:t>STEČAJNI SUDAC</w:t>
      </w:r>
    </w:p>
    <w:p w:rsidRDefault="006D2AF8" w:rsidP="00971247" w:rsidR="006D2AF8">
      <w:pPr>
        <w:ind w:left="4956"/>
        <w:jc w:val="center"/>
      </w:pPr>
      <w:r w:rsidRPr="00C41ADC">
        <w:t xml:space="preserve">       mr. sc. Boris Vuković</w:t>
      </w:r>
    </w:p>
    <w:p w:rsidRDefault="00C04000" w:rsidP="00971247" w:rsidR="00C04000">
      <w:pPr>
        <w:ind w:left="4956"/>
        <w:jc w:val="center"/>
      </w:pPr>
    </w:p>
    <w:p w:rsidRDefault="00C04000" w:rsidP="00971247" w:rsidR="00C04000">
      <w:pPr>
        <w:ind w:left="4956"/>
        <w:jc w:val="center"/>
      </w:pPr>
    </w:p>
    <w:p w:rsidRDefault="00C04000" w:rsidP="00971247" w:rsidR="00C04000">
      <w:pPr>
        <w:ind w:left="4956"/>
        <w:jc w:val="center"/>
      </w:pPr>
    </w:p>
    <w:p w:rsidRDefault="00C04000" w:rsidP="00971247" w:rsidR="00C04000">
      <w:pPr>
        <w:ind w:left="4956"/>
        <w:jc w:val="center"/>
      </w:pPr>
    </w:p>
    <w:p w:rsidRDefault="00C04000" w:rsidP="00971247" w:rsidR="00C04000" w:rsidRPr="00C41ADC">
      <w:pPr>
        <w:ind w:left="4956"/>
        <w:jc w:val="center"/>
      </w:pPr>
    </w:p>
    <w:p w:rsidRDefault="006D2AF8" w:rsidP="006D2AF8" w:rsidR="006D2AF8" w:rsidRPr="00C41ADC">
      <w:pPr>
        <w:jc w:val="both"/>
      </w:pPr>
      <w:r w:rsidRPr="00C41ADC">
        <w:t xml:space="preserve">Zapisničar: Danijela Špeletić                                          </w:t>
      </w:r>
    </w:p>
    <w:p w:rsidRDefault="00C04000" w:rsidP="006D2AF8" w:rsidR="00971247" w:rsidRPr="00971247">
      <w:pPr>
        <w:jc w:val="both"/>
        <w:rPr>
          <w:color w:val="000000"/>
        </w:rPr>
      </w:pPr>
      <w:r>
        <w:rPr>
          <w:color w:val="000000"/>
        </w:rPr>
        <w:t xml:space="preserve">  </w:t>
      </w:r>
    </w:p>
    <w:p w:rsidRDefault="003E1192" w:rsidP="003E1192" w:rsidR="003E1192" w:rsidRPr="00C41ADC">
      <w:pPr>
        <w:pStyle w:val="Tijeloteksta"/>
        <w:jc w:val="left"/>
        <w:rPr>
          <w:sz w:val="24"/>
        </w:rPr>
      </w:pPr>
      <w:r w:rsidRPr="00C41ADC">
        <w:rPr>
          <w:sz w:val="24"/>
        </w:rPr>
        <w:t>UPUTA O PRAVNOM LIJEKU:</w:t>
      </w:r>
    </w:p>
    <w:p w:rsidRDefault="003E1192" w:rsidP="003E1192" w:rsidR="003E1192" w:rsidRPr="00C41ADC">
      <w:pPr>
        <w:pStyle w:val="Tijeloteksta"/>
        <w:rPr>
          <w:sz w:val="24"/>
        </w:rPr>
      </w:pPr>
      <w:r w:rsidRPr="00C41ADC">
        <w:rPr>
          <w:sz w:val="24"/>
        </w:rPr>
        <w:t>Protiv ovog rješenja može nezadovoljna stranka uložiti žalbu Visokom trgovačkom sudu Republike Hrvatske u Zagrebu u roku od 8 dana pismeno u 3 primjerka putem ovoga suda.</w:t>
      </w:r>
    </w:p>
    <w:p w:rsidRDefault="003E1192" w:rsidP="003E1192" w:rsidR="003E1192" w:rsidRPr="00C41ADC">
      <w:pPr>
        <w:pStyle w:val="Tijeloteksta"/>
        <w:jc w:val="left"/>
        <w:rPr>
          <w:sz w:val="24"/>
        </w:rPr>
      </w:pPr>
    </w:p>
    <w:p w:rsidRDefault="00022B24" w:rsidP="003E1192" w:rsidR="003E1192" w:rsidRPr="00C41ADC">
      <w:pPr>
        <w:pStyle w:val="Tijeloteksta"/>
        <w:jc w:val="left"/>
        <w:rPr>
          <w:sz w:val="24"/>
        </w:rPr>
      </w:pPr>
      <w:r>
        <w:rPr>
          <w:sz w:val="24"/>
        </w:rPr>
        <w:t>DNA:</w:t>
      </w:r>
    </w:p>
    <w:p w:rsidRDefault="00022B24" w:rsidP="00022B24" w:rsidR="00022B24">
      <w:r>
        <w:t>1.        Predlagatelj Fina</w:t>
      </w:r>
    </w:p>
    <w:p w:rsidRDefault="00022B24" w:rsidP="00022B24" w:rsidR="00022B24">
      <w:r>
        <w:t>2.</w:t>
      </w:r>
      <w:r>
        <w:tab/>
        <w:t>Dužnik</w:t>
      </w:r>
    </w:p>
    <w:p w:rsidRDefault="00022B24" w:rsidP="00022B24" w:rsidR="00022B24">
      <w:r>
        <w:t>3.</w:t>
      </w:r>
      <w:r>
        <w:tab/>
        <w:t xml:space="preserve">Bivši zakonski zastupnik dužnika Ružica Lazar, Darda, Marka Marulića 14 </w:t>
      </w:r>
    </w:p>
    <w:p w:rsidRDefault="00022B24" w:rsidP="00022B24" w:rsidR="00022B24">
      <w:r>
        <w:t>4.</w:t>
      </w:r>
      <w:r>
        <w:tab/>
        <w:t xml:space="preserve">Stečajni upravitelj </w:t>
      </w:r>
      <w:r w:rsidR="006605E8" w:rsidRPr="006605E8">
        <w:t>Kata Rašić iz Vinkovaca, S. S. Kranjčevića 31</w:t>
      </w:r>
    </w:p>
    <w:p w:rsidRDefault="00022B24" w:rsidP="00022B24" w:rsidR="00022B24">
      <w:r>
        <w:t>5.</w:t>
      </w:r>
      <w:r>
        <w:tab/>
        <w:t>e-oglasna ploča</w:t>
      </w:r>
    </w:p>
    <w:p w:rsidRDefault="00022B24" w:rsidP="00022B24" w:rsidR="00022B24" w:rsidRPr="006605E8">
      <w:pPr>
        <w:rPr>
          <w:b/>
        </w:rPr>
      </w:pPr>
      <w:r>
        <w:t>6.</w:t>
      </w:r>
      <w:r>
        <w:tab/>
        <w:t xml:space="preserve">Registru – </w:t>
      </w:r>
      <w:r w:rsidRPr="006605E8">
        <w:rPr>
          <w:b/>
        </w:rPr>
        <w:t>elektroničkim putem odmah i nakon pravomoćnosti</w:t>
      </w:r>
    </w:p>
    <w:p w:rsidRDefault="00022B24" w:rsidP="00022B24" w:rsidR="00022B24">
      <w:r>
        <w:t>7.</w:t>
      </w:r>
      <w:r>
        <w:tab/>
        <w:t>ŽDO GUO Osijek</w:t>
      </w:r>
    </w:p>
    <w:p w:rsidRDefault="00022B24" w:rsidP="00022B24" w:rsidR="00022B24">
      <w:r>
        <w:t>8.</w:t>
      </w:r>
      <w:r>
        <w:tab/>
        <w:t>Porezna uprava Beli Manastir</w:t>
      </w:r>
    </w:p>
    <w:p w:rsidRDefault="00022B24" w:rsidP="00022B24" w:rsidR="00022B24">
      <w:r>
        <w:t>9.</w:t>
      </w:r>
      <w:r>
        <w:tab/>
        <w:t>RH Ministarstvo pravosuđa elek. poštom</w:t>
      </w:r>
    </w:p>
    <w:p w:rsidRDefault="00022B24" w:rsidP="00022B24" w:rsidR="00022B24">
      <w:r>
        <w:t>10.</w:t>
      </w:r>
      <w:r>
        <w:tab/>
        <w:t>Riješeno otvaranjem i zaključenjem</w:t>
      </w:r>
    </w:p>
    <w:p w:rsidRDefault="00022B24" w:rsidP="00022B24" w:rsidR="00671A4A" w:rsidRPr="00C41ADC">
      <w:r>
        <w:t>11.</w:t>
      </w:r>
      <w:r>
        <w:tab/>
        <w:t>kal. 9.8.17.</w:t>
      </w:r>
    </w:p>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Pr>
        <w:ind w:left="5580"/>
      </w:pPr>
    </w:p>
    <w:p w:rsidRDefault="00671A4A" w:rsidP="00671A4A" w:rsidR="00671A4A" w:rsidRPr="00C41ADC"/>
    <w:p w:rsidRDefault="00671A4A" w:rsidP="00671A4A" w:rsidR="00671A4A" w:rsidRPr="00C41ADC"/>
    <w:p w:rsidRDefault="006D3C3F" w:rsidP="00671A4A" w:rsidR="006D3C3F" w:rsidRPr="00C41ADC"/>
    <w:sectPr w:rsidSect="00606835" w:rsidR="006D3C3F" w:rsidRPr="00C41AD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CA" w:rsidR="007367CA">
      <w:r>
        <w:separator/>
      </w:r>
    </w:p>
  </w:endnote>
  <w:endnote w:id="0" w:type="continuationSeparator">
    <w:p w:rsidRDefault="007367CA" w:rsidR="007367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CA" w:rsidR="007367CA">
      <w:r>
        <w:separator/>
      </w:r>
    </w:p>
  </w:footnote>
  <w:footnote w:id="0" w:type="continuationSeparator">
    <w:p w:rsidRDefault="007367CA" w:rsidR="007367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BCB">
      <w:rPr>
        <w:rStyle w:val="Brojstranice"/>
        <w:noProof/>
      </w:rPr>
      <w:t>6</w:t>
    </w:r>
    <w:r>
      <w:rPr>
        <w:rStyle w:val="Brojstranice"/>
      </w:rPr>
      <w:fldChar w:fldCharType="end"/>
    </w:r>
  </w:p>
  <w:p w:rsidRDefault="00BF3E59" w:rsidP="00E16DCF" w:rsidR="00E16DC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E16DCF">
      <w:t>7 St-2132/16-12</w:t>
    </w:r>
  </w:p>
  <w:p w:rsidRDefault="00887C2A" w:rsidP="00887C2A" w:rsidR="00887C2A" w:rsidRPr="00AE45C0">
    <w:pPr>
      <w:jc w:val="right"/>
    </w:pPr>
  </w:p>
  <w:p w:rsidRDefault="00D11A7D" w:rsidP="00D11A7D" w:rsidR="00D11A7D">
    <w:pPr>
      <w:jc w:val="right"/>
    </w:pP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9A1414">
      <w:t>2132</w:t>
    </w:r>
    <w:r w:rsidR="00116641">
      <w:t>/16-</w:t>
    </w:r>
    <w:r w:rsidR="009A1414">
      <w:t>12</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0">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0"/>
  </w:num>
  <w:num w:numId="13">
    <w:abstractNumId w:val="6"/>
  </w:num>
  <w:num w:numId="14">
    <w:abstractNumId w:val="9"/>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7DD7"/>
    <w:rsid w:val="000201CE"/>
    <w:rsid w:val="00020A8B"/>
    <w:rsid w:val="00022B24"/>
    <w:rsid w:val="00022E72"/>
    <w:rsid w:val="0002332E"/>
    <w:rsid w:val="000245F1"/>
    <w:rsid w:val="0002580E"/>
    <w:rsid w:val="00026F5E"/>
    <w:rsid w:val="00027542"/>
    <w:rsid w:val="0003012B"/>
    <w:rsid w:val="000306D7"/>
    <w:rsid w:val="0003163D"/>
    <w:rsid w:val="00031E0C"/>
    <w:rsid w:val="00033093"/>
    <w:rsid w:val="00034891"/>
    <w:rsid w:val="00034F2B"/>
    <w:rsid w:val="000350A4"/>
    <w:rsid w:val="00042B7F"/>
    <w:rsid w:val="00045B24"/>
    <w:rsid w:val="000471D3"/>
    <w:rsid w:val="00047817"/>
    <w:rsid w:val="00047AFD"/>
    <w:rsid w:val="00052F17"/>
    <w:rsid w:val="00054EB8"/>
    <w:rsid w:val="000561D9"/>
    <w:rsid w:val="00060802"/>
    <w:rsid w:val="000657B0"/>
    <w:rsid w:val="00065D96"/>
    <w:rsid w:val="000674A5"/>
    <w:rsid w:val="0006753C"/>
    <w:rsid w:val="00071489"/>
    <w:rsid w:val="000734E6"/>
    <w:rsid w:val="00073899"/>
    <w:rsid w:val="00075B92"/>
    <w:rsid w:val="000760D8"/>
    <w:rsid w:val="00080134"/>
    <w:rsid w:val="00080CCB"/>
    <w:rsid w:val="00082BE6"/>
    <w:rsid w:val="0008385F"/>
    <w:rsid w:val="00083B2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6771"/>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4835"/>
    <w:rsid w:val="000E59F3"/>
    <w:rsid w:val="000E7B50"/>
    <w:rsid w:val="000F16D0"/>
    <w:rsid w:val="000F195D"/>
    <w:rsid w:val="000F2E17"/>
    <w:rsid w:val="000F2EE9"/>
    <w:rsid w:val="000F37ED"/>
    <w:rsid w:val="000F3AFA"/>
    <w:rsid w:val="000F561B"/>
    <w:rsid w:val="000F6B3F"/>
    <w:rsid w:val="000F7CEF"/>
    <w:rsid w:val="000F7D1E"/>
    <w:rsid w:val="00100AC2"/>
    <w:rsid w:val="00102146"/>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3372"/>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0E0A"/>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90B"/>
    <w:rsid w:val="0022332E"/>
    <w:rsid w:val="002236E2"/>
    <w:rsid w:val="0022384F"/>
    <w:rsid w:val="00224B0C"/>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3B2E"/>
    <w:rsid w:val="00273B39"/>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7FFE"/>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054D4"/>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49B0"/>
    <w:rsid w:val="003751E5"/>
    <w:rsid w:val="0037659F"/>
    <w:rsid w:val="003769DE"/>
    <w:rsid w:val="003818D8"/>
    <w:rsid w:val="00382E90"/>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692D"/>
    <w:rsid w:val="003B7E9D"/>
    <w:rsid w:val="003C14CB"/>
    <w:rsid w:val="003C1F87"/>
    <w:rsid w:val="003C3E17"/>
    <w:rsid w:val="003C7070"/>
    <w:rsid w:val="003C78FB"/>
    <w:rsid w:val="003D0D80"/>
    <w:rsid w:val="003D184F"/>
    <w:rsid w:val="003D1F50"/>
    <w:rsid w:val="003D24EA"/>
    <w:rsid w:val="003D2CA4"/>
    <w:rsid w:val="003D2D72"/>
    <w:rsid w:val="003D6312"/>
    <w:rsid w:val="003E06BA"/>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169C"/>
    <w:rsid w:val="00402EF0"/>
    <w:rsid w:val="0040305A"/>
    <w:rsid w:val="00404318"/>
    <w:rsid w:val="00404742"/>
    <w:rsid w:val="0040496C"/>
    <w:rsid w:val="00404CD2"/>
    <w:rsid w:val="00407BCB"/>
    <w:rsid w:val="00411AF8"/>
    <w:rsid w:val="00411B08"/>
    <w:rsid w:val="004121A6"/>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02B4"/>
    <w:rsid w:val="004A160F"/>
    <w:rsid w:val="004A201E"/>
    <w:rsid w:val="004A34CD"/>
    <w:rsid w:val="004A38FA"/>
    <w:rsid w:val="004A5B9A"/>
    <w:rsid w:val="004A62DA"/>
    <w:rsid w:val="004B04B1"/>
    <w:rsid w:val="004B249C"/>
    <w:rsid w:val="004B2A88"/>
    <w:rsid w:val="004B2DA8"/>
    <w:rsid w:val="004B3EE8"/>
    <w:rsid w:val="004B49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43C7"/>
    <w:rsid w:val="00525A1C"/>
    <w:rsid w:val="0053005B"/>
    <w:rsid w:val="00531931"/>
    <w:rsid w:val="00531D15"/>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28B0"/>
    <w:rsid w:val="00566E5A"/>
    <w:rsid w:val="00567101"/>
    <w:rsid w:val="00573343"/>
    <w:rsid w:val="0057403E"/>
    <w:rsid w:val="00575E93"/>
    <w:rsid w:val="00576A3C"/>
    <w:rsid w:val="0058014D"/>
    <w:rsid w:val="00580354"/>
    <w:rsid w:val="00584046"/>
    <w:rsid w:val="0058469D"/>
    <w:rsid w:val="005848FB"/>
    <w:rsid w:val="005850EC"/>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415E"/>
    <w:rsid w:val="005E5BF8"/>
    <w:rsid w:val="005E6A40"/>
    <w:rsid w:val="005F0145"/>
    <w:rsid w:val="005F042C"/>
    <w:rsid w:val="005F07E4"/>
    <w:rsid w:val="005F1567"/>
    <w:rsid w:val="005F1C28"/>
    <w:rsid w:val="005F2AAC"/>
    <w:rsid w:val="005F2E9C"/>
    <w:rsid w:val="005F2EA5"/>
    <w:rsid w:val="005F54CD"/>
    <w:rsid w:val="00600812"/>
    <w:rsid w:val="00601725"/>
    <w:rsid w:val="006018EF"/>
    <w:rsid w:val="006021E3"/>
    <w:rsid w:val="0060264C"/>
    <w:rsid w:val="00602F6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7178"/>
    <w:rsid w:val="0063272B"/>
    <w:rsid w:val="00633664"/>
    <w:rsid w:val="00633EF0"/>
    <w:rsid w:val="00635D49"/>
    <w:rsid w:val="00637C90"/>
    <w:rsid w:val="00641E46"/>
    <w:rsid w:val="00643499"/>
    <w:rsid w:val="006435B6"/>
    <w:rsid w:val="00644965"/>
    <w:rsid w:val="00644E71"/>
    <w:rsid w:val="006457EA"/>
    <w:rsid w:val="0064699F"/>
    <w:rsid w:val="006528C4"/>
    <w:rsid w:val="00652904"/>
    <w:rsid w:val="0065394C"/>
    <w:rsid w:val="00654E7D"/>
    <w:rsid w:val="00655278"/>
    <w:rsid w:val="00655660"/>
    <w:rsid w:val="00655E1F"/>
    <w:rsid w:val="00655FAE"/>
    <w:rsid w:val="00656E72"/>
    <w:rsid w:val="00656F3C"/>
    <w:rsid w:val="0065709C"/>
    <w:rsid w:val="006605E8"/>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7CB1"/>
    <w:rsid w:val="006D0058"/>
    <w:rsid w:val="006D0601"/>
    <w:rsid w:val="006D2AF8"/>
    <w:rsid w:val="006D3C3F"/>
    <w:rsid w:val="006D78BA"/>
    <w:rsid w:val="006E13F9"/>
    <w:rsid w:val="006E1B4D"/>
    <w:rsid w:val="006E25EA"/>
    <w:rsid w:val="006E3341"/>
    <w:rsid w:val="006E43B7"/>
    <w:rsid w:val="006E4BD5"/>
    <w:rsid w:val="006E5121"/>
    <w:rsid w:val="006E53A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824"/>
    <w:rsid w:val="00710C58"/>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49F"/>
    <w:rsid w:val="0073568B"/>
    <w:rsid w:val="00736075"/>
    <w:rsid w:val="007367CA"/>
    <w:rsid w:val="00737358"/>
    <w:rsid w:val="00737CF3"/>
    <w:rsid w:val="007400FC"/>
    <w:rsid w:val="00740C35"/>
    <w:rsid w:val="00740D6B"/>
    <w:rsid w:val="0074244B"/>
    <w:rsid w:val="00744FF3"/>
    <w:rsid w:val="007460A1"/>
    <w:rsid w:val="007500E9"/>
    <w:rsid w:val="00756545"/>
    <w:rsid w:val="00757015"/>
    <w:rsid w:val="0076243C"/>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E1C37"/>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7079C"/>
    <w:rsid w:val="00870CA7"/>
    <w:rsid w:val="00872876"/>
    <w:rsid w:val="00877E22"/>
    <w:rsid w:val="00877FF1"/>
    <w:rsid w:val="00880DC7"/>
    <w:rsid w:val="00881463"/>
    <w:rsid w:val="008823AB"/>
    <w:rsid w:val="00882502"/>
    <w:rsid w:val="00885A5D"/>
    <w:rsid w:val="00887AFC"/>
    <w:rsid w:val="00887C2A"/>
    <w:rsid w:val="00887DDF"/>
    <w:rsid w:val="00887F30"/>
    <w:rsid w:val="008901B6"/>
    <w:rsid w:val="00892624"/>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270E"/>
    <w:rsid w:val="008B50D0"/>
    <w:rsid w:val="008B599D"/>
    <w:rsid w:val="008B62D7"/>
    <w:rsid w:val="008B6700"/>
    <w:rsid w:val="008B7355"/>
    <w:rsid w:val="008C5555"/>
    <w:rsid w:val="008C59C1"/>
    <w:rsid w:val="008C5F8A"/>
    <w:rsid w:val="008C6C31"/>
    <w:rsid w:val="008D09A6"/>
    <w:rsid w:val="008D13DA"/>
    <w:rsid w:val="008D5288"/>
    <w:rsid w:val="008D5C45"/>
    <w:rsid w:val="008D5F88"/>
    <w:rsid w:val="008D6062"/>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2980"/>
    <w:rsid w:val="00913FE0"/>
    <w:rsid w:val="00914A7E"/>
    <w:rsid w:val="00914C8E"/>
    <w:rsid w:val="0091596A"/>
    <w:rsid w:val="009178B4"/>
    <w:rsid w:val="00920606"/>
    <w:rsid w:val="009219FE"/>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3DC2"/>
    <w:rsid w:val="0094493C"/>
    <w:rsid w:val="009451CC"/>
    <w:rsid w:val="00947940"/>
    <w:rsid w:val="00947E39"/>
    <w:rsid w:val="00950D43"/>
    <w:rsid w:val="009521F0"/>
    <w:rsid w:val="009525E8"/>
    <w:rsid w:val="00953934"/>
    <w:rsid w:val="00953DC8"/>
    <w:rsid w:val="00957B9E"/>
    <w:rsid w:val="00961ECA"/>
    <w:rsid w:val="00963E70"/>
    <w:rsid w:val="00964104"/>
    <w:rsid w:val="0096466A"/>
    <w:rsid w:val="00965775"/>
    <w:rsid w:val="009657AA"/>
    <w:rsid w:val="00965929"/>
    <w:rsid w:val="009660EC"/>
    <w:rsid w:val="0096702B"/>
    <w:rsid w:val="009672A9"/>
    <w:rsid w:val="00967478"/>
    <w:rsid w:val="00971247"/>
    <w:rsid w:val="009723C8"/>
    <w:rsid w:val="00975D11"/>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414"/>
    <w:rsid w:val="009A1504"/>
    <w:rsid w:val="009A1BF1"/>
    <w:rsid w:val="009A29F7"/>
    <w:rsid w:val="009A3315"/>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6C5"/>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1B52"/>
    <w:rsid w:val="00A22BB8"/>
    <w:rsid w:val="00A246FD"/>
    <w:rsid w:val="00A27F09"/>
    <w:rsid w:val="00A35298"/>
    <w:rsid w:val="00A35A50"/>
    <w:rsid w:val="00A36EF5"/>
    <w:rsid w:val="00A37FC7"/>
    <w:rsid w:val="00A400A4"/>
    <w:rsid w:val="00A410AA"/>
    <w:rsid w:val="00A41187"/>
    <w:rsid w:val="00A419B8"/>
    <w:rsid w:val="00A432CA"/>
    <w:rsid w:val="00A43B20"/>
    <w:rsid w:val="00A44E66"/>
    <w:rsid w:val="00A46005"/>
    <w:rsid w:val="00A4634C"/>
    <w:rsid w:val="00A4696D"/>
    <w:rsid w:val="00A47277"/>
    <w:rsid w:val="00A50414"/>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8049E"/>
    <w:rsid w:val="00A80D70"/>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287E"/>
    <w:rsid w:val="00B2408D"/>
    <w:rsid w:val="00B24D8D"/>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5DCC"/>
    <w:rsid w:val="00BA73A8"/>
    <w:rsid w:val="00BA7931"/>
    <w:rsid w:val="00BB0102"/>
    <w:rsid w:val="00BB0166"/>
    <w:rsid w:val="00BB01C2"/>
    <w:rsid w:val="00BB3177"/>
    <w:rsid w:val="00BB3E82"/>
    <w:rsid w:val="00BB72F3"/>
    <w:rsid w:val="00BB752B"/>
    <w:rsid w:val="00BB7CF0"/>
    <w:rsid w:val="00BB7E08"/>
    <w:rsid w:val="00BC3441"/>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838"/>
    <w:rsid w:val="00BF3E59"/>
    <w:rsid w:val="00BF46FE"/>
    <w:rsid w:val="00BF532F"/>
    <w:rsid w:val="00BF70D6"/>
    <w:rsid w:val="00BF7261"/>
    <w:rsid w:val="00BF7DCA"/>
    <w:rsid w:val="00BF7E1D"/>
    <w:rsid w:val="00C00292"/>
    <w:rsid w:val="00C04000"/>
    <w:rsid w:val="00C04F79"/>
    <w:rsid w:val="00C05047"/>
    <w:rsid w:val="00C06DBA"/>
    <w:rsid w:val="00C06F6A"/>
    <w:rsid w:val="00C07AD7"/>
    <w:rsid w:val="00C07C90"/>
    <w:rsid w:val="00C07E83"/>
    <w:rsid w:val="00C10480"/>
    <w:rsid w:val="00C108B5"/>
    <w:rsid w:val="00C12030"/>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8AA"/>
    <w:rsid w:val="00C3792D"/>
    <w:rsid w:val="00C37CBC"/>
    <w:rsid w:val="00C40AB9"/>
    <w:rsid w:val="00C41648"/>
    <w:rsid w:val="00C41ADC"/>
    <w:rsid w:val="00C44999"/>
    <w:rsid w:val="00C453D0"/>
    <w:rsid w:val="00C46E0F"/>
    <w:rsid w:val="00C472E9"/>
    <w:rsid w:val="00C47707"/>
    <w:rsid w:val="00C47E0F"/>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87634"/>
    <w:rsid w:val="00C914A6"/>
    <w:rsid w:val="00C92BAD"/>
    <w:rsid w:val="00C92F2C"/>
    <w:rsid w:val="00C931D2"/>
    <w:rsid w:val="00C93761"/>
    <w:rsid w:val="00C93963"/>
    <w:rsid w:val="00C95A8B"/>
    <w:rsid w:val="00C961D8"/>
    <w:rsid w:val="00C97548"/>
    <w:rsid w:val="00C97D1D"/>
    <w:rsid w:val="00CA1E4C"/>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4701"/>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504"/>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2DED"/>
    <w:rsid w:val="00E16D6C"/>
    <w:rsid w:val="00E16DAD"/>
    <w:rsid w:val="00E16DCF"/>
    <w:rsid w:val="00E17A28"/>
    <w:rsid w:val="00E222E3"/>
    <w:rsid w:val="00E24FDE"/>
    <w:rsid w:val="00E25567"/>
    <w:rsid w:val="00E263A1"/>
    <w:rsid w:val="00E26E32"/>
    <w:rsid w:val="00E275EE"/>
    <w:rsid w:val="00E277EE"/>
    <w:rsid w:val="00E301C3"/>
    <w:rsid w:val="00E31315"/>
    <w:rsid w:val="00E33A91"/>
    <w:rsid w:val="00E354B5"/>
    <w:rsid w:val="00E35E81"/>
    <w:rsid w:val="00E365AC"/>
    <w:rsid w:val="00E433DD"/>
    <w:rsid w:val="00E4359F"/>
    <w:rsid w:val="00E457B0"/>
    <w:rsid w:val="00E46936"/>
    <w:rsid w:val="00E46E75"/>
    <w:rsid w:val="00E47612"/>
    <w:rsid w:val="00E50AFC"/>
    <w:rsid w:val="00E51315"/>
    <w:rsid w:val="00E5259F"/>
    <w:rsid w:val="00E539D1"/>
    <w:rsid w:val="00E54E43"/>
    <w:rsid w:val="00E57654"/>
    <w:rsid w:val="00E60210"/>
    <w:rsid w:val="00E60962"/>
    <w:rsid w:val="00E6113A"/>
    <w:rsid w:val="00E61781"/>
    <w:rsid w:val="00E625CB"/>
    <w:rsid w:val="00E62F34"/>
    <w:rsid w:val="00E6387D"/>
    <w:rsid w:val="00E66DED"/>
    <w:rsid w:val="00E7072E"/>
    <w:rsid w:val="00E71858"/>
    <w:rsid w:val="00E75C26"/>
    <w:rsid w:val="00E7792C"/>
    <w:rsid w:val="00E77CA8"/>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3EA2"/>
    <w:rsid w:val="00ED437C"/>
    <w:rsid w:val="00ED6321"/>
    <w:rsid w:val="00EE1E00"/>
    <w:rsid w:val="00EE3259"/>
    <w:rsid w:val="00EE4028"/>
    <w:rsid w:val="00EE4204"/>
    <w:rsid w:val="00EE4542"/>
    <w:rsid w:val="00EE67DA"/>
    <w:rsid w:val="00EF1E45"/>
    <w:rsid w:val="00EF5551"/>
    <w:rsid w:val="00EF6340"/>
    <w:rsid w:val="00EF6A98"/>
    <w:rsid w:val="00EF7A6A"/>
    <w:rsid w:val="00F003C3"/>
    <w:rsid w:val="00F02D9D"/>
    <w:rsid w:val="00F03036"/>
    <w:rsid w:val="00F05AF4"/>
    <w:rsid w:val="00F05CA7"/>
    <w:rsid w:val="00F11EC1"/>
    <w:rsid w:val="00F121FB"/>
    <w:rsid w:val="00F124FB"/>
    <w:rsid w:val="00F13ADD"/>
    <w:rsid w:val="00F14012"/>
    <w:rsid w:val="00F15184"/>
    <w:rsid w:val="00F17ACD"/>
    <w:rsid w:val="00F20CBC"/>
    <w:rsid w:val="00F21360"/>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6316"/>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C7259"/>
    <w:rsid w:val="00FD2AE9"/>
    <w:rsid w:val="00FD3127"/>
    <w:rsid w:val="00FD5D78"/>
    <w:rsid w:val="00FD67E4"/>
    <w:rsid w:val="00FE08C5"/>
    <w:rsid w:val="00FE09AC"/>
    <w:rsid w:val="00FE363A"/>
    <w:rsid w:val="00FE3C09"/>
    <w:rsid w:val="00FE3DAD"/>
    <w:rsid w:val="00FE62B2"/>
    <w:rsid w:val="00FE7488"/>
    <w:rsid w:val="00FF03FB"/>
    <w:rsid w:val="00FF213F"/>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6DC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07BCB"/>
    <w:rPr>
      <w:color w:val="808080"/>
      <w:bdr w:space="0" w:sz="0" w:color="auto" w:val="none"/>
      <w:shd w:fill="CCFFFF" w:color="auto" w:val="clear"/>
    </w:rPr>
  </w:style>
  <w:style w:customStyle="true" w:styleId="eSPISCCParagraphDefaultFont" w:type="character">
    <w:name w:val="eSPIS_CC_Paragraph Default Font"/>
    <w:basedOn w:val="Zadanifontodlomka"/>
    <w:rsid w:val="00407B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7BCB"/>
    <w:rPr>
      <w:bdr w:space="0" w:sz="0" w:color="auto" w:val="none"/>
      <w:shd w:fill="FFFFCC" w:color="auto" w:val="clear"/>
      <w:lang w:val="hr-HR"/>
    </w:rPr>
  </w:style>
  <w:style w:customStyle="true" w:styleId="PozadinaSvijetloCrvena" w:type="character">
    <w:name w:val="Pozadina_SvijetloCrvena"/>
    <w:basedOn w:val="eSPISCCParagraphDefaultFont"/>
    <w:rsid w:val="00407B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7B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6DC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07BCB"/>
    <w:rPr>
      <w:color w:val="808080"/>
      <w:bdr w:color="auto" w:space="0" w:sz="0" w:val="none"/>
      <w:shd w:color="auto" w:fill="CCFFFF" w:val="clear"/>
    </w:rPr>
  </w:style>
  <w:style w:customStyle="1" w:styleId="eSPISCCParagraphDefaultFont" w:type="character">
    <w:name w:val="eSPIS_CC_Paragraph Default Font"/>
    <w:basedOn w:val="Zadanifontodlomka"/>
    <w:rsid w:val="00407B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7BCB"/>
    <w:rPr>
      <w:bdr w:color="auto" w:space="0" w:sz="0" w:val="none"/>
      <w:shd w:color="auto" w:fill="FFFFCC" w:val="clear"/>
      <w:lang w:val="hr-HR"/>
    </w:rPr>
  </w:style>
  <w:style w:customStyle="1" w:styleId="PozadinaSvijetloCrvena" w:type="character">
    <w:name w:val="Pozadina_SvijetloCrvena"/>
    <w:basedOn w:val="eSPISCCParagraphDefaultFont"/>
    <w:rsid w:val="00407B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7B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790799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6020843">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53152713">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2132</izvorni_sadrzaj>
    <derivirana_varijabla naziv="DomainObject.Predmet.Broj_1">2132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St-2132/2016</izvorni_sadrzaj>
    <derivirana_varijabla naziv="DomainObject.Predmet.OznakaBroj_1">St-2132/2016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RUŽA PROMET d.o.o. za trgovinu i usluge zastupanog po punomoćniku Ružica Lazar</izvorni_sadrzaj>
    <derivirana_varijabla naziv="DomainObject.Predmet.ProtustrankaFormated_1">  RUŽA PROMET d.o.o. za trgovinu i usluge zastupanog po punomoćniku Ružica Lazar</derivirana_varijabla>
  </DomainObject.Predmet.ProtustrankaFormated>
  <DomainObject.Predmet.ProtustrankaFormatedOIB>
    <izvorni_sadrzaj>  RUŽA PROMET d.o.o. za trgovinu i usluge, OIB 63717707313 zastupanog po punomoćniku Ružica Lazar</izvorni_sadrzaj>
    <derivirana_varijabla naziv="DomainObject.Predmet.ProtustrankaFormatedOIB_1">  RUŽA PROMET d.o.o. za trgovinu i usluge, OIB 63717707313 zastupanog po punomoćniku Ružica Lazar</derivirana_varijabla>
  </DomainObject.Predmet.ProtustrankaFormatedOIB>
  <DomainObject.Predmet.ProtustrankaFormatedWithAdress>
    <izvorni_sadrzaj> RUŽA PROMET d.o.o. za trgovinu i usluge, Šandora Petefija 23, 31326 Darda zastupanog po punomoćniku Ružica Lazar</izvorni_sadrzaj>
    <derivirana_varijabla naziv="DomainObject.Predmet.ProtustrankaFormatedWithAdress_1"> RUŽA PROMET d.o.o. za trgovinu i usluge, Šandora Petefija 23, 31326 Darda zastupanog po punomoćniku Ružica Lazar</derivirana_varijabla>
  </DomainObject.Predmet.ProtustrankaFormatedWithAdress>
  <DomainObject.Predmet.ProtustrankaFormatedWithAdressOIB>
    <izvorni_sadrzaj> RUŽA PROMET d.o.o. za trgovinu i usluge, OIB 63717707313, Šandora Petefija 23, 31326 Darda zastupanog po punomoćniku Ružica Lazar</izvorni_sadrzaj>
    <derivirana_varijabla naziv="DomainObject.Predmet.ProtustrankaFormatedWithAdressOIB_1"> RUŽA PROMET d.o.o. za trgovinu i usluge, OIB 63717707313, Šandora Petefija 23, 31326 Darda zastupanog po punomoćniku Ružica Lazar</derivirana_varijabla>
  </DomainObject.Predmet.ProtustrankaFormatedWithAdressOIB>
  <DomainObject.Predmet.ProtustrankaWithAdress>
    <izvorni_sadrzaj>RUŽA PROMET d.o.o. za trgovinu i usluge Šandora Petefija 23, 31326 Darda</izvorni_sadrzaj>
    <derivirana_varijabla naziv="DomainObject.Predmet.ProtustrankaWithAdress_1">RUŽA PROMET d.o.o. za trgovinu i usluge Šandora Petefija 23, 31326 Darda</derivirana_varijabla>
  </DomainObject.Predmet.ProtustrankaWithAdress>
  <DomainObject.Predmet.ProtustrankaWithAdressOIB>
    <izvorni_sadrzaj>RUŽA PROMET d.o.o. za trgovinu i usluge, OIB 63717707313, Šandora Petefija 23, 31326 Darda</izvorni_sadrzaj>
    <derivirana_varijabla naziv="DomainObject.Predmet.ProtustrankaWithAdressOIB_1">RUŽA PROMET d.o.o. za trgovinu i usluge, OIB 63717707313, Šandora Petefija 23, 31326 Darda</derivirana_varijabla>
  </DomainObject.Predmet.ProtustrankaWithAdressOIB>
  <DomainObject.Predmet.ProtustrankaNazivFormated>
    <izvorni_sadrzaj>RUŽA PROMET d.o.o. za trgovinu i usluge</izvorni_sadrzaj>
    <derivirana_varijabla naziv="DomainObject.Predmet.ProtustrankaNazivFormated_1">RUŽA PROMET d.o.o. za trgovinu i usluge</derivirana_varijabla>
  </DomainObject.Predmet.ProtustrankaNazivFormated>
  <DomainObject.Predmet.ProtustrankaNazivFormatedOIB>
    <izvorni_sadrzaj>RUŽA PROMET d.o.o. za trgovinu i usluge, OIB 63717707313</izvorni_sadrzaj>
    <derivirana_varijabla naziv="DomainObject.Predmet.ProtustrankaNazivFormatedOIB_1">RUŽA PROMET d.o.o. za trgovinu i usluge, OIB 63717707313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RUŽA PROMET d.o.o. za trgovinu i usluge zastupanog po punomoćniku Ružica Lazar</item>
    </izvorni_sadrzaj>
    <derivirana_varijabla naziv="DomainObject.Predmet.ProtuStrankaListFormated_1">
      <item>RUŽA PROMET d.o.o. za trgovinu i usluge zastupanog po punomoćniku Ružica Lazar</item>
    </derivirana_varijabla>
  </DomainObject.Predmet.ProtuStrankaListFormated>
  <DomainObject.Predmet.ProtuStrankaListFormatedOIB>
    <izvorni_sadrzaj>
      <item>RUŽA PROMET d.o.o. za trgovinu i usluge, OIB 63717707313 zastupanog po punomoćniku Ružica Lazar</item>
    </izvorni_sadrzaj>
    <derivirana_varijabla naziv="DomainObject.Predmet.ProtuStrankaListFormatedOIB_1">
      <item>RUŽA PROMET d.o.o. za trgovinu i usluge, OIB 63717707313 zastupanog po punomoćniku Ružica Lazar</item>
    </derivirana_varijabla>
  </DomainObject.Predmet.ProtuStrankaListFormatedOIB>
  <DomainObject.Predmet.ProtuStrankaListFormatedWithAdress>
    <izvorni_sadrzaj>
      <item>RUŽA PROMET d.o.o. za trgovinu i usluge, Šandora Petefija 23, 31326 Darda zastupanog po punomoćniku Ružica Lazar</item>
    </izvorni_sadrzaj>
    <derivirana_varijabla naziv="DomainObject.Predmet.ProtuStrankaListFormatedWithAdress_1">
      <item>RUŽA PROMET d.o.o. za trgovinu i usluge, Šandora Petefija 23, 31326 Darda zastupanog po punomoćniku Ružica Lazar</item>
    </derivirana_varijabla>
  </DomainObject.Predmet.ProtuStrankaListFormatedWithAdress>
  <DomainObject.Predmet.ProtuStrankaListFormatedWithAdressOIB>
    <izvorni_sadrzaj>
      <item>RUŽA PROMET d.o.o. za trgovinu i usluge, OIB 63717707313, Šandora Petefija 23, 31326 Darda zastupanog po punomoćniku Ružica Lazar</item>
    </izvorni_sadrzaj>
    <derivirana_varijabla naziv="DomainObject.Predmet.ProtuStrankaListFormatedWithAdressOIB_1">
      <item>RUŽA PROMET d.o.o. za trgovinu i usluge, OIB 63717707313, Šandora Petefija 23, 31326 Darda zastupanog po punomoćniku Ružica Lazar</item>
    </derivirana_varijabla>
  </DomainObject.Predmet.ProtuStrankaListFormatedWithAdressOIB>
  <DomainObject.Predmet.ProtuStrankaListNazivFormated>
    <izvorni_sadrzaj>
      <item>RUŽA PROMET d.o.o. za trgovinu i usluge</item>
    </izvorni_sadrzaj>
    <derivirana_varijabla naziv="DomainObject.Predmet.ProtuStrankaListNazivFormated_1">
      <item>RUŽA PROMET d.o.o. za trgovinu i usluge</item>
    </derivirana_varijabla>
  </DomainObject.Predmet.ProtuStrankaListNazivFormated>
  <DomainObject.Predmet.ProtuStrankaListNazivFormatedOIB>
    <izvorni_sadrzaj>
      <item>RUŽA PROMET d.o.o. za trgovinu i usluge, OIB 63717707313</item>
    </izvorni_sadrzaj>
    <derivirana_varijabla naziv="DomainObject.Predmet.ProtuStrankaListNazivFormatedOIB_1">
      <item>RUŽA PROMET d.o.o. za trgovinu i usluge, OIB 63717707313</item>
    </derivirana_varijabla>
  </DomainObject.Predmet.ProtuStrankaListNazivFormatedOIB>
  <DomainObject.Predmet.OstaliListFormated>
    <izvorni_sadrzaj>
      <item>Ružica Lazar punomoćnik sudionika u postupku RUŽA PROMET d.o.o. za trgovinu i usluge</item>
    </izvorni_sadrzaj>
    <derivirana_varijabla naziv="DomainObject.Predmet.OstaliListFormated_1">
      <item>Ružica Lazar punomoćnik sudionika u postupku RUŽA PROMET d.o.o. za trgovinu i usluge</item>
    </derivirana_varijabla>
  </DomainObject.Predmet.OstaliListFormated>
  <DomainObject.Predmet.OstaliListFormatedOIB>
    <izvorni_sadrzaj>
      <item>Ružica Lazar, OIB 49201403719 punomoćnik sudionika u postupku RUŽA PROMET d.o.o. za trgovinu i usluge</item>
    </izvorni_sadrzaj>
    <derivirana_varijabla naziv="DomainObject.Predmet.OstaliListFormatedOIB_1">
      <item>Ružica Lazar, OIB 49201403719 punomoćnik sudionika u postupku RUŽA PROMET d.o.o. za trgovinu i usluge</item>
    </derivirana_varijabla>
  </DomainObject.Predmet.OstaliListFormatedOIB>
  <DomainObject.Predmet.OstaliListFormatedWithAdress>
    <izvorni_sadrzaj>
      <item>Ružica Lazar, Marka Marulića 14, 31326 Darda punomoćnik sudionika u postupku RUŽA PROMET d.o.o. za trgovinu i usluge</item>
    </izvorni_sadrzaj>
    <derivirana_varijabla naziv="DomainObject.Predmet.OstaliListFormatedWithAdress_1">
      <item>Ružica Lazar, Marka Marulića 14, 31326 Darda punomoćnik sudionika u postupku RUŽA PROMET d.o.o. za trgovinu i usluge</item>
    </derivirana_varijabla>
  </DomainObject.Predmet.OstaliListFormatedWithAdress>
  <DomainObject.Predmet.OstaliListFormatedWithAdressOIB>
    <izvorni_sadrzaj>
      <item>Ružica Lazar, OIB 49201403719, Marka Marulića 14, 31326 Darda punomoćnik sudionika u postupku RUŽA PROMET d.o.o. za trgovinu i usluge</item>
    </izvorni_sadrzaj>
    <derivirana_varijabla naziv="DomainObject.Predmet.OstaliListFormatedWithAdressOIB_1">
      <item>Ružica Lazar, OIB 49201403719, Marka Marulića 14, 31326 Darda punomoćnik sudionika u postupku RUŽA PROMET d.o.o. za trgovinu i usluge</item>
    </derivirana_varijabla>
  </DomainObject.Predmet.OstaliListFormatedWithAdressOIB>
  <DomainObject.Predmet.OstaliListNazivFormated>
    <izvorni_sadrzaj>
      <item>Ružica Lazar</item>
    </izvorni_sadrzaj>
    <derivirana_varijabla naziv="DomainObject.Predmet.OstaliListNazivFormated_1">
      <item>Ružica Lazar</item>
    </derivirana_varijabla>
  </DomainObject.Predmet.OstaliListNazivFormated>
  <DomainObject.Predmet.OstaliListNazivFormatedOIB>
    <izvorni_sadrzaj>
      <item>Ružica Lazar, OIB 49201403719</item>
    </izvorni_sadrzaj>
    <derivirana_varijabla naziv="DomainObject.Predmet.OstaliListNazivFormatedOIB_1">
      <item>Ružica Lazar, OIB 49201403719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RUŽA PROMET d.o.o. za trgovinu i usluge</izvorni_sadrzaj>
    <derivirana_varijabla naziv="DomainObject.Predmet.ProtustrankaIDrugi_1">RUŽA PROMET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RUŽA PROMET d.o.o. za trgovinu i usluge, OIB 63717707313, Šandora Petefija 23, 31326 Darda</izvorni_sadrzaj>
    <derivirana_varijabla naziv="DomainObject.Predmet.ProtustrankaIDrugiAdressOIB_1">RUŽA PROMET d.o.o. za trgovinu i usluge, OIB 63717707313, Šandora Petefija 23,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RUŽA PROMET d.o.o. za trgovinu i usluge</item>
      <item>Ružica Lazar</item>
    </izvorni_sadrzaj>
    <derivirana_varijabla naziv="DomainObject.Predmet.SudioniciListNaziv_1">
      <item>FINA RC OSIJEK</item>
      <item>RUŽA PROMET d.o.o. za trgovinu i usluge</item>
      <item>Ružica Lazar</item>
    </derivirana_varijabla>
  </DomainObject.Predmet.SudioniciListNaziv>
  <DomainObject.Predmet.SudioniciListAdressOIB>
    <izvorni_sadrzaj>
      <item>FINA RC OSIJEK, OIB 85821130368</item>
      <item>RUŽA PROMET d.o.o. za trgovinu i usluge, OIB 63717707313, Šandora Petefija 23,31326 Darda</item>
      <item>Ružica Lazar, OIB 49201403719, Marka Marulića 14,31326 Darda</item>
    </izvorni_sadrzaj>
    <derivirana_varijabla naziv="DomainObject.Predmet.SudioniciListAdressOIB_1">
      <item>FINA RC OSIJEK, OIB 85821130368</item>
      <item>RUŽA PROMET d.o.o. za trgovinu i usluge, OIB 63717707313, Šandora Petefija 23,31326 Darda</item>
      <item>Ružica Lazar, OIB 49201403719, Marka Marulića 14,31326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63717707313</item>
      <item>, OIB 49201403719</item>
    </izvorni_sadrzaj>
    <derivirana_varijabla naziv="DomainObject.Predmet.SudioniciListNazivOIB_1">
      <item>, OIB 85821130368</item>
      <item>, OIB 63717707313</item>
      <item>, OIB 49201403719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BBFCD2-BD6C-4845-8F92-5E64F4623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2119</properties:Words>
  <properties:Characters>11956</properties:Characters>
  <properties:Lines>275</properties:Lines>
  <properties:Paragraphs>63</properties:Paragraphs>
  <properties:TotalTime>914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2017-06-05T07:25:00Z</cp:lastPrinted>
  <dcterms:modified xmlns:xsi="http://www.w3.org/2001/XMLSchema-instance" xsi:type="dcterms:W3CDTF">2017-06-06T09:45:00Z</dcterms:modified>
  <cp:revision>485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