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683938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6957659" w14:paraId="6957659" w:rsidRDefault="00A806E8" w:rsidP="00900636" w:rsidR="00685199">
      <w:pPr>
        <w:ind w:firstLine="708" w:left="5664"/>
        <w:jc w:val="right"/>
        <w15:collapsed w:val="false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66596C">
        <w:t>40.</w:t>
      </w:r>
      <w:r w:rsidR="0066596C" w:rsidRPr="00645508">
        <w:t>-St-</w:t>
      </w:r>
      <w:r w:rsidR="00900636">
        <w:t>4</w:t>
      </w:r>
      <w:r w:rsidR="00AA7CF0">
        <w:t>20/14</w:t>
      </w:r>
    </w:p>
    <w:p w:rsidRDefault="0044359C" w:rsidP="0044359C" w:rsidR="0044359C" w:rsidRPr="00645508">
      <w:pPr>
        <w:jc w:val="center"/>
        <w:rPr>
          <w:b/>
        </w:rPr>
      </w:pPr>
      <w:r>
        <w:t>R E P U B L I K A  H  R V A T  S K A</w:t>
      </w:r>
    </w:p>
    <w:p w:rsidRDefault="00877097" w:rsidP="00974456" w:rsidR="00B01320" w:rsidRPr="0044359C">
      <w:pPr>
        <w:jc w:val="center"/>
      </w:pPr>
      <w:r w:rsidRPr="0044359C">
        <w:t>Z A K L</w:t>
      </w:r>
      <w:r w:rsidR="004270F7" w:rsidRPr="0044359C">
        <w:t>J U Č A K</w:t>
      </w:r>
    </w:p>
    <w:p w:rsidRDefault="00B01320" w:rsidP="00974456" w:rsidR="00B01320" w:rsidRPr="00645508">
      <w:pPr>
        <w:jc w:val="both"/>
        <w:rPr>
          <w:b/>
        </w:rPr>
      </w:pPr>
    </w:p>
    <w:p w:rsidRDefault="00D92622" w:rsidP="005D56F9" w:rsidR="005D56F9">
      <w:pPr>
        <w:jc w:val="both"/>
      </w:pPr>
      <w:r w:rsidRPr="00645508">
        <w:tab/>
      </w:r>
      <w:r w:rsidR="005D56F9">
        <w:tab/>
        <w:t xml:space="preserve">            </w:t>
      </w:r>
    </w:p>
    <w:p w:rsidRDefault="005D56F9" w:rsidP="005D56F9" w:rsidR="005D56F9">
      <w:pPr>
        <w:jc w:val="both"/>
      </w:pPr>
      <w:r>
        <w:tab/>
        <w:t xml:space="preserve">TRGOVAČKI SUD U ZAGREBU po sucu Anti Galiću  kao stečajnom sucu u stečajnom postupku nad stečajnim dužnikom </w:t>
      </w:r>
      <w:r w:rsidR="00AA7CF0" w:rsidRPr="00C150C6">
        <w:t>TRIARIUS d.o.o.</w:t>
      </w:r>
      <w:r w:rsidR="00AA7CF0">
        <w:t xml:space="preserve"> u stečaju</w:t>
      </w:r>
      <w:r w:rsidR="00AA7CF0" w:rsidRPr="00C150C6">
        <w:t>, Zagreb, Petrinjska 59. (OIB 75039202467)</w:t>
      </w:r>
      <w:r w:rsidR="0044359C">
        <w:t>,</w:t>
      </w:r>
      <w:r w:rsidR="0044359C" w:rsidRPr="006125CA">
        <w:t xml:space="preserve">  </w:t>
      </w:r>
      <w:r>
        <w:t xml:space="preserve">dana </w:t>
      </w:r>
      <w:r w:rsidR="00D8777B">
        <w:t>26.svibnja</w:t>
      </w:r>
      <w:r w:rsidR="00AA7CF0">
        <w:t xml:space="preserve"> 201</w:t>
      </w:r>
      <w:r w:rsidR="005A0AEA">
        <w:t>7</w:t>
      </w:r>
      <w:r w:rsidR="00AA7CF0">
        <w:t>.</w:t>
      </w:r>
      <w:r>
        <w:t xml:space="preserve"> 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9F646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9F646A">
        <w:t xml:space="preserve">        </w:t>
      </w:r>
      <w:r w:rsidR="00877097" w:rsidRPr="009F646A">
        <w:t>z a k l</w:t>
      </w:r>
      <w:r w:rsidR="004270F7" w:rsidRPr="009F646A">
        <w:t xml:space="preserve">j u č i o  </w:t>
      </w:r>
      <w:r w:rsidR="00C31D80" w:rsidRPr="009F646A">
        <w:t xml:space="preserve"> </w:t>
      </w:r>
      <w:r w:rsidR="00877097" w:rsidRPr="009F646A">
        <w:t xml:space="preserve"> j </w:t>
      </w:r>
      <w:r w:rsidR="00A806E8" w:rsidRPr="009F646A">
        <w:t xml:space="preserve">e </w:t>
      </w:r>
      <w:r w:rsidR="00A806E8" w:rsidRPr="009F646A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AA7CF0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>vomoćnim rješenj</w:t>
      </w:r>
      <w:r w:rsidR="00AA7CF0">
        <w:t>ima</w:t>
      </w:r>
      <w:r w:rsidR="009917AB" w:rsidRPr="00645508">
        <w:t xml:space="preserve"> ovog suda od </w:t>
      </w:r>
      <w:r w:rsidR="00AA7CF0">
        <w:t>3. studenog</w:t>
      </w:r>
      <w:r w:rsidR="00900636">
        <w:t xml:space="preserve"> 201</w:t>
      </w:r>
      <w:r w:rsidR="00AA7CF0">
        <w:t>5 i od 8. veljače 2016., poslovni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44359C">
        <w:t>4</w:t>
      </w:r>
      <w:r w:rsidR="00AA7CF0">
        <w:t>20/14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>đena je prodaja u stečajnom postupku</w:t>
      </w:r>
      <w:r w:rsidR="00AA7CF0">
        <w:t xml:space="preserve"> nad dužnikom  </w:t>
      </w:r>
      <w:r w:rsidR="00AA7CF0" w:rsidRPr="00C150C6">
        <w:t>TRIARIUS d.o.o.</w:t>
      </w:r>
      <w:r w:rsidR="00AA7CF0">
        <w:t xml:space="preserve"> u stečaju</w:t>
      </w:r>
      <w:r w:rsidR="00AA7CF0" w:rsidRPr="00C150C6">
        <w:t>, Zagreb, Petrinjska 59. (OIB 75039202467)</w:t>
      </w:r>
      <w:r w:rsidR="00AA7CF0">
        <w:t>,</w:t>
      </w:r>
      <w:r w:rsidR="00AA7CF0" w:rsidRPr="006125CA">
        <w:t xml:space="preserve"> </w:t>
      </w:r>
      <w:r w:rsidR="00D92622" w:rsidRPr="00645508">
        <w:t xml:space="preserve"> nekretnin</w:t>
      </w:r>
      <w:r w:rsidR="00D8777B">
        <w:t>e</w:t>
      </w:r>
      <w:r w:rsidR="00D92622" w:rsidRPr="00645508">
        <w:t xml:space="preserve"> u vlasništvu</w:t>
      </w:r>
      <w:r w:rsidR="00AA7CF0">
        <w:t xml:space="preserve"> pravnog prednika</w:t>
      </w:r>
      <w:r w:rsidR="00D92622" w:rsidRPr="00645508">
        <w:t xml:space="preserve"> stečajnog dužnika </w:t>
      </w:r>
      <w:r w:rsidR="00AA7CF0">
        <w:t>TIM VELIKA d.o.o. Zagreb, Petrinjska 59, OIB 04555581622, i to:</w:t>
      </w:r>
    </w:p>
    <w:p w:rsidRDefault="00D8777B" w:rsidP="00AA7CF0" w:rsidR="00AA7CF0" w:rsidRPr="00B04E11">
      <w:pPr>
        <w:ind w:firstLine="680"/>
        <w:jc w:val="both"/>
      </w:pPr>
      <w:r>
        <w:t>-</w:t>
      </w:r>
      <w:r w:rsidR="00AA7CF0">
        <w:t xml:space="preserve"> </w:t>
      </w:r>
      <w:r w:rsidR="00AA7CF0" w:rsidRPr="00B04E11">
        <w:t>upisan</w:t>
      </w:r>
      <w:r w:rsidR="00AA7CF0">
        <w:t xml:space="preserve">a kod Općinskog suda u Novom Zagrebu </w:t>
      </w:r>
      <w:r w:rsidR="00AA7CF0" w:rsidRPr="00B04E11">
        <w:t>u zk. ul. br. 361180 poduložak 5, k.o. Klara, 5. Etaža 1637/10000 koja u naravi predstavlja peterosobni stan oznake I-5, na prvom katu stambene zgrade I, koji se sastoji od ulaznog prostora, kuhinje, dnevnog boravka i blagovanja, 4 sobe,  2 kupaonice i 2 balkona, s propadajućim parkirnim mjestom oznake P-6, koji se nalazi u dvorištu pored objekta,</w:t>
      </w:r>
      <w:r w:rsidR="00AA7CF0">
        <w:t xml:space="preserve"> ukupne netto površine 95,59 čm,</w:t>
      </w:r>
      <w:r w:rsidR="00AA7CF0" w:rsidRPr="00B04E11">
        <w:t xml:space="preserve"> </w:t>
      </w:r>
    </w:p>
    <w:p w:rsidRDefault="00A84C1A" w:rsidP="00974456" w:rsidR="00A84C1A" w:rsidRPr="00645508">
      <w:pPr>
        <w:jc w:val="both"/>
      </w:pPr>
      <w:r w:rsidRPr="00645508">
        <w:tab/>
        <w:t xml:space="preserve">II  </w:t>
      </w:r>
      <w:r w:rsidR="009C659B">
        <w:t>Ovim zaključkom određuje se</w:t>
      </w:r>
      <w:r w:rsidR="00260207">
        <w:t xml:space="preserve"> </w:t>
      </w:r>
      <w:r w:rsidR="00D8777B" w:rsidRPr="00D8777B">
        <w:rPr>
          <w:b/>
        </w:rPr>
        <w:t>šesta</w:t>
      </w:r>
      <w:r w:rsidR="006607E7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44359C">
        <w:t>a</w:t>
      </w:r>
      <w:r w:rsidR="009C659B">
        <w:t xml:space="preserve"> opisan</w:t>
      </w:r>
      <w:r w:rsidR="0044359C">
        <w:t>ih</w:t>
      </w:r>
      <w:r w:rsidR="009C659B">
        <w:t xml:space="preserve"> u točci I ovog zaključka u stečajnom postupku.</w:t>
      </w:r>
    </w:p>
    <w:p w:rsidRDefault="009C659B" w:rsidP="00D8777B" w:rsidR="0044359C" w:rsidRPr="0003045B">
      <w:pPr>
        <w:ind w:firstLine="708"/>
        <w:jc w:val="both"/>
        <w:rPr>
          <w:b/>
        </w:rPr>
      </w:pPr>
      <w:r>
        <w:t xml:space="preserve">III Početna cijena nekretnine </w:t>
      </w:r>
      <w:r w:rsidR="0044359C">
        <w:t>utvrđuje se</w:t>
      </w:r>
      <w:r w:rsidR="00D8777B">
        <w:t xml:space="preserve"> u iznosu od </w:t>
      </w:r>
      <w:r w:rsidR="00D8777B" w:rsidRPr="0003045B">
        <w:rPr>
          <w:b/>
        </w:rPr>
        <w:t>442.602,93 kn</w:t>
      </w:r>
    </w:p>
    <w:p w:rsidRDefault="009C659B" w:rsidP="00974456" w:rsidR="009C659B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44359C">
        <w:rPr>
          <w:b/>
        </w:rPr>
        <w:t xml:space="preserve"> </w:t>
      </w:r>
      <w:r w:rsidR="00A65ED3">
        <w:rPr>
          <w:b/>
        </w:rPr>
        <w:t xml:space="preserve"> </w:t>
      </w:r>
      <w:r w:rsidR="00521CC3">
        <w:rPr>
          <w:b/>
        </w:rPr>
        <w:t>5.</w:t>
      </w:r>
      <w:r w:rsidR="008F2168">
        <w:rPr>
          <w:b/>
        </w:rPr>
        <w:t>srpnja</w:t>
      </w:r>
      <w:r w:rsidR="00E43F9E">
        <w:rPr>
          <w:b/>
        </w:rPr>
        <w:t xml:space="preserve"> 201</w:t>
      </w:r>
      <w:r w:rsidR="00831CBF">
        <w:rPr>
          <w:b/>
        </w:rPr>
        <w:t>7</w:t>
      </w:r>
      <w:r w:rsidR="00E43F9E">
        <w:rPr>
          <w:b/>
        </w:rPr>
        <w:t xml:space="preserve">. u </w:t>
      </w:r>
      <w:r w:rsidR="00521CC3">
        <w:rPr>
          <w:b/>
        </w:rPr>
        <w:t>9,</w:t>
      </w:r>
      <w:r w:rsidR="008F2168">
        <w:rPr>
          <w:b/>
        </w:rPr>
        <w:t>30</w:t>
      </w:r>
      <w:r w:rsidR="00260207">
        <w:rPr>
          <w:b/>
        </w:rPr>
        <w:t xml:space="preserve"> </w:t>
      </w:r>
      <w:r w:rsidR="00A65ED3">
        <w:rPr>
          <w:b/>
        </w:rPr>
        <w:t>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  <w:r w:rsidR="0044359C">
        <w:rPr>
          <w:b/>
        </w:rPr>
        <w:t>,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E43F9E">
        <w:t>e- O</w:t>
      </w:r>
      <w:r w:rsidRPr="00645508">
        <w:t>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132B78" w:rsidP="00974456" w:rsidR="00132B78">
      <w:pPr>
        <w:ind w:firstLine="708"/>
        <w:jc w:val="both"/>
      </w:pPr>
    </w:p>
    <w:p w:rsidRDefault="00664F36" w:rsidP="00974456" w:rsidR="00664F36">
      <w:pPr>
        <w:ind w:firstLine="708"/>
        <w:jc w:val="both"/>
      </w:pP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 2390001-</w:t>
      </w:r>
      <w:r w:rsidR="000E77FF" w:rsidRPr="00645508">
        <w:lastRenderedPageBreak/>
        <w:t xml:space="preserve">1300000460 poziv na broj 05 </w:t>
      </w:r>
      <w:r>
        <w:t>4</w:t>
      </w:r>
      <w:r w:rsidR="00E43F9E">
        <w:t>20/14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645508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D659B8">
        <w:t>Stečajni dužnik je u sustavu PDV-a, te kupac plaća porez na promet nekretnina ili porez na dodanu vrijednost u skladu sa zakonom</w:t>
      </w:r>
      <w:r w:rsidR="00A84C1A" w:rsidRPr="00645508">
        <w:t>.</w:t>
      </w:r>
    </w:p>
    <w:p w:rsidRDefault="00D659B8" w:rsidP="00974456" w:rsidR="00A84C1A">
      <w:pPr>
        <w:jc w:val="both"/>
      </w:pPr>
      <w:r>
        <w:t>10.</w:t>
      </w:r>
      <w:r w:rsidR="00A84C1A" w:rsidRPr="00645508">
        <w:t xml:space="preserve">     </w:t>
      </w:r>
      <w:r w:rsidR="00361730" w:rsidRPr="00645508">
        <w:tab/>
      </w:r>
      <w:r w:rsidR="00A84C1A" w:rsidRPr="00645508">
        <w:t>Razgledati nekretnine i dokumentaciju vezanu uz iste, zainteresirane osobe mogu u vrijeme dogovoreno sa stečajnim upraviteljem na tel.br.</w:t>
      </w:r>
      <w:r w:rsidR="00D3205F">
        <w:t xml:space="preserve"> </w:t>
      </w:r>
      <w:r w:rsidR="00E43F9E">
        <w:t>098/384 574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44359C" w:rsidP="00974456" w:rsidR="0044359C">
      <w:pPr>
        <w:jc w:val="both"/>
      </w:pPr>
    </w:p>
    <w:p w:rsidRDefault="005D56F9" w:rsidP="00974456" w:rsidR="005D56F9">
      <w:pPr>
        <w:jc w:val="both"/>
      </w:pPr>
    </w:p>
    <w:p w:rsidRDefault="00664F36" w:rsidP="00974456" w:rsidR="00664F36">
      <w:pPr>
        <w:jc w:val="both"/>
      </w:pPr>
    </w:p>
    <w:p w:rsidRDefault="00664F36" w:rsidP="00974456" w:rsidR="00664F36">
      <w:pPr>
        <w:jc w:val="both"/>
      </w:pPr>
    </w:p>
    <w:p w:rsidRDefault="00A84C1A" w:rsidP="00361730" w:rsidR="00A84C1A">
      <w:pPr>
        <w:jc w:val="center"/>
      </w:pPr>
      <w:r w:rsidRPr="00645508">
        <w:lastRenderedPageBreak/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A24559">
      <w:pPr>
        <w:jc w:val="both"/>
      </w:pPr>
      <w:r w:rsidRPr="00645508">
        <w:tab/>
        <w:t>Rješenjem ovog suda broj St-</w:t>
      </w:r>
      <w:r w:rsidR="00CB2481">
        <w:t>4</w:t>
      </w:r>
      <w:r w:rsidR="00A24559">
        <w:t>20/14</w:t>
      </w:r>
      <w:r w:rsidRPr="00645508">
        <w:t xml:space="preserve"> od </w:t>
      </w:r>
      <w:r w:rsidR="00A24559">
        <w:t>27. studenog 2014</w:t>
      </w:r>
      <w:r w:rsidR="0044359C">
        <w:t>.</w:t>
      </w:r>
      <w:r w:rsidRPr="00645508">
        <w:t xml:space="preserve"> otvoren je stečajni postupak nad gore navedenim stečajnim dužnikom,</w:t>
      </w:r>
      <w:r w:rsidR="00A24559">
        <w:t xml:space="preserve"> te dopunom istoga rješenja od 30. prosinca 2014.</w:t>
      </w:r>
      <w:r w:rsidRPr="00645508">
        <w:t xml:space="preserve"> a stečajnu masu između ostalog čine i nekretn</w:t>
      </w:r>
      <w:r w:rsidR="00A24559">
        <w:t>ine koje su predmet ove prodaje, a na kojima je upisano razlučno pravo vjerovnika naznačenih u rješenju o prodaji.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C51872">
        <w:t>31. kolovoza</w:t>
      </w:r>
      <w:r w:rsidR="0044359C">
        <w:t xml:space="preserve"> 201</w:t>
      </w:r>
      <w:r w:rsidR="00C51872">
        <w:t>5. i 30. studenog 2015.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SZ)</w:t>
      </w:r>
      <w:r w:rsidR="001B3AFE">
        <w:t>, koji se  u ovom postupku primjenjuje temeljem odredbe članka 441. stavak 1. SZ-a 15.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981344">
      <w:pPr>
        <w:ind w:firstLine="708"/>
        <w:jc w:val="both"/>
      </w:pPr>
      <w:r>
        <w:t xml:space="preserve">Sukladno prijedlogu stečajnog upravitelja stečajni sudac je </w:t>
      </w:r>
      <w:r w:rsidR="00CB2481">
        <w:t xml:space="preserve">početnu cijenu odredio </w:t>
      </w:r>
      <w:r w:rsidR="00AB0BEF">
        <w:t xml:space="preserve">umanjenu  za 20% u odnosu </w:t>
      </w:r>
      <w:r w:rsidR="00981344">
        <w:t>cijenu prethodne prodaje.</w:t>
      </w: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521CC3">
        <w:t>2</w:t>
      </w:r>
      <w:r w:rsidR="00664F36">
        <w:t>6.svibnja</w:t>
      </w:r>
      <w:r w:rsidR="00260207">
        <w:t xml:space="preserve"> </w:t>
      </w:r>
      <w:r w:rsidR="006C3E7F">
        <w:t>201</w:t>
      </w:r>
      <w:r w:rsidR="00521CC3">
        <w:t>7</w:t>
      </w:r>
      <w:r w:rsidR="006C3E7F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408B7" w:rsidR="00654294">
      <w:pPr>
        <w:ind w:firstLine="708" w:left="4248"/>
        <w:jc w:val="center"/>
      </w:pPr>
      <w:r>
        <w:tab/>
      </w:r>
      <w:smartTag w:element="PersonName" w:uri="urn:schemas-microsoft-com:office:smarttags">
        <w:r w:rsidR="00A84C1A" w:rsidRPr="00645508">
          <w:t>Ante Galić</w:t>
        </w:r>
      </w:smartTag>
      <w:r w:rsidR="00B408B7">
        <w:t xml:space="preserve"> </w:t>
      </w:r>
      <w:r w:rsidR="002F4394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2F4394" w:rsidP="00974456" w:rsidR="002F4394">
      <w:pPr>
        <w:jc w:val="both"/>
      </w:pPr>
    </w:p>
    <w:p w:rsidRDefault="00DC7D12" w:rsidP="00974456" w:rsidR="00DC7D12">
      <w:pPr>
        <w:jc w:val="both"/>
      </w:pPr>
    </w:p>
    <w:p w:rsidRDefault="00F512E7" w:rsidP="00F512E7" w:rsidR="00F512E7">
      <w:pPr>
        <w:ind w:firstLine="708" w:left="2832"/>
        <w:jc w:val="both"/>
      </w:pPr>
      <w:r>
        <w:t>Za točnost otpravka, ovlašteni službenik:</w:t>
      </w:r>
    </w:p>
    <w:p w:rsidRDefault="00F512E7" w:rsidP="00422EE0" w:rsidR="00F512E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A33BC0" w:rsidP="00F512E7" w:rsidR="00A33BC0">
      <w:pPr>
        <w:ind w:left="720"/>
        <w:jc w:val="both"/>
      </w:pP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8B2" w:rsidR="00DE58B2">
      <w:r>
        <w:separator/>
      </w:r>
    </w:p>
  </w:endnote>
  <w:endnote w:id="0" w:type="continuationSeparator">
    <w:p w:rsidRDefault="00DE58B2" w:rsidR="00DE5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8B2" w:rsidR="00DE58B2">
      <w:r>
        <w:separator/>
      </w:r>
    </w:p>
  </w:footnote>
  <w:footnote w:id="0" w:type="continuationSeparator">
    <w:p w:rsidRDefault="00DE58B2" w:rsidR="00DE58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2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7CF0" w:rsidP="00A12C3D" w:rsidR="009F646A" w:rsidRPr="00A12C3D">
    <w:pPr>
      <w:pStyle w:val="Zaglavlje"/>
      <w:jc w:val="right"/>
    </w:pPr>
    <w:r>
      <w:t>40-St-420/14</w:t>
    </w:r>
    <w:r w:rsidR="009F646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843044B"/>
    <w:multiLevelType w:val="hybridMultilevel"/>
    <w:tmpl w:val="BEC2C6A8"/>
    <w:lvl w:tplc="59903B50" w:ilvl="0">
      <w:start w:val="2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5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6">
    <w:nsid w:val="4FE016E6"/>
    <w:multiLevelType w:val="hybridMultilevel"/>
    <w:tmpl w:val="6CA20F88"/>
    <w:lvl w:tplc="507E5C4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CA1543"/>
    <w:multiLevelType w:val="hybridMultilevel"/>
    <w:tmpl w:val="58004DE2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656"/>
    <w:rsid w:val="0003045B"/>
    <w:rsid w:val="00031560"/>
    <w:rsid w:val="00042761"/>
    <w:rsid w:val="00047093"/>
    <w:rsid w:val="00062059"/>
    <w:rsid w:val="00062F3C"/>
    <w:rsid w:val="0008428F"/>
    <w:rsid w:val="00086EB8"/>
    <w:rsid w:val="000A0844"/>
    <w:rsid w:val="000D3E10"/>
    <w:rsid w:val="000E77FF"/>
    <w:rsid w:val="000F00A7"/>
    <w:rsid w:val="00105DED"/>
    <w:rsid w:val="00132B78"/>
    <w:rsid w:val="00136031"/>
    <w:rsid w:val="001401A9"/>
    <w:rsid w:val="0014174A"/>
    <w:rsid w:val="00153E95"/>
    <w:rsid w:val="00161B58"/>
    <w:rsid w:val="0016709E"/>
    <w:rsid w:val="00167C21"/>
    <w:rsid w:val="00185CCC"/>
    <w:rsid w:val="001A0199"/>
    <w:rsid w:val="001A59AD"/>
    <w:rsid w:val="001B30E7"/>
    <w:rsid w:val="001B3AFE"/>
    <w:rsid w:val="001D17FB"/>
    <w:rsid w:val="001D42E0"/>
    <w:rsid w:val="002048C5"/>
    <w:rsid w:val="00222021"/>
    <w:rsid w:val="00232160"/>
    <w:rsid w:val="00260207"/>
    <w:rsid w:val="00274521"/>
    <w:rsid w:val="0027744B"/>
    <w:rsid w:val="002812CE"/>
    <w:rsid w:val="002944F0"/>
    <w:rsid w:val="002B1F84"/>
    <w:rsid w:val="002C15FA"/>
    <w:rsid w:val="002C2A39"/>
    <w:rsid w:val="002E2883"/>
    <w:rsid w:val="002E62F7"/>
    <w:rsid w:val="002F15B8"/>
    <w:rsid w:val="002F4394"/>
    <w:rsid w:val="00323102"/>
    <w:rsid w:val="00333139"/>
    <w:rsid w:val="00361730"/>
    <w:rsid w:val="00374D53"/>
    <w:rsid w:val="00380A99"/>
    <w:rsid w:val="003B6F27"/>
    <w:rsid w:val="003E57FA"/>
    <w:rsid w:val="004270F7"/>
    <w:rsid w:val="00430D99"/>
    <w:rsid w:val="0044359C"/>
    <w:rsid w:val="004451EF"/>
    <w:rsid w:val="0045250C"/>
    <w:rsid w:val="004560D9"/>
    <w:rsid w:val="0049797A"/>
    <w:rsid w:val="004B0809"/>
    <w:rsid w:val="004C5C6C"/>
    <w:rsid w:val="004D73BC"/>
    <w:rsid w:val="004D7CF5"/>
    <w:rsid w:val="00513852"/>
    <w:rsid w:val="00515969"/>
    <w:rsid w:val="00521CC3"/>
    <w:rsid w:val="00526D62"/>
    <w:rsid w:val="005318A9"/>
    <w:rsid w:val="00587AE9"/>
    <w:rsid w:val="005900CD"/>
    <w:rsid w:val="00592CB5"/>
    <w:rsid w:val="005A0AEA"/>
    <w:rsid w:val="005C2EB1"/>
    <w:rsid w:val="005C51D7"/>
    <w:rsid w:val="005C5C02"/>
    <w:rsid w:val="005D56F9"/>
    <w:rsid w:val="005D734D"/>
    <w:rsid w:val="005F5633"/>
    <w:rsid w:val="0061272E"/>
    <w:rsid w:val="00621277"/>
    <w:rsid w:val="00622282"/>
    <w:rsid w:val="00633709"/>
    <w:rsid w:val="00645508"/>
    <w:rsid w:val="00652C42"/>
    <w:rsid w:val="00654294"/>
    <w:rsid w:val="006607E7"/>
    <w:rsid w:val="00664F36"/>
    <w:rsid w:val="0066596C"/>
    <w:rsid w:val="006819FF"/>
    <w:rsid w:val="006832A5"/>
    <w:rsid w:val="00683938"/>
    <w:rsid w:val="00685199"/>
    <w:rsid w:val="00692324"/>
    <w:rsid w:val="00696C63"/>
    <w:rsid w:val="006A48C8"/>
    <w:rsid w:val="006A7E7B"/>
    <w:rsid w:val="006B2415"/>
    <w:rsid w:val="006C2827"/>
    <w:rsid w:val="006C3587"/>
    <w:rsid w:val="006C3E7F"/>
    <w:rsid w:val="006D240B"/>
    <w:rsid w:val="006D4DB7"/>
    <w:rsid w:val="006D61E1"/>
    <w:rsid w:val="007025E0"/>
    <w:rsid w:val="00736EF6"/>
    <w:rsid w:val="0074479B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31CBF"/>
    <w:rsid w:val="00877097"/>
    <w:rsid w:val="00883836"/>
    <w:rsid w:val="0088567D"/>
    <w:rsid w:val="008C790B"/>
    <w:rsid w:val="008D0264"/>
    <w:rsid w:val="008F2168"/>
    <w:rsid w:val="008F701B"/>
    <w:rsid w:val="00900636"/>
    <w:rsid w:val="00924694"/>
    <w:rsid w:val="009247D2"/>
    <w:rsid w:val="00936FA0"/>
    <w:rsid w:val="009515ED"/>
    <w:rsid w:val="009557EB"/>
    <w:rsid w:val="0095627D"/>
    <w:rsid w:val="009570FA"/>
    <w:rsid w:val="00974456"/>
    <w:rsid w:val="009810B9"/>
    <w:rsid w:val="00981344"/>
    <w:rsid w:val="00981E93"/>
    <w:rsid w:val="00986C9F"/>
    <w:rsid w:val="009917AB"/>
    <w:rsid w:val="009A16D9"/>
    <w:rsid w:val="009A6E63"/>
    <w:rsid w:val="009A75C0"/>
    <w:rsid w:val="009C3B39"/>
    <w:rsid w:val="009C659B"/>
    <w:rsid w:val="009F646A"/>
    <w:rsid w:val="00A12C3D"/>
    <w:rsid w:val="00A24559"/>
    <w:rsid w:val="00A31CB4"/>
    <w:rsid w:val="00A33BC0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A7CF0"/>
    <w:rsid w:val="00AB0BEF"/>
    <w:rsid w:val="00AE263A"/>
    <w:rsid w:val="00AE28C7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9445D"/>
    <w:rsid w:val="00BA698F"/>
    <w:rsid w:val="00BA6D11"/>
    <w:rsid w:val="00BC214C"/>
    <w:rsid w:val="00BD595B"/>
    <w:rsid w:val="00BE3191"/>
    <w:rsid w:val="00BE5BAA"/>
    <w:rsid w:val="00C05EC4"/>
    <w:rsid w:val="00C21015"/>
    <w:rsid w:val="00C311AF"/>
    <w:rsid w:val="00C31D80"/>
    <w:rsid w:val="00C41D74"/>
    <w:rsid w:val="00C43F18"/>
    <w:rsid w:val="00C46A70"/>
    <w:rsid w:val="00C5187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5779B"/>
    <w:rsid w:val="00D659B8"/>
    <w:rsid w:val="00D65E13"/>
    <w:rsid w:val="00D66697"/>
    <w:rsid w:val="00D71FCA"/>
    <w:rsid w:val="00D72AE8"/>
    <w:rsid w:val="00D7642B"/>
    <w:rsid w:val="00D8523B"/>
    <w:rsid w:val="00D85CC6"/>
    <w:rsid w:val="00D8777B"/>
    <w:rsid w:val="00D92622"/>
    <w:rsid w:val="00DB412C"/>
    <w:rsid w:val="00DB57AB"/>
    <w:rsid w:val="00DB6978"/>
    <w:rsid w:val="00DC7D12"/>
    <w:rsid w:val="00DD1ABE"/>
    <w:rsid w:val="00DD43F9"/>
    <w:rsid w:val="00DE26DC"/>
    <w:rsid w:val="00DE58B2"/>
    <w:rsid w:val="00DE7D88"/>
    <w:rsid w:val="00DF4DE0"/>
    <w:rsid w:val="00E2581B"/>
    <w:rsid w:val="00E403AC"/>
    <w:rsid w:val="00E43F9E"/>
    <w:rsid w:val="00E473A3"/>
    <w:rsid w:val="00E54201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512E7"/>
    <w:rsid w:val="00F607C4"/>
    <w:rsid w:val="00F63AC4"/>
    <w:rsid w:val="00F82CEF"/>
    <w:rsid w:val="00F868C9"/>
    <w:rsid w:val="00F86E5D"/>
    <w:rsid w:val="00F92F05"/>
    <w:rsid w:val="00F95B01"/>
    <w:rsid w:val="00FA7D65"/>
    <w:rsid w:val="00FB4140"/>
    <w:rsid w:val="00FC10F8"/>
    <w:rsid w:val="00FC5D04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1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2E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2E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2E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2E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1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2E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2E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2E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2E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2014.</izvorni_sadrzaj>
    <derivirana_varijabla naziv="DomainObject.Predmet.DatumOsnivanja_1">23.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St-420/2014</izvorni_sadrzaj>
    <derivirana_varijabla naziv="DomainObject.Predmet.OznakaBroj_1">St-420/2014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TRIARIUS d.o.o. za gradnju, trgovinu i usluge</izvorni_sadrzaj>
    <derivirana_varijabla naziv="DomainObject.Predmet.ProtustrankaFormated_1">  TRIARIUS d.o.o. za gradnju, trgovinu i usluge</derivirana_varijabla>
  </DomainObject.Predmet.ProtustrankaFormated>
  <DomainObject.Predmet.ProtustrankaFormatedOIB>
    <izvorni_sadrzaj>  TRIARIUS d.o.o. za gradnju, trgovinu i usluge, OIB 75039202467</izvorni_sadrzaj>
    <derivirana_varijabla naziv="DomainObject.Predmet.ProtustrankaFormatedOIB_1">  TRIARIUS d.o.o. za gradnju, trgovinu i usluge, OIB 75039202467</derivirana_varijabla>
  </DomainObject.Predmet.ProtustrankaFormatedOIB>
  <DomainObject.Predmet.ProtustrankaFormatedWithAdress>
    <izvorni_sadrzaj> TRIARIUS d.o.o. za gradnju, trgovinu i usluge, Petrinjska 59, 10000 Zagreb</izvorni_sadrzaj>
    <derivirana_varijabla naziv="DomainObject.Predmet.ProtustrankaFormatedWithAdress_1"> TRIARIUS d.o.o. za gradnju, trgovinu i usluge, Petrinjska 59, 10000 Zagreb</derivirana_varijabla>
  </DomainObject.Predmet.ProtustrankaFormatedWithAdress>
  <DomainObject.Predmet.ProtustrankaFormatedWithAdressOIB>
    <izvorni_sadrzaj> TRIARIUS d.o.o. za gradnju, trgovinu i usluge, OIB 75039202467, Petrinjska 59, 10000 Zagreb</izvorni_sadrzaj>
    <derivirana_varijabla naziv="DomainObject.Predmet.ProtustrankaFormatedWithAdressOIB_1"> TRIARIUS d.o.o. za gradnju, trgovinu i usluge, OIB 75039202467, Petrinjska 59, 10000 Zagreb</derivirana_varijabla>
  </DomainObject.Predmet.ProtustrankaFormatedWithAdressOIB>
  <DomainObject.Predmet.ProtustrankaWithAdress>
    <izvorni_sadrzaj>TRIARIUS d.o.o. za gradnju, trgovinu i usluge Petrinjska 59, 10000 Zagreb</izvorni_sadrzaj>
    <derivirana_varijabla naziv="DomainObject.Predmet.ProtustrankaWithAdress_1">TRIARIUS d.o.o. za gradnju, trgovinu i usluge Petrinjska 59, 10000 Zagreb</derivirana_varijabla>
  </DomainObject.Predmet.ProtustrankaWithAdress>
  <DomainObject.Predmet.ProtustrankaWithAdressOIB>
    <izvorni_sadrzaj>TRIARIUS d.o.o. za gradnju, trgovinu i usluge, OIB 75039202467, Petrinjska 59, 10000 Zagreb</izvorni_sadrzaj>
    <derivirana_varijabla naziv="DomainObject.Predmet.ProtustrankaWithAdressOIB_1">TRIARIUS d.o.o. za gradnju, trgovinu i usluge, OIB 75039202467, Petrinjska 59, 10000 Zagreb</derivirana_varijabla>
  </DomainObject.Predmet.ProtustrankaWithAdressOIB>
  <DomainObject.Predmet.ProtustrankaNazivFormated>
    <izvorni_sadrzaj>TRIARIUS d.o.o. za gradnju, trgovinu i usluge</izvorni_sadrzaj>
    <derivirana_varijabla naziv="DomainObject.Predmet.ProtustrankaNazivFormated_1">TRIARIUS d.o.o. za gradnju, trgovinu i usluge</derivirana_varijabla>
  </DomainObject.Predmet.ProtustrankaNazivFormated>
  <DomainObject.Predmet.ProtustrankaNazivFormatedOIB>
    <izvorni_sadrzaj>TRIARIUS d.o.o. za gradnju, trgovinu i usluge, OIB 75039202467</izvorni_sadrzaj>
    <derivirana_varijabla naziv="DomainObject.Predmet.ProtustrankaNazivFormatedOIB_1">TRIARIUS d.o.o. za gradnju, trgovinu i usluge, OIB 75039202467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SUPER IGRA društvo s ograničenom odgovornošću za proizvodnju, trgovinu i usluge; Stjepan Grubanović; Robert Kolak; Anto Babić</izvorni_sadrzaj>
    <derivirana_varijabla naziv="DomainObject.Predmet.StrankaFormated_1">  FINA Regionalni centar Zagreb; SUPER IGRA društvo s ograničenom odgovornošću za proizvodnju, trgovinu i usluge; Stjepan Grubanović; Robert Kolak; Anto Babić</derivirana_varijabla>
  </DomainObject.Predmet.StrankaFormated>
  <DomainObject.Predmet.StrankaFormatedOIB>
    <izvorni_sadrzaj>  FINA Regionalni centar Zagreb, OIB 85821130368; SUPER IGRA društvo s ograničenom odgovornošću za proizvodnju, trgovinu i usluge, OIB 91725363853; Stjepan Grubanović, OIB 25032119979; Robert Kolak, OIB 72642498291; Anto Babić</izvorni_sadrzaj>
    <derivirana_varijabla naziv="DomainObject.Predmet.StrankaFormatedOIB_1">  FINA Regionalni centar Zagreb, OIB 85821130368; SUPER IGRA društvo s ograničenom odgovornošću za proizvodnju, trgovinu i usluge, OIB 91725363853; Stjepan Grubanović, OIB 25032119979; Robert Kolak, OIB 72642498291; Anto Babić</derivirana_varijabla>
  </DomainObject.Predmet.StrankaFormatedOIB>
  <DomainObject.Predmet.StrankaFormatedWithAdress>
    <izvorni_sadrzaj> FINA Regionalni centar Zagreb; SUPER IGRA društvo s ograničenom odgovornošću za proizvodnju, trgovinu i usluge, Hlebinska 3, 10000 Zagreb; Stjepan Grubanović, Marije Jurić Zagorke 5, 32100 Vinkovci; Robert Kolak, Zabunovec I. 12, 10000 Zagreb; Anto Babić</izvorni_sadrzaj>
    <derivirana_varijabla naziv="DomainObject.Predmet.StrankaFormatedWithAdress_1"> FINA Regionalni centar Zagreb; SUPER IGRA društvo s ograničenom odgovornošću za proizvodnju, trgovinu i usluge, Hlebinska 3, 10000 Zagreb; Stjepan Grubanović, Marije Jurić Zagorke 5, 32100 Vinkovci; Robert Kolak, Zabunovec I. 12, 10000 Zagreb; Anto Babić</derivirana_varijabla>
  </DomainObject.Predmet.StrankaFormatedWithAdress>
  <DomainObject.Predmet.StrankaFormatedWithAdressOIB>
    <izvorni_sadrzaj> FINA Regionalni centar Zagreb, OIB 85821130368; SUPER IGRA društvo s ograničenom odgovornošću za proizvodnju, trgovinu i usluge, OIB 91725363853, Hlebinska 3, 10000 Zagreb; Stjepan Grubanović, OIB 25032119979, Marije Jurić Zagorke 5, 32100 Vinkovci; Robert Kolak, OIB 72642498291, Zabunovec I. 12, 10000 Zagreb; Anto Babić</izvorni_sadrzaj>
    <derivirana_varijabla naziv="DomainObject.Predmet.StrankaFormatedWithAdressOIB_1"> FINA Regionalni centar Zagreb, OIB 85821130368; SUPER IGRA društvo s ograničenom odgovornošću za proizvodnju, trgovinu i usluge, OIB 91725363853, Hlebinska 3, 10000 Zagreb; Stjepan Grubanović, OIB 25032119979, Marije Jurić Zagorke 5, 32100 Vinkovci; Robert Kolak, OIB 72642498291, Zabunovec I. 12, 10000 Zagreb; Anto Babić</derivirana_varijabla>
  </DomainObject.Predmet.StrankaFormatedWithAdressOIB>
  <DomainObject.Predmet.StrankaWithAdress>
    <izvorni_sadrzaj>FINA Regionalni centar Zagreb ,SUPER IGRA društvo s ograničenom odgovornošću za proizvodnju, trgovinu i usluge Hlebinska 3,10000 Zagreb,Stjepan Grubanović Marije Jurić Zagorke 5,32100 Vinkovci,Robert Kolak Zabunovec I. 12,10000 Zagreb,Anto Babić </izvorni_sadrzaj>
    <derivirana_varijabla naziv="DomainObject.Predmet.StrankaWithAdress_1">FINA Regionalni centar Zagreb ,SUPER IGRA društvo s ograničenom odgovornošću za proizvodnju, trgovinu i usluge Hlebinska 3,10000 Zagreb,Stjepan Grubanović Marije Jurić Zagorke 5,32100 Vinkovci,Robert Kolak Zabunovec I. 12,10000 Zagreb,Anto Babić </derivirana_varijabla>
  </DomainObject.Predmet.StrankaWithAdress>
  <DomainObject.Predmet.StrankaWithAdressOIB>
    <izvorni_sadrzaj>FINA Regionalni centar Zagreb, OIB 85821130368,SUPER IGRA društvo s ograničenom odgovornošću za proizvodnju, trgovinu i usluge, OIB 91725363853, Hlebinska 3,10000 Zagreb,Stjepan Grubanović, OIB 25032119979, Marije Jurić Zagorke 5,32100 Vinkovci,Robert Kolak, OIB 72642498291, Zabunovec I. 12,10000 Zagreb,Anto Babić</izvorni_sadrzaj>
    <derivirana_varijabla naziv="DomainObject.Predmet.StrankaWithAdressOIB_1">FINA Regionalni centar Zagreb, OIB 85821130368,SUPER IGRA društvo s ograničenom odgovornošću za proizvodnju, trgovinu i usluge, OIB 91725363853, Hlebinska 3,10000 Zagreb,Stjepan Grubanović, OIB 25032119979, Marije Jurić Zagorke 5,32100 Vinkovci,Robert Kolak, OIB 72642498291, Zabunovec I. 12,10000 Zagreb,Anto Babić</derivirana_varijabla>
  </DomainObject.Predmet.StrankaWithAdressOIB>
  <DomainObject.Predmet.StrankaNazivFormated>
    <izvorni_sadrzaj>FINA Regionalni centar Zagreb,SUPER IGRA društvo s ograničenom odgovornošću za proizvodnju, trgovinu i usluge,Stjepan Grubanović,Robert Kolak,Anto Babić</izvorni_sadrzaj>
    <derivirana_varijabla naziv="DomainObject.Predmet.StrankaNazivFormated_1">FINA Regionalni centar Zagreb,SUPER IGRA društvo s ograničenom odgovornošću za proizvodnju, trgovinu i usluge,Stjepan Grubanović,Robert Kolak,Anto Babić</derivirana_varijabla>
  </DomainObject.Predmet.StrankaNazivFormated>
  <DomainObject.Predmet.StrankaNazivFormatedOIB>
    <izvorni_sadrzaj>FINA Regionalni centar Zagreb, OIB 85821130368,SUPER IGRA društvo s ograničenom odgovornošću za proizvodnju, trgovinu i usluge, OIB 91725363853,Stjepan Grubanović, OIB 25032119979,Robert Kolak, OIB 72642498291,Anto Babić</izvorni_sadrzaj>
    <derivirana_varijabla naziv="DomainObject.Predmet.StrankaNazivFormatedOIB_1">FINA Regionalni centar Zagreb, OIB 85821130368,SUPER IGRA društvo s ograničenom odgovornošću za proizvodnju, trgovinu i usluge, OIB 91725363853,Stjepan Grubanović, OIB 25032119979,Robert Kolak, OIB 72642498291,Anto Babić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SUPER IGRA društvo s ograničenom odgovornošću za proizvodnju, trgovinu i usluge</item>
      <item>Stjepan Grubanović</item>
      <item>Robert Kolak</item>
      <item>Anto Babić</item>
    </izvorni_sadrzaj>
    <derivirana_varijabla naziv="DomainObject.Predmet.StrankaListFormated_1">
      <item>FINA Regionalni centar Zagreb</item>
      <item>SUPER IGRA društvo s ograničenom odgovornošću za proizvodnju, trgovinu i usluge</item>
      <item>Stjepan Grubanović</item>
      <item>Robert Kolak</item>
      <item>Anto Babić</item>
    </derivirana_varijabla>
  </DomainObject.Predmet.StrankaListFormated>
  <DomainObject.Predmet.StrankaListFormatedOIB>
    <izvorni_sadrzaj>
      <item>FINA Regionalni centar Zagreb, OIB 85821130368</item>
      <item>SUPER IGRA društvo s ograničenom odgovornošću za proizvodnju, trgovinu i usluge, OIB 91725363853</item>
      <item>Stjepan Grubanović, OIB 25032119979</item>
      <item>Robert Kolak, OIB 72642498291</item>
      <item>Anto Babić</item>
    </izvorni_sadrzaj>
    <derivirana_varijabla naziv="DomainObject.Predmet.StrankaListFormatedOIB_1">
      <item>FINA Regionalni centar Zagreb, OIB 85821130368</item>
      <item>SUPER IGRA društvo s ograničenom odgovornošću za proizvodnju, trgovinu i usluge, OIB 91725363853</item>
      <item>Stjepan Grubanović, OIB 25032119979</item>
      <item>Robert Kolak, OIB 72642498291</item>
      <item>Anto Babić</item>
    </derivirana_varijabla>
  </DomainObject.Predmet.StrankaListFormatedOIB>
  <DomainObject.Predmet.StrankaListFormatedWithAdress>
    <izvorni_sadrzaj>
      <item>FINA Regionalni centar Zagreb</item>
      <item>SUPER IGRA društvo s ograničenom odgovornošću za proizvodnju, trgovinu i usluge, Hlebinska 3, 10000 Zagreb</item>
      <item>Stjepan Grubanović, Marije Jurić Zagorke 5, 32100 Vinkovci</item>
      <item>Robert Kolak, Zabunovec I. 12, 10000 Zagreb</item>
      <item>Anto Babić</item>
    </izvorni_sadrzaj>
    <derivirana_varijabla naziv="DomainObject.Predmet.StrankaListFormatedWithAdress_1">
      <item>FINA Regionalni centar Zagreb</item>
      <item>SUPER IGRA društvo s ograničenom odgovornošću za proizvodnju, trgovinu i usluge, Hlebinska 3, 10000 Zagreb</item>
      <item>Stjepan Grubanović, Marije Jurić Zagorke 5, 32100 Vinkovci</item>
      <item>Robert Kolak, Zabunovec I. 12, 10000 Zagreb</item>
      <item>Anto Babić</item>
    </derivirana_varijabla>
  </DomainObject.Predmet.StrankaListFormatedWithAdress>
  <DomainObject.Predmet.StrankaListFormatedWithAdressOIB>
    <izvorni_sadrzaj>
      <item>FINA Regionalni centar Zagreb, OIB 85821130368</item>
      <item>SUPER IGRA društvo s ograničenom odgovornošću za proizvodnju, trgovinu i usluge, OIB 91725363853, Hlebinska 3, 10000 Zagreb</item>
      <item>Stjepan Grubanović, OIB 25032119979, Marije Jurić Zagorke 5, 32100 Vinkovci</item>
      <item>Robert Kolak, OIB 72642498291, Zabunovec I. 12, 10000 Zagreb</item>
      <item>Anto Babić</item>
    </izvorni_sadrzaj>
    <derivirana_varijabla naziv="DomainObject.Predmet.StrankaListFormatedWithAdressOIB_1">
      <item>FINA Regionalni centar Zagreb, OIB 85821130368</item>
      <item>SUPER IGRA društvo s ograničenom odgovornošću za proizvodnju, trgovinu i usluge, OIB 91725363853, Hlebinska 3, 10000 Zagreb</item>
      <item>Stjepan Grubanović, OIB 25032119979, Marije Jurić Zagorke 5, 32100 Vinkovci</item>
      <item>Robert Kolak, OIB 72642498291, Zabunovec I. 12, 10000 Zagreb</item>
      <item>Anto Babić</item>
    </derivirana_varijabla>
  </DomainObject.Predmet.StrankaListFormatedWithAdressOIB>
  <DomainObject.Predmet.StrankaListNazivFormated>
    <izvorni_sadrzaj>
      <item>FINA Regionalni centar Zagreb</item>
      <item>SUPER IGRA društvo s ograničenom odgovornošću za proizvodnju, trgovinu i usluge</item>
      <item>Stjepan Grubanović</item>
      <item>Robert Kolak</item>
      <item>Anto Babić</item>
    </izvorni_sadrzaj>
    <derivirana_varijabla naziv="DomainObject.Predmet.StrankaListNazivFormated_1">
      <item>FINA Regionalni centar Zagreb</item>
      <item>SUPER IGRA društvo s ograničenom odgovornošću za proizvodnju, trgovinu i usluge</item>
      <item>Stjepan Grubanović</item>
      <item>Robert Kolak</item>
      <item>Anto Babić</item>
    </derivirana_varijabla>
  </DomainObject.Predmet.StrankaListNazivFormated>
  <DomainObject.Predmet.StrankaListNazivFormatedOIB>
    <izvorni_sadrzaj>
      <item>FINA Regionalni centar Zagreb, OIB 85821130368</item>
      <item>SUPER IGRA društvo s ograničenom odgovornošću za proizvodnju, trgovinu i usluge, OIB 91725363853</item>
      <item>Stjepan Grubanović, OIB 25032119979</item>
      <item>Robert Kolak, OIB 72642498291</item>
      <item>Anto Babić</item>
    </izvorni_sadrzaj>
    <derivirana_varijabla naziv="DomainObject.Predmet.StrankaListNazivFormatedOIB_1">
      <item>FINA Regionalni centar Zagreb, OIB 85821130368</item>
      <item>SUPER IGRA društvo s ograničenom odgovornošću za proizvodnju, trgovinu i usluge, OIB 91725363853</item>
      <item>Stjepan Grubanović, OIB 25032119979</item>
      <item>Robert Kolak, OIB 72642498291</item>
      <item>Anto Babić</item>
    </derivirana_varijabla>
  </DomainObject.Predmet.StrankaListNazivFormatedOIB>
  <DomainObject.Predmet.ProtuStrankaListFormated>
    <izvorni_sadrzaj>
      <item>TRIARIUS d.o.o. za gradnju, trgovinu i usluge</item>
    </izvorni_sadrzaj>
    <derivirana_varijabla naziv="DomainObject.Predmet.ProtuStrankaListFormated_1">
      <item>TRIARIUS d.o.o. za gradnju, trgovinu i usluge</item>
    </derivirana_varijabla>
  </DomainObject.Predmet.ProtuStrankaListFormated>
  <DomainObject.Predmet.ProtuStrankaListFormatedOIB>
    <izvorni_sadrzaj>
      <item>TRIARIUS d.o.o. za gradnju, trgovinu i usluge, OIB 75039202467</item>
    </izvorni_sadrzaj>
    <derivirana_varijabla naziv="DomainObject.Predmet.ProtuStrankaListFormatedOIB_1">
      <item>TRIARIUS d.o.o. za gradnju, trgovinu i usluge, OIB 75039202467</item>
    </derivirana_varijabla>
  </DomainObject.Predmet.ProtuStrankaListFormatedOIB>
  <DomainObject.Predmet.ProtuStrankaListFormatedWithAdress>
    <izvorni_sadrzaj>
      <item>TRIARIUS d.o.o. za gradnju, trgovinu i usluge, Petrinjska 59, 10000 Zagreb</item>
    </izvorni_sadrzaj>
    <derivirana_varijabla naziv="DomainObject.Predmet.ProtuStrankaListFormatedWithAdress_1">
      <item>TRIARIUS d.o.o. za gradnju, trgovinu i usluge, Petrinjska 59, 10000 Zagreb</item>
    </derivirana_varijabla>
  </DomainObject.Predmet.ProtuStrankaListFormatedWithAdress>
  <DomainObject.Predmet.ProtuStrankaListFormatedWithAdressOIB>
    <izvorni_sadrzaj>
      <item>TRIARIUS d.o.o. za gradnju, trgovinu i usluge, OIB 75039202467, Petrinjska 59, 10000 Zagreb</item>
    </izvorni_sadrzaj>
    <derivirana_varijabla naziv="DomainObject.Predmet.ProtuStrankaListFormatedWithAdressOIB_1">
      <item>TRIARIUS d.o.o. za gradnju, trgovinu i usluge, OIB 75039202467, Petrinjska 59, 10000 Zagreb</item>
    </derivirana_varijabla>
  </DomainObject.Predmet.ProtuStrankaListFormatedWithAdressOIB>
  <DomainObject.Predmet.ProtuStrankaListNazivFormated>
    <izvorni_sadrzaj>
      <item>TRIARIUS d.o.o. za gradnju, trgovinu i usluge</item>
    </izvorni_sadrzaj>
    <derivirana_varijabla naziv="DomainObject.Predmet.ProtuStrankaListNazivFormated_1">
      <item>TRIARIUS d.o.o. za gradnju, trgovinu i usluge</item>
    </derivirana_varijabla>
  </DomainObject.Predmet.ProtuStrankaListNazivFormated>
  <DomainObject.Predmet.ProtuStrankaListNazivFormatedOIB>
    <izvorni_sadrzaj>
      <item>TRIARIUS d.o.o. za gradnju, trgovinu i usluge, OIB 75039202467</item>
    </izvorni_sadrzaj>
    <derivirana_varijabla naziv="DomainObject.Predmet.ProtuStrankaListNazivFormatedOIB_1">
      <item>TRIARIUS d.o.o. za gradnju, trgovinu i usluge, OIB 75039202467</item>
    </derivirana_varijabla>
  </DomainObject.Predmet.ProtuStrankaListNazivFormatedOIB>
  <DomainObject.Predmet.OstaliListFormated>
    <izvorni_sadrzaj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OstaliListFormated_1">
      <item>ZDRAVKO RAGUŽ</item>
      <item>Jerko-Duško Suić</item>
      <item>BUTERIN &amp; POSAVEC odvjetničko društvo j.t.d.</item>
      <item>BUTERIN &amp; POSAVEC odvjetničko društvo j.t.d.</item>
    </derivirana_varijabla>
  </DomainObject.Predmet.OstaliListFormated>
  <DomainObject.Predmet.OstaliListFormatedOIB>
    <izvorni_sadrzaj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izvorni_sadrzaj>
    <derivirana_varijabla naziv="DomainObject.Predmet.OstaliListFormatedOIB_1"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derivirana_varijabla>
  </DomainObject.Predmet.OstaliListFormatedOIB>
  <DomainObject.Predmet.OstaliListFormatedWithAdress>
    <izvorni_sadrzaj>
      <item>ZDRAVKO RAGUŽ, Vilima Korejca 17/B, 34330 Velika</item>
      <item>Jerko-Duško Suić, Hegedušićeva 10, 10000 Zagreb</item>
      <item>BUTERIN &amp; POSAVEC odvjetničko društvo j.t.d., Draškovićeva 82, 10000 Zagreb</item>
      <item>BUTERIN &amp; POSAVEC odvjetničko društvo j.t.d., Draškovićeva 82, 10000 Zagreb</item>
    </izvorni_sadrzaj>
    <derivirana_varijabla naziv="DomainObject.Predmet.OstaliListFormatedWithAdress_1">
      <item>ZDRAVKO RAGUŽ, Vilima Korejca 17/B, 34330 Velika</item>
      <item>Jerko-Duško Suić, Hegedušićeva 10, 10000 Zagreb</item>
      <item>BUTERIN &amp; POSAVEC odvjetničko društvo j.t.d., Draškovićeva 82,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ZDRAVKO RAGUŽ, OIB 86143595953, Vilima Korejca 17/B, 34330 Velika</item>
      <item>Jerko-Duško Suić, OIB 53510817959, Hegedušićeva 10, 10000 Zagreb</item>
      <item>BUTERIN &amp; POSAVEC odvjetničko društvo j.t.d., OIB 88443826619, Draškovićeva 82, 10000 Zagreb</item>
      <item>BUTERIN &amp; POSAVEC odvjetničko društvo j.t.d., OIB 88443826619, Draškovićeva 82, 10000 Zagreb</item>
    </izvorni_sadrzaj>
    <derivirana_varijabla naziv="DomainObject.Predmet.OstaliListFormatedWithAdressOIB_1">
      <item>ZDRAVKO RAGUŽ, OIB 86143595953, Vilima Korejca 17/B, 34330 Velika</item>
      <item>Jerko-Duško Suić, OIB 53510817959, Hegedušićeva 10, 10000 Zagreb</item>
      <item>BUTERIN &amp; POSAVEC odvjetničko društvo j.t.d., OIB 88443826619, Draškovićeva 82,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OstaliListNazivFormated_1">
      <item>ZDRAVKO RAGUŽ</item>
      <item>Jerko-Duško Suić</item>
      <item>BUTERIN &amp; POSAVEC odvjetničko društvo j.t.d.</item>
      <item>BUTERIN &amp; POSAVEC odvjetničko društvo j.t.d.</item>
    </derivirana_varijabla>
  </DomainObject.Predmet.OstaliListNazivFormated>
  <DomainObject.Predmet.OstaliListNazivFormatedOIB>
    <izvorni_sadrzaj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izvorni_sadrzaj>
    <derivirana_varijabla naziv="DomainObject.Predmet.OstaliListNazivFormatedOIB_1"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TRIARIUS d.o.o. za gradnju, trgovinu i usluge</izvorni_sadrzaj>
    <derivirana_varijabla naziv="DomainObject.Predmet.ProtustrankaIDrugi_1">TRIARIUS d.o.o. za gradnju, trgovinu i usluge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TRIARIUS d.o.o. za gradnju, trgovinu i usluge, OIB 75039202467, Petrinjska 59, 10000 Zagreb</izvorni_sadrzaj>
    <derivirana_varijabla naziv="DomainObject.Predmet.ProtustrankaIDrugiAdressOIB_1">TRIARIUS d.o.o. za gradnju, trgovinu i usluge, OIB 75039202467,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TRIARIUS d.o.o. za gradnju, trgovinu i usluge</item>
      <item>ZDRAVKO RAGUŽ</item>
      <item>Jerko-Duško Suić</item>
      <item>BUTERIN &amp; POSAVEC odvjetničko društvo j.t.d.</item>
      <item>BUTERIN &amp; POSAVEC odvjetničko društvo j.t.d.</item>
      <item>SUPER IGRA društvo s ograničenom odgovornošću za proizvodnju, trgovinu i usluge</item>
      <item>Stjepan Grubanović</item>
      <item>Robert Kolak</item>
      <item>Anto Babić</item>
    </izvorni_sadrzaj>
    <derivirana_varijabla naziv="DomainObject.Predmet.SudioniciListNaziv_1">
      <item>FINA Regionalni centar Zagreb</item>
      <item>TRIARIUS d.o.o. za gradnju, trgovinu i usluge</item>
      <item>ZDRAVKO RAGUŽ</item>
      <item>Jerko-Duško Suić</item>
      <item>BUTERIN &amp; POSAVEC odvjetničko društvo j.t.d.</item>
      <item>BUTERIN &amp; POSAVEC odvjetničko društvo j.t.d.</item>
      <item>SUPER IGRA društvo s ograničenom odgovornošću za proizvodnju, trgovinu i usluge</item>
      <item>Stjepan Grubanović</item>
      <item>Robert Kolak</item>
      <item>Anto Babić</item>
    </derivirana_varijabla>
  </DomainObject.Predmet.SudioniciListNaziv>
  <DomainObject.Predmet.SudioniciListAdressOIB>
    <izvorni_sadrzaj>
      <item>FINA Regionalni centar Zagreb, OIB 85821130368</item>
      <item>TRIARIUS d.o.o. za gradnju, trgovinu i usluge, OIB 75039202467, Petrinjska 59,10000 Zagreb</item>
      <item>ZDRAVKO RAGUŽ, OIB 86143595953, Vilima Korejca 17/B,34330 Velika</item>
      <item>Jerko-Duško Suić, OIB 53510817959, Hegedušićeva 10,10000 Zagreb</item>
      <item>BUTERIN &amp; POSAVEC odvjetničko društvo j.t.d., OIB 88443826619, Draškovićeva 82,10000 Zagreb</item>
      <item>BUTERIN &amp; POSAVEC odvjetničko društvo j.t.d., OIB 88443826619, Draškovićeva 82,10000 Zagreb</item>
      <item>SUPER IGRA društvo s ograničenom odgovornošću za proizvodnju, trgovinu i usluge, OIB 91725363853, Hlebinska 3,10000 Zagreb</item>
      <item>Stjepan Grubanović, OIB 25032119979, Marije Jurić Zagorke 5,32100 Vinkovci</item>
      <item>Robert Kolak, OIB 72642498291, Zabunovec I. 12,10000 Zagreb</item>
      <item>Anto Babić</item>
    </izvorni_sadrzaj>
    <derivirana_varijabla naziv="DomainObject.Predmet.SudioniciListAdressOIB_1">
      <item>FINA Regionalni centar Zagreb, OIB 85821130368</item>
      <item>TRIARIUS d.o.o. za gradnju, trgovinu i usluge, OIB 75039202467, Petrinjska 59,10000 Zagreb</item>
      <item>ZDRAVKO RAGUŽ, OIB 86143595953, Vilima Korejca 17/B,34330 Velika</item>
      <item>Jerko-Duško Suić, OIB 53510817959, Hegedušićeva 10,10000 Zagreb</item>
      <item>BUTERIN &amp; POSAVEC odvjetničko društvo j.t.d., OIB 88443826619, Draškovićeva 82,10000 Zagreb</item>
      <item>BUTERIN &amp; POSAVEC odvjetničko društvo j.t.d., OIB 88443826619, Draškovićeva 82,10000 Zagreb</item>
      <item>SUPER IGRA društvo s ograničenom odgovornošću za proizvodnju, trgovinu i usluge, OIB 91725363853, Hlebinska 3,10000 Zagreb</item>
      <item>Stjepan Grubanović, OIB 25032119979, Marije Jurić Zagorke 5,32100 Vinkovci</item>
      <item>Robert Kolak, OIB 72642498291, Zabunovec I. 12,10000 Zagreb</item>
      <item>Anto Babić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75039202467</item>
      <item>, OIB 86143595953</item>
      <item>, OIB 53510817959</item>
      <item>, OIB 88443826619</item>
      <item>, OIB 88443826619</item>
      <item>, OIB 91725363853</item>
      <item>, OIB 25032119979</item>
      <item>, OIB 72642498291</item>
      <item>, OIB null</item>
    </izvorni_sadrzaj>
    <derivirana_varijabla naziv="DomainObject.Predmet.SudioniciListNazivOIB_1">
      <item>, OIB 85821130368</item>
      <item>, OIB 75039202467</item>
      <item>, OIB 86143595953</item>
      <item>, OIB 53510817959</item>
      <item>, OIB 88443826619</item>
      <item>, OIB 88443826619</item>
      <item>, OIB 91725363853</item>
      <item>, OIB 25032119979</item>
      <item>, OIB 72642498291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1098</properties:Words>
  <properties:Characters>5858</properties:Characters>
  <properties:Lines>129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2017-05-26T10:25:00Z</dcterms:created>
  <dc:creator>BISERKA CALIC</dc:creator>
  <cp:lastModifiedBy>Valentina Delač</cp:lastModifiedBy>
  <cp:lastPrinted>2017-05-26T10:29:00Z</cp:lastPrinted>
  <dcterms:modified xmlns:xsi="http://www.w3.org/2001/XMLSchema-instance" xsi:type="dcterms:W3CDTF">2017-05-26T10:29:00Z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