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d809066" w14:paraId="d809066" w:rsidRDefault="00A06BAD" w:rsidP="00A06BAD" w:rsidR="00A06BAD">
      <w:pPr>
        <w:jc w:val="right"/>
        <w15:collapsed w:val="false"/>
      </w:pPr>
      <w:r w:rsidRPr="001A4844">
        <w:t>Poslovni broj: 4. St-</w:t>
      </w:r>
      <w:r w:rsidR="00295877">
        <w:t>380</w:t>
      </w:r>
      <w:r w:rsidR="00495E55">
        <w:t>/2017-</w:t>
      </w:r>
      <w:r w:rsidR="009759EB">
        <w:t>4</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za otvaranje stečajnog postupka nad dužnikom </w:t>
      </w:r>
      <w:r w:rsidR="00295877">
        <w:t>VIALLING d.o.o., Put Supavla 1, Split, OIB: 04226482351</w:t>
      </w:r>
      <w:r w:rsidR="00A06BAD">
        <w:t xml:space="preserve">, </w:t>
      </w:r>
      <w:r w:rsidR="009759EB">
        <w:t>11.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295877" w:rsidRPr="00AB1ECB">
        <w:rPr>
          <w:szCs w:val="24"/>
        </w:rPr>
        <w:t xml:space="preserve">Dražan Kolar, </w:t>
      </w:r>
      <w:r w:rsidR="00295877">
        <w:rPr>
          <w:szCs w:val="24"/>
        </w:rPr>
        <w:t xml:space="preserve">Split, Put Radoševca 11, </w:t>
      </w:r>
      <w:r w:rsidR="00295877" w:rsidRPr="00AB1ECB">
        <w:rPr>
          <w:szCs w:val="24"/>
        </w:rPr>
        <w:t>OIB: 08677344164</w:t>
      </w:r>
      <w:r w:rsidR="00295877">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295877">
        <w:t>380</w:t>
      </w:r>
      <w:r>
        <w:t>-</w:t>
      </w:r>
      <w:r w:rsidR="00495E55">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295877">
        <w:t>380</w:t>
      </w:r>
      <w:r>
        <w:t>-</w:t>
      </w:r>
      <w:r w:rsidR="00495E55">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9759EB" w:rsidR="009759EB">
      <w:r>
        <w:br w:type="page"/>
      </w:r>
    </w:p>
    <w:p w:rsidRDefault="003655A0" w:rsidP="003655A0" w:rsidR="003655A0">
      <w:pPr>
        <w:jc w:val="center"/>
      </w:pPr>
      <w:r>
        <w:lastRenderedPageBreak/>
        <w:t>Obrazloženje</w:t>
      </w:r>
    </w:p>
    <w:p w:rsidRDefault="003655A0" w:rsidP="003655A0" w:rsidR="003655A0">
      <w:pPr>
        <w:ind w:left="360"/>
        <w:jc w:val="center"/>
      </w:pPr>
    </w:p>
    <w:p w:rsidRDefault="00295877" w:rsidP="00295877" w:rsidR="00295877">
      <w:pPr>
        <w:ind w:firstLine="708"/>
        <w:jc w:val="both"/>
      </w:pPr>
      <w:r>
        <w:t>Financijska agencija, Regionalni centar Split podnijela je ovom sudu 17. rujna 2015. zahtjev za provedbu skraćenog stečajnog postupka nad VIALLING d.o.o., Put Supavla 1, Split, OIB: 04226482351.</w:t>
      </w:r>
    </w:p>
    <w:p w:rsidRDefault="00295877" w:rsidP="00295877" w:rsidR="00295877">
      <w:pPr>
        <w:spacing w:before="200"/>
        <w:ind w:firstLine="708"/>
        <w:jc w:val="both"/>
      </w:pPr>
      <w:r>
        <w:t>U podnesenom zahtjevu navedeno je da dužnik na dan 1. rujna 2015., u Očevidniku redoslijeda osnova za plaćanje, ima evidentirane neizvršene osnove za plaćanje u neprekinutom razdoblju od 1435 dana, u ukupnom iznosu od 1.549.315,51 kuna, kao i da prema podacima koji su dostavljeni od Hrvatskog zavoda za mirovinsko osiguranje, dužnik nema zaposlenih.</w:t>
      </w:r>
    </w:p>
    <w:p w:rsidRDefault="00295877" w:rsidP="00295877" w:rsidR="00295877">
      <w:pPr>
        <w:spacing w:before="200"/>
        <w:ind w:firstLine="709"/>
        <w:jc w:val="both"/>
      </w:pPr>
      <w:r>
        <w:t>Budući da su prema podacima iz podnesenog zahtjeva bile ispunjene pretpostavke iz članka 428. SZ ovaj sud je 1. veljače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295877" w:rsidP="00295877" w:rsidR="00295877">
      <w:pPr>
        <w:spacing w:after="120" w:before="120"/>
        <w:ind w:firstLine="708"/>
        <w:jc w:val="both"/>
      </w:pPr>
      <w:r>
        <w:t xml:space="preserve">Fond za zaštitu okoliša i energetsku učinkovitost, OIB: 85828625994, Radnička cesta 80, Zagreb, </w:t>
      </w:r>
      <w:r w:rsidRPr="00E300CF">
        <w:t>dostavi</w:t>
      </w:r>
      <w:r>
        <w:t>o</w:t>
      </w:r>
      <w:r w:rsidRPr="00E300CF">
        <w:t xml:space="preserve"> je </w:t>
      </w:r>
      <w:r>
        <w:t>29. veljače</w:t>
      </w:r>
      <w:r w:rsidRPr="00E300CF">
        <w:t xml:space="preserve"> 2016. obrazac koj</w:t>
      </w:r>
      <w:r>
        <w:t>im je, kao vjerovnik, predložio</w:t>
      </w:r>
      <w:r w:rsidRPr="00E300CF">
        <w:t xml:space="preserve"> nad dužnikom otvoriti stečaj. </w:t>
      </w:r>
    </w:p>
    <w:p w:rsidRDefault="00295877" w:rsidP="00295877" w:rsidR="00295877">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11. ožujka</w:t>
      </w:r>
      <w:r w:rsidRPr="00E300CF">
        <w:t xml:space="preserve"> 2016. obrazac kojim je, kao vjerovnik, predložila nad dužnikom otvoriti stečaj. </w:t>
      </w:r>
    </w:p>
    <w:p w:rsidRDefault="00295877" w:rsidP="00295877" w:rsidR="00295877">
      <w:pPr>
        <w:ind w:firstLine="708"/>
        <w:jc w:val="both"/>
      </w:pPr>
    </w:p>
    <w:p w:rsidRDefault="00295877" w:rsidP="00295877" w:rsidR="00295877">
      <w:pPr>
        <w:ind w:firstLine="708"/>
        <w:jc w:val="both"/>
      </w:pPr>
      <w:r w:rsidRPr="008B415B">
        <w:t xml:space="preserve">Budući da je </w:t>
      </w:r>
      <w:r>
        <w:t xml:space="preserve">jednog od vjerovnika – predlagatelja </w:t>
      </w:r>
      <w:r w:rsidRPr="008B415B">
        <w:t>Republika Hrvatska</w:t>
      </w:r>
      <w:r>
        <w:t xml:space="preserve"> </w:t>
      </w:r>
      <w:r w:rsidRPr="008B415B">
        <w:t>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4.St-272/2015 od 27. ožujka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295877" w:rsidP="00295877" w:rsidR="00295877">
      <w:pPr>
        <w:ind w:firstLine="708"/>
        <w:jc w:val="both"/>
      </w:pPr>
    </w:p>
    <w:p w:rsidRDefault="00295877" w:rsidP="00295877" w:rsidR="00295877">
      <w:pPr>
        <w:ind w:firstLine="708"/>
        <w:jc w:val="both"/>
      </w:pPr>
      <w:r>
        <w:t>Po pravomoćnosti rješenja ovog suda o obustavi skraćenog stečajnog postupka</w:t>
      </w:r>
      <w:r w:rsidRPr="00BF1E80">
        <w:t xml:space="preserve"> </w:t>
      </w:r>
      <w:r>
        <w:t>od 27. ožujka 2018., ovaj predmet je zaveden po novi poslovni broj St-380/2018.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00495E55">
        <w:t>.</w:t>
      </w:r>
      <w:r w:rsidRPr="007224A6">
        <w:t>St-</w:t>
      </w:r>
      <w:r w:rsidR="00295877">
        <w:t>380</w:t>
      </w:r>
      <w:r w:rsidR="00495E55">
        <w:t>/2017</w:t>
      </w:r>
      <w:r w:rsidRPr="007224A6">
        <w:t xml:space="preserve"> od</w:t>
      </w:r>
      <w:r w:rsidRPr="00702A5E">
        <w:rPr>
          <w:b/>
        </w:rPr>
        <w:t xml:space="preserve"> </w:t>
      </w:r>
      <w:r w:rsidR="000700B1">
        <w:t>11.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295877" w:rsidRPr="00AB1ECB">
        <w:rPr>
          <w:szCs w:val="24"/>
        </w:rPr>
        <w:t>Dražan Kolar</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w:t>
      </w:r>
      <w:r w:rsidR="000700B1">
        <w:t xml:space="preserve">a Financijska agencija koja je </w:t>
      </w:r>
      <w:r>
        <w:t xml:space="preserve">oslobođena plaćanja predujma, to je stoga ovaj sud pozvao </w:t>
      </w:r>
      <w:r w:rsidR="00295877" w:rsidRPr="00AB1ECB">
        <w:rPr>
          <w:szCs w:val="24"/>
        </w:rPr>
        <w:t>Dražan</w:t>
      </w:r>
      <w:r w:rsidR="00295877">
        <w:rPr>
          <w:szCs w:val="24"/>
        </w:rPr>
        <w:t>a</w:t>
      </w:r>
      <w:r w:rsidR="00295877" w:rsidRPr="00AB1ECB">
        <w:rPr>
          <w:szCs w:val="24"/>
        </w:rPr>
        <w:t xml:space="preserve"> Kolar</w:t>
      </w:r>
      <w:r w:rsidR="00295877">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0700B1">
        <w:t xml:space="preserve">, 11.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626C39" w:rsidP="00464723" w:rsidR="003655A0">
      <w:pPr>
        <w:pStyle w:val="Tijeloteksta"/>
        <w:tabs>
          <w:tab w:pos="1276" w:val="left"/>
        </w:tabs>
        <w:ind w:left="6372"/>
        <w:jc w:val="center"/>
      </w:pPr>
      <w:r>
        <w:t>Katarina Mikulić,v.r.</w:t>
      </w:r>
    </w:p>
    <w:p w:rsidRDefault="00626C39" w:rsidP="00626C39" w:rsidR="00626C39">
      <w:pPr>
        <w:pStyle w:val="Tijeloteksta"/>
        <w:tabs>
          <w:tab w:pos="1276" w:val="left"/>
        </w:tabs>
        <w:jc w:val="right"/>
      </w:pPr>
      <w:r>
        <w:t>za točnost otpravka-ovlašteni službenik</w:t>
      </w:r>
    </w:p>
    <w:p w:rsidRDefault="00626C39" w:rsidP="00464723" w:rsidR="00626C39">
      <w:pPr>
        <w:pStyle w:val="Tijeloteksta"/>
        <w:tabs>
          <w:tab w:pos="1276" w:val="left"/>
        </w:tabs>
        <w:ind w:left="6372"/>
        <w:jc w:val="center"/>
      </w:pPr>
      <w:r>
        <w:t xml:space="preserve">Ivana Hajder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rsidRPr="009002A7">
      <w:pPr>
        <w:jc w:val="both"/>
        <w:rPr>
          <w:sz w:val="16"/>
          <w:szCs w:val="16"/>
        </w:rPr>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9759EB">
          <w:t xml:space="preserve">        </w:t>
        </w:r>
        <w:r>
          <w:fldChar w:fldCharType="begin"/>
        </w:r>
        <w:r>
          <w:instrText>PAGE   \* MERGEFORMAT</w:instrText>
        </w:r>
        <w:r>
          <w:fldChar w:fldCharType="separate"/>
        </w:r>
        <w:r w:rsidR="00626C39">
          <w:rPr>
            <w:noProof/>
          </w:rPr>
          <w:t>3</w:t>
        </w:r>
        <w:r>
          <w:fldChar w:fldCharType="end"/>
        </w:r>
      </w:sdtContent>
    </w:sdt>
    <w:r>
      <w:tab/>
    </w:r>
    <w:r w:rsidR="00A06BAD">
      <w:tab/>
    </w:r>
    <w:r w:rsidR="00A06BAD">
      <w:tab/>
    </w:r>
    <w:r w:rsidR="00A06BAD" w:rsidRPr="001A4844">
      <w:t>Poslovni broj: 4. St-</w:t>
    </w:r>
    <w:r w:rsidR="00295877">
      <w:t>380</w:t>
    </w:r>
    <w:r w:rsidR="00495E55">
      <w:t>/2017-</w:t>
    </w:r>
    <w:r w:rsidR="009759EB">
      <w:t>4</w:t>
    </w:r>
  </w:p>
  <w:p w:rsidRDefault="00626C39"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700B1"/>
    <w:rsid w:val="00085E7C"/>
    <w:rsid w:val="000A7A6D"/>
    <w:rsid w:val="000B4D96"/>
    <w:rsid w:val="000D5416"/>
    <w:rsid w:val="000E6D83"/>
    <w:rsid w:val="00216401"/>
    <w:rsid w:val="0024181F"/>
    <w:rsid w:val="00295877"/>
    <w:rsid w:val="002C285B"/>
    <w:rsid w:val="00352C5B"/>
    <w:rsid w:val="003655A0"/>
    <w:rsid w:val="003C2F22"/>
    <w:rsid w:val="00417EA6"/>
    <w:rsid w:val="00464723"/>
    <w:rsid w:val="00495E55"/>
    <w:rsid w:val="00626C39"/>
    <w:rsid w:val="0071519E"/>
    <w:rsid w:val="007F7A84"/>
    <w:rsid w:val="00814EDB"/>
    <w:rsid w:val="00815142"/>
    <w:rsid w:val="00853B3E"/>
    <w:rsid w:val="008F5B2C"/>
    <w:rsid w:val="009759EB"/>
    <w:rsid w:val="00981D37"/>
    <w:rsid w:val="00A06BAD"/>
    <w:rsid w:val="00A51DE9"/>
    <w:rsid w:val="00AA01F5"/>
    <w:rsid w:val="00B7506F"/>
    <w:rsid w:val="00CE3362"/>
    <w:rsid w:val="00D329C6"/>
    <w:rsid w:val="00D778AF"/>
    <w:rsid w:val="00D8632A"/>
    <w:rsid w:val="00DD0D50"/>
    <w:rsid w:val="00EB6A52"/>
    <w:rsid w:val="00F2599E"/>
    <w:rsid w:val="00FA3A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626C39"/>
    <w:rPr>
      <w:color w:val="808080"/>
      <w:bdr w:space="0" w:sz="0" w:color="auto" w:val="none"/>
      <w:shd w:fill="auto" w:color="auto" w:val="clear"/>
    </w:rPr>
  </w:style>
  <w:style w:customStyle="true" w:styleId="eSPISCCParagraphDefaultFont" w:type="character">
    <w:name w:val="eSPIS_CC_Paragraph Default Font"/>
    <w:basedOn w:val="Zadanifontodlomka"/>
    <w:rsid w:val="00626C3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26C39"/>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26C39"/>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26C39"/>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626C39"/>
    <w:rPr>
      <w:color w:val="808080"/>
      <w:bdr w:color="auto" w:space="0" w:sz="0" w:val="none"/>
      <w:shd w:color="auto" w:fill="auto" w:val="clear"/>
    </w:rPr>
  </w:style>
  <w:style w:customStyle="1" w:styleId="eSPISCCParagraphDefaultFont" w:type="character">
    <w:name w:val="eSPIS_CC_Paragraph Default Font"/>
    <w:basedOn w:val="Zadanifontodlomka"/>
    <w:rsid w:val="00626C3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26C39"/>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26C39"/>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26C39"/>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St-380/2018</izvorni_sadrzaj>
    <derivirana_varijabla naziv="DomainObject.Predmet.OznakaBroj_1">St-380/2018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VIALLING d.o.o. za trgovinu i usluge</izvorni_sadrzaj>
    <derivirana_varijabla naziv="DomainObject.Predmet.ProtustrankaFormated_1">  VIALLING d.o.o. za trgovinu i usluge</derivirana_varijabla>
  </DomainObject.Predmet.ProtustrankaFormated>
  <DomainObject.Predmet.ProtustrankaFormatedOIB>
    <izvorni_sadrzaj>  VIALLING d.o.o. za trgovinu i usluge, OIB 04226482351</izvorni_sadrzaj>
    <derivirana_varijabla naziv="DomainObject.Predmet.ProtustrankaFormatedOIB_1">  VIALLING d.o.o. za trgovinu i usluge, OIB 04226482351</derivirana_varijabla>
  </DomainObject.Predmet.ProtustrankaFormatedOIB>
  <DomainObject.Predmet.ProtustrankaFormatedWithAdress>
    <izvorni_sadrzaj> VIALLING d.o.o. za trgovinu i usluge, Put Supavla 1, 21000 Split</izvorni_sadrzaj>
    <derivirana_varijabla naziv="DomainObject.Predmet.ProtustrankaFormatedWithAdress_1"> VIALLING d.o.o. za trgovinu i usluge, Put Supavla 1, 21000 Split</derivirana_varijabla>
  </DomainObject.Predmet.ProtustrankaFormatedWithAdress>
  <DomainObject.Predmet.ProtustrankaFormatedWithAdressOIB>
    <izvorni_sadrzaj> VIALLING d.o.o. za trgovinu i usluge, OIB 04226482351, Put Supavla 1, 21000 Split</izvorni_sadrzaj>
    <derivirana_varijabla naziv="DomainObject.Predmet.ProtustrankaFormatedWithAdressOIB_1"> VIALLING d.o.o. za trgovinu i usluge, OIB 04226482351, Put Supavla 1, 21000 Split</derivirana_varijabla>
  </DomainObject.Predmet.ProtustrankaFormatedWithAdressOIB>
  <DomainObject.Predmet.ProtustrankaWithAdress>
    <izvorni_sadrzaj>VIALLING d.o.o. za trgovinu i usluge Put Supavla 1, 21000 Split</izvorni_sadrzaj>
    <derivirana_varijabla naziv="DomainObject.Predmet.ProtustrankaWithAdress_1">VIALLING d.o.o. za trgovinu i usluge Put Supavla 1, 21000 Split</derivirana_varijabla>
  </DomainObject.Predmet.ProtustrankaWithAdress>
  <DomainObject.Predmet.ProtustrankaWithAdressOIB>
    <izvorni_sadrzaj>VIALLING d.o.o. za trgovinu i usluge, OIB 04226482351, Put Supavla 1, 21000 Split</izvorni_sadrzaj>
    <derivirana_varijabla naziv="DomainObject.Predmet.ProtustrankaWithAdressOIB_1">VIALLING d.o.o. za trgovinu i usluge, OIB 04226482351, Put Supavla 1, 21000 Split</derivirana_varijabla>
  </DomainObject.Predmet.ProtustrankaWithAdressOIB>
  <DomainObject.Predmet.ProtustrankaNazivFormated>
    <izvorni_sadrzaj>VIALLING d.o.o. za trgovinu i usluge</izvorni_sadrzaj>
    <derivirana_varijabla naziv="DomainObject.Predmet.ProtustrankaNazivFormated_1">VIALLING d.o.o. za trgovinu i usluge</derivirana_varijabla>
  </DomainObject.Predmet.ProtustrankaNazivFormated>
  <DomainObject.Predmet.ProtustrankaNazivFormatedOIB>
    <izvorni_sadrzaj>VIALLING d.o.o. za trgovinu i usluge, OIB 04226482351</izvorni_sadrzaj>
    <derivirana_varijabla naziv="DomainObject.Predmet.ProtustrankaNazivFormatedOIB_1">VIALLING d.o.o. za trgovinu i usluge, OIB 04226482351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 Fond za zaštitu okoliša i energetsku učinkovitost</izvorni_sadrzaj>
    <derivirana_varijabla naziv="DomainObject.Predmet.StrankaFormated_1">  Ministarstvo financija RH zastupanog po punomoćniku Županijsko državno odvjetništvo u Splitu; Fond za zaštitu okoliša i energetsku učinkovitost</derivirana_varijabla>
  </DomainObject.Predmet.StrankaFormated>
  <DomainObject.Predmet.StrankaFormatedOIB>
    <izvorni_sadrzaj>  Ministarstvo financija RH, OIB 18683136487 zastupanog po punomoćniku Županijsko državno odvjetništvo u Splitu; Fond za zaštitu okoliša i energetsku učinkovitost, OIB 85828625994</izvorni_sadrzaj>
    <derivirana_varijabla naziv="DomainObject.Predmet.StrankaFormatedOIB_1">  Ministarstvo financija RH, OIB 18683136487 zastupanog po punomoćniku Županijsko državno odvjetništvo u Splitu; Fond za zaštitu okoliša i energetsku učinkovitost, OIB 85828625994</derivirana_varijabla>
  </DomainObject.Predmet.StrankaFormatedOIB>
  <DomainObject.Predmet.StrankaFormatedWithAdress>
    <izvorni_sadrzaj> Ministarstvo financija RH, Katančićeva 5, 10000 Zagreb zastupanog po punomoćniku Županijsko državno odvjetništvo u Splitu; Fond za zaštitu okoliša i energetsku učinkovitost, Radnička cesta 80, 10000 Zagreb</izvorni_sadrzaj>
    <derivirana_varijabla naziv="DomainObject.Predmet.StrankaFormatedWithAdress_1"> Ministarstvo financija RH, Katančićeva 5, 10000 Zagreb zastupanog po punomoćniku Županijsko državno odvjetništvo u Splitu; Fond za zaštitu okoliša i energetsku učinkovitost, Radnička cesta 80, 10000 Zagreb</derivirana_varijabla>
  </DomainObject.Predmet.StrankaFormatedWithAdress>
  <DomainObject.Predmet.StrankaFormatedWithAdressOIB>
    <izvorni_sadrzaj> Ministarstvo financija RH, OIB 18683136487, Katančićeva 5, 10000 Zagreb zastupanog po punomoćniku Županijsko državno odvjetništvo u Splitu; Fond za zaštitu okoliša i energetsku učinkovitost, OIB 85828625994, Radnička cesta 80, 10000 Zagreb</izvorni_sadrzaj>
    <derivirana_varijabla naziv="DomainObject.Predmet.StrankaFormatedWithAdressOIB_1"> Ministarstvo financija RH, OIB 18683136487, Katančićeva 5, 10000 Zagreb zastupanog po punomoćniku Županijsko državno odvjetništvo u Splitu; Fond za zaštitu okoliša i energetsku učinkovitost, OIB 85828625994, Radnička cesta 80, 10000 Zagreb</derivirana_varijabla>
  </DomainObject.Predmet.StrankaFormatedWithAdressOIB>
  <DomainObject.Predmet.StrankaWithAdress>
    <izvorni_sadrzaj>Ministarstvo financija RH Katančićeva 5,10000 Zagreb,Fond za zaštitu okoliša i energetsku učinkovitost Radnička cesta 80,10000 Zagreb</izvorni_sadrzaj>
    <derivirana_varijabla naziv="DomainObject.Predmet.StrankaWithAdress_1">Ministarstvo financija RH Katančićeva 5,10000 Zagreb,Fond za zaštitu okoliša i energetsku učinkovitost Radnička cesta 80,10000 Zagreb</derivirana_varijabla>
  </DomainObject.Predmet.StrankaWithAdress>
  <DomainObject.Predmet.StrankaWithAdressOIB>
    <izvorni_sadrzaj>Ministarstvo financija RH, OIB 18683136487, Katančićeva 5,10000 Zagreb,Fond za zaštitu okoliša i energetsku učinkovitost, OIB 85828625994, Radnička cesta 80,10000 Zagreb</izvorni_sadrzaj>
    <derivirana_varijabla naziv="DomainObject.Predmet.StrankaWithAdressOIB_1">Ministarstvo financija RH, OIB 18683136487, Katančićeva 5,10000 Zagreb,Fond za zaštitu okoliša i energetsku učinkovitost, OIB 85828625994, Radnička cesta 80,10000 Zagreb</derivirana_varijabla>
  </DomainObject.Predmet.StrankaWithAdressOIB>
  <DomainObject.Predmet.StrankaNazivFormated>
    <izvorni_sadrzaj>Ministarstvo financija RH,Fond za zaštitu okoliša i energetsku učinkovitost</izvorni_sadrzaj>
    <derivirana_varijabla naziv="DomainObject.Predmet.StrankaNazivFormated_1">Ministarstvo financija RH,Fond za zaštitu okoliša i energetsku učinkovitost</derivirana_varijabla>
  </DomainObject.Predmet.StrankaNazivFormated>
  <DomainObject.Predmet.StrankaNazivFormatedOIB>
    <izvorni_sadrzaj>Ministarstvo financija RH, OIB 18683136487,Fond za zaštitu okoliša i energetsku učinkovitost, OIB 85828625994</izvorni_sadrzaj>
    <derivirana_varijabla naziv="DomainObject.Predmet.StrankaNazivFormatedOIB_1">Ministarstvo financija RH, OIB 18683136487,Fond za zaštitu okoliša i energetsku učinkovitost, OIB 85828625994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tem>Fond za zaštitu okoliša i energetsku učinkovitost</item>
    </izvorni_sadrzaj>
    <derivirana_varijabla naziv="DomainObject.Predmet.StrankaListFormated_1">
      <item>Ministarstvo financija RH zastupanog po punomoćniku Županijsko državno odvjetništvo u Splitu</item>
      <item>Fond za zaštitu okoliša i energetsku učinkovitost</item>
    </derivirana_varijabla>
  </DomainObject.Predmet.StrankaListFormated>
  <DomainObject.Predmet.StrankaListFormatedOIB>
    <izvorni_sadrzaj>
      <item>Ministarstvo financija RH, OIB 18683136487 zastupanog po punomoćniku Županijsko državno odvjetništvo u Splitu</item>
      <item>Fond za zaštitu okoliša i energetsku učinkovitost, OIB 85828625994</item>
    </izvorni_sadrzaj>
    <derivirana_varijabla naziv="DomainObject.Predmet.StrankaListFormatedOIB_1">
      <item>Ministarstvo financija RH, OIB 18683136487 zastupanog po punomoćniku Županijsko državno odvjetništvo u Splitu</item>
      <item>Fond za zaštitu okoliša i energetsku učinkovitost, OIB 85828625994</item>
    </derivirana_varijabla>
  </DomainObject.Predmet.StrankaListFormatedOIB>
  <DomainObject.Predmet.StrankaListFormatedWithAdress>
    <izvorni_sadrzaj>
      <item>Ministarstvo financija RH, Katančićeva 5, 10000 Zagreb zastupanog po punomoćniku Županijsko državno odvjetništvo u Splitu</item>
      <item>Fond za zaštitu okoliša i energetsku učinkovitost, Radnička cesta 80, 10000 Zagreb</item>
    </izvorni_sadrzaj>
    <derivirana_varijabla naziv="DomainObject.Predmet.StrankaListFormatedWithAdress_1">
      <item>Ministarstvo financija RH, Katančićeva 5, 10000 Zagreb zastupanog po punomoćniku Županijsko državno odvjetništvo u Splitu</item>
      <item>Fond za zaštitu okoliša i energetsku učinkovitost, Radnička cesta 80, 10000 Zagreb</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tem>Fond za zaštitu okoliša i energetsku učinkovitost, OIB 85828625994, Radnička cesta 80, 10000 Zagreb</item>
    </izvorni_sadrzaj>
    <derivirana_varijabla naziv="DomainObject.Predmet.StrankaListFormatedWithAdressOIB_1">
      <item>Ministarstvo financija RH, OIB 18683136487, Katančićeva 5, 10000 Zagreb zastupanog po punomoćniku Županijsko državno odvjetništvo u Splitu</item>
      <item>Fond za zaštitu okoliša i energetsku učinkovitost, OIB 85828625994, Radnička cesta 80, 10000 Zagreb</item>
    </derivirana_varijabla>
  </DomainObject.Predmet.StrankaListFormatedWithAdressOIB>
  <DomainObject.Predmet.StrankaListNazivFormated>
    <izvorni_sadrzaj>
      <item>Ministarstvo financija RH</item>
      <item>Fond za zaštitu okoliša i energetsku učinkovitost</item>
    </izvorni_sadrzaj>
    <derivirana_varijabla naziv="DomainObject.Predmet.StrankaListNazivFormated_1">
      <item>Ministarstvo financija RH</item>
      <item>Fond za zaštitu okoliša i energetsku učinkovitost</item>
    </derivirana_varijabla>
  </DomainObject.Predmet.StrankaListNazivFormated>
  <DomainObject.Predmet.StrankaListNazivFormatedOIB>
    <izvorni_sadrzaj>
      <item>Ministarstvo financija RH, OIB 18683136487</item>
      <item>Fond za zaštitu okoliša i energetsku učinkovitost, OIB 85828625994</item>
    </izvorni_sadrzaj>
    <derivirana_varijabla naziv="DomainObject.Predmet.StrankaListNazivFormatedOIB_1">
      <item>Ministarstvo financija RH, OIB 18683136487</item>
      <item>Fond za zaštitu okoliša i energetsku učinkovitost, OIB 85828625994</item>
    </derivirana_varijabla>
  </DomainObject.Predmet.StrankaListNazivFormatedOIB>
  <DomainObject.Predmet.ProtuStrankaListFormated>
    <izvorni_sadrzaj>
      <item>VIALLING d.o.o. za trgovinu i usluge</item>
    </izvorni_sadrzaj>
    <derivirana_varijabla naziv="DomainObject.Predmet.ProtuStrankaListFormated_1">
      <item>VIALLING d.o.o. za trgovinu i usluge</item>
    </derivirana_varijabla>
  </DomainObject.Predmet.ProtuStrankaListFormated>
  <DomainObject.Predmet.ProtuStrankaListFormatedOIB>
    <izvorni_sadrzaj>
      <item>VIALLING d.o.o. za trgovinu i usluge, OIB 04226482351</item>
    </izvorni_sadrzaj>
    <derivirana_varijabla naziv="DomainObject.Predmet.ProtuStrankaListFormatedOIB_1">
      <item>VIALLING d.o.o. za trgovinu i usluge, OIB 04226482351</item>
    </derivirana_varijabla>
  </DomainObject.Predmet.ProtuStrankaListFormatedOIB>
  <DomainObject.Predmet.ProtuStrankaListFormatedWithAdress>
    <izvorni_sadrzaj>
      <item>VIALLING d.o.o. za trgovinu i usluge, Put Supavla 1, 21000 Split</item>
    </izvorni_sadrzaj>
    <derivirana_varijabla naziv="DomainObject.Predmet.ProtuStrankaListFormatedWithAdress_1">
      <item>VIALLING d.o.o. za trgovinu i usluge, Put Supavla 1, 21000 Split</item>
    </derivirana_varijabla>
  </DomainObject.Predmet.ProtuStrankaListFormatedWithAdress>
  <DomainObject.Predmet.ProtuStrankaListFormatedWithAdressOIB>
    <izvorni_sadrzaj>
      <item>VIALLING d.o.o. za trgovinu i usluge, OIB 04226482351, Put Supavla 1, 21000 Split</item>
    </izvorni_sadrzaj>
    <derivirana_varijabla naziv="DomainObject.Predmet.ProtuStrankaListFormatedWithAdressOIB_1">
      <item>VIALLING d.o.o. za trgovinu i usluge, OIB 04226482351, Put Supavla 1, 21000 Split</item>
    </derivirana_varijabla>
  </DomainObject.Predmet.ProtuStrankaListFormatedWithAdressOIB>
  <DomainObject.Predmet.ProtuStrankaListNazivFormated>
    <izvorni_sadrzaj>
      <item>VIALLING d.o.o. za trgovinu i usluge</item>
    </izvorni_sadrzaj>
    <derivirana_varijabla naziv="DomainObject.Predmet.ProtuStrankaListNazivFormated_1">
      <item>VIALLING d.o.o. za trgovinu i usluge</item>
    </derivirana_varijabla>
  </DomainObject.Predmet.ProtuStrankaListNazivFormated>
  <DomainObject.Predmet.ProtuStrankaListNazivFormatedOIB>
    <izvorni_sadrzaj>
      <item>VIALLING d.o.o. za trgovinu i usluge, OIB 04226482351</item>
    </izvorni_sadrzaj>
    <derivirana_varijabla naziv="DomainObject.Predmet.ProtuStrankaListNazivFormatedOIB_1">
      <item>VIALLING d.o.o. za trgovinu i usluge, OIB 04226482351</item>
    </derivirana_varijabla>
  </DomainObject.Predmet.ProtuStrankaListNazivFormatedOIB>
  <DomainObject.Predmet.OstaliListFormated>
    <izvorni_sadrzaj>
      <item>Županijsko državno odvjetništvo u Splitu punomoćnik sudionika u postupku Ministarstvo financija RH</item>
      <item>Dražan Kolar</item>
    </izvorni_sadrzaj>
    <derivirana_varijabla naziv="DomainObject.Predmet.OstaliListFormated_1">
      <item>Županijsko državno odvjetništvo u Splitu punomoćnik sudionika u postupku Ministarstvo financija RH</item>
      <item>Dražan Kolar</item>
    </derivirana_varijabla>
  </DomainObject.Predmet.OstaliListFormated>
  <DomainObject.Predmet.OstaliListFormatedOIB>
    <izvorni_sadrzaj>
      <item>Županijsko državno odvjetništvo u Splitu punomoćnik sudionika u postupku Ministarstvo financija RH</item>
      <item>Dražan Kolar, OIB 08677344164</item>
    </izvorni_sadrzaj>
    <derivirana_varijabla naziv="DomainObject.Predmet.OstaliListFormatedOIB_1">
      <item>Županijsko državno odvjetništvo u Splitu punomoćnik sudionika u postupku Ministarstvo financija RH</item>
      <item>Dražan Kolar, OIB 08677344164</item>
    </derivirana_varijabla>
  </DomainObject.Predmet.OstaliListFormatedOIB>
  <DomainObject.Predmet.OstaliListFormatedWithAdress>
    <izvorni_sadrzaj>
      <item>Županijsko državno odvjetništvo u Splitu, Gundulićeva 29a, 21000 Split punomoćnik sudionika u postupku Ministarstvo financija RH</item>
      <item>Dražan Kolar, Put Radoševca 11, 21000 Split</item>
    </izvorni_sadrzaj>
    <derivirana_varijabla naziv="DomainObject.Predmet.OstaliListFormatedWithAdress_1">
      <item>Županijsko državno odvjetništvo u Splitu, Gundulićeva 29a, 21000 Split punomoćnik sudionika u postupku Ministarstvo financija RH</item>
      <item>Dražan Kolar, Put Radoševca 11,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Dražan Kolar, OIB 08677344164, Put Radoševca 11, 21000 Split</item>
    </izvorni_sadrzaj>
    <derivirana_varijabla naziv="DomainObject.Predmet.OstaliListFormatedWithAdressOIB_1">
      <item>Županijsko državno odvjetništvo u Splitu, Gundulićeva 29a, 21000 Split punomoćnik sudionika u postupku Ministarstvo financija RH</item>
      <item>Dražan Kolar, OIB 08677344164, Put Radoševca 11, 21000 Split</item>
    </derivirana_varijabla>
  </DomainObject.Predmet.OstaliListFormatedWithAdressOIB>
  <DomainObject.Predmet.OstaliListNazivFormated>
    <izvorni_sadrzaj>
      <item>Županijsko državno odvjetništvo u Splitu</item>
      <item>Dražan Kolar</item>
    </izvorni_sadrzaj>
    <derivirana_varijabla naziv="DomainObject.Predmet.OstaliListNazivFormated_1">
      <item>Županijsko državno odvjetništvo u Splitu</item>
      <item>Dražan Kolar</item>
    </derivirana_varijabla>
  </DomainObject.Predmet.OstaliListNazivFormated>
  <DomainObject.Predmet.OstaliListNazivFormatedOIB>
    <izvorni_sadrzaj>
      <item>Županijsko državno odvjetništvo u Splitu</item>
      <item>Dražan Kolar, OIB 08677344164</item>
    </izvorni_sadrzaj>
    <derivirana_varijabla naziv="DomainObject.Predmet.OstaliListNazivFormatedOIB_1">
      <item>Županijsko državno odvjetništvo u Splitu</item>
      <item>Dražan Kolar, OIB 08677344164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 i dr.</izvorni_sadrzaj>
    <derivirana_varijabla naziv="DomainObject.Predmet.StrankaIDrugi_1">Fond za zaštitu okoliša i energetsku učinkovitost i dr.</derivirana_varijabla>
  </DomainObject.Predmet.StrankaIDrugi>
  <DomainObject.Predmet.ProtustrankaIDrugi>
    <izvorni_sadrzaj>VIALLING d.o.o. za trgovinu i usluge</izvorni_sadrzaj>
    <derivirana_varijabla naziv="DomainObject.Predmet.ProtustrankaIDrugi_1">VIALLING d.o.o. za trgovinu i usluge</derivirana_varijabla>
  </DomainObject.Predmet.ProtustrankaIDrugi>
  <DomainObject.Predmet.StrankaIDrugiAdressOIB>
    <izvorni_sadrzaj>Fond za zaštitu okoliša i energetsku učinkovitost, OIB 85828625994, Radnička cesta 80, 10000 Zagreb i dr.</izvorni_sadrzaj>
    <derivirana_varijabla naziv="DomainObject.Predmet.StrankaIDrugiAdressOIB_1">Fond za zaštitu okoliša i energetsku učinkovitost, OIB 85828625994, Radnička cesta 80, 10000 Zagreb i dr.</derivirana_varijabla>
  </DomainObject.Predmet.StrankaIDrugiAdressOIB>
  <DomainObject.Predmet.ProtustrankaIDrugiAdressOIB>
    <izvorni_sadrzaj>VIALLING d.o.o. za trgovinu i usluge, OIB 04226482351, Put Supavla 1, 21000 Split</izvorni_sadrzaj>
    <derivirana_varijabla naziv="DomainObject.Predmet.ProtustrankaIDrugiAdressOIB_1">VIALLING d.o.o. za trgovinu i usluge, OIB 04226482351,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RH</item>
      <item>Županijsko državno odvjetništvo u Splitu</item>
      <item>VIALLING d.o.o. za trgovinu i usluge</item>
      <item>Fond za zaštitu okoliša i energetsku učinkovitost</item>
      <item>Dražan Kolar</item>
    </izvorni_sadrzaj>
    <derivirana_varijabla naziv="DomainObject.Predmet.SudioniciListNaziv_1">
      <item>Ministarstvo financija RH</item>
      <item>Županijsko državno odvjetništvo u Splitu</item>
      <item>VIALLING d.o.o. za trgovinu i usluge</item>
      <item>Fond za zaštitu okoliša i energetsku učinkovitost</item>
      <item>Dražan Kolar</item>
    </derivirana_varijabla>
  </DomainObject.Predmet.SudioniciListNaziv>
  <DomainObject.Predmet.SudioniciListAdressOIB>
    <izvorni_sadrzaj>
      <item>Ministarstvo financija RH, OIB 18683136487, Katančićeva 5,10000 Zagreb</item>
      <item>Županijsko državno odvjetništvo u Splitu, Gundulićeva 29a,21000 Split</item>
      <item>VIALLING d.o.o. za trgovinu i usluge, OIB 04226482351, Put Supavla 1,21000 Split</item>
      <item>Fond za zaštitu okoliša i energetsku učinkovitost, OIB 85828625994, Radnička cesta 80,10000 Zagreb</item>
      <item>Dražan Kolar, OIB 08677344164, Put Radoševca 11,21000 Split</item>
    </izvorni_sadrzaj>
    <derivirana_varijabla naziv="DomainObject.Predmet.SudioniciListAdressOIB_1">
      <item>Ministarstvo financija RH, OIB 18683136487, Katančićeva 5,10000 Zagreb</item>
      <item>Županijsko državno odvjetništvo u Splitu, Gundulićeva 29a,21000 Split</item>
      <item>VIALLING d.o.o. za trgovinu i usluge, OIB 04226482351, Put Supavla 1,21000 Split</item>
      <item>Fond za zaštitu okoliša i energetsku učinkovitost, OIB 85828625994, Radnička cesta 80,10000 Zagreb</item>
      <item>Dražan Kolar, OIB 08677344164, Put Radoševca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04226482351</item>
      <item>, OIB 85828625994</item>
      <item>, OIB 08677344164</item>
    </izvorni_sadrzaj>
    <derivirana_varijabla naziv="DomainObject.Predmet.SudioniciListNazivOIB_1">
      <item>, OIB 18683136487</item>
      <item>, OIB null</item>
      <item>, OIB 04226482351</item>
      <item>, OIB 85828625994</item>
      <item>, OIB 08677344164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1211</properties:Words>
  <properties:Characters>6807</properties:Characters>
  <properties:Lines>136</properties:Lines>
  <properties:Paragraphs>33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2018-10-11T10:14:00Z</cp:lastPrinted>
  <dcterms:modified xmlns:xsi="http://www.w3.org/2001/XMLSchema-instance" xsi:type="dcterms:W3CDTF">2018-10-11T10:14:00Z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