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fac4" w14:paraId="4d0fac4" w:rsidRDefault="00016EE2" w:rsidP="00016EE2" w:rsidR="00016EE2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EE2" w:rsidP="00016EE2" w:rsidR="00016EE2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016EE2" w:rsidP="00016EE2" w:rsidR="00016EE2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016EE2" w:rsidP="00016EE2" w:rsidR="00016EE2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016EE2" w:rsidP="00016EE2" w:rsidR="00016EE2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Broj:  3 St-644/2011-109</w:t>
      </w:r>
    </w:p>
    <w:p w:rsidRDefault="00016EE2" w:rsidP="00016EE2" w:rsidR="00016EE2">
      <w:pPr>
        <w:spacing w:beforeAutospacing="true" w:before="100"/>
        <w:rPr>
          <w:color w:val="222222"/>
        </w:rPr>
      </w:pPr>
    </w:p>
    <w:p w:rsidRDefault="00016EE2" w:rsidP="00016EE2" w:rsidR="00016EE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ČAK</w:t>
      </w:r>
    </w:p>
    <w:p w:rsidRDefault="00016EE2" w:rsidP="00016EE2" w:rsidR="00016EE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stečajnom masom GRADITELJSTVO MIHALJ d.o.o., Velika Kopanica, Trg Presvetog Trojstva 10, koga zastupa upravitelj stečajne mase Zdravko </w:t>
      </w:r>
      <w:proofErr w:type="spellStart"/>
      <w:r>
        <w:rPr>
          <w:color w:val="222222"/>
        </w:rPr>
        <w:t>Grubeša</w:t>
      </w:r>
      <w:proofErr w:type="spellEnd"/>
      <w:r>
        <w:rPr>
          <w:color w:val="222222"/>
        </w:rPr>
        <w:t>, 26. veljače 2018.</w:t>
      </w:r>
    </w:p>
    <w:p w:rsidRDefault="00016EE2" w:rsidP="00016EE2" w:rsidR="00016EE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016EE2" w:rsidP="00016EE2" w:rsidR="00016EE2">
      <w:pPr>
        <w:spacing w:beforeAutospacing="true" w:before="100"/>
        <w:ind w:firstLine="372"/>
        <w:jc w:val="both"/>
        <w:rPr>
          <w:color w:val="222222"/>
        </w:rPr>
      </w:pPr>
      <w:r>
        <w:rPr>
          <w:color w:val="222222"/>
        </w:rPr>
        <w:t xml:space="preserve">Poziva se upravitelj stečajne mase Zdravko </w:t>
      </w:r>
      <w:proofErr w:type="spellStart"/>
      <w:r>
        <w:rPr>
          <w:color w:val="222222"/>
        </w:rPr>
        <w:t>Grubeša</w:t>
      </w:r>
      <w:proofErr w:type="spellEnd"/>
      <w:r>
        <w:rPr>
          <w:color w:val="222222"/>
        </w:rPr>
        <w:t xml:space="preserve"> dostaviti novo izvješće na propisanom obrascu, te izvijestiti sud o rezultatu I. javne dražbe na sudu u Zadru, u roku od osam dana. </w:t>
      </w:r>
    </w:p>
    <w:p w:rsidRDefault="00016EE2" w:rsidP="00016EE2" w:rsidR="00016EE2">
      <w:pPr>
        <w:spacing w:beforeAutospacing="true" w:before="100"/>
        <w:ind w:firstLine="708" w:left="372"/>
        <w:jc w:val="both"/>
        <w:rPr>
          <w:color w:val="222222"/>
        </w:rPr>
      </w:pPr>
      <w:r>
        <w:rPr>
          <w:color w:val="222222"/>
        </w:rPr>
        <w:t>U Slavonskom Brodu 26. veljače 2018.</w:t>
      </w:r>
    </w:p>
    <w:p w:rsidRDefault="00016EE2" w:rsidP="00016EE2" w:rsidR="00016EE2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016EE2" w:rsidP="00016EE2" w:rsidR="00016EE2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016EE2" w:rsidP="00016EE2" w:rsidR="00016EE2">
      <w:pPr>
        <w:spacing w:beforeAutospacing="true" w:before="100"/>
        <w:rPr>
          <w:color w:val="222222"/>
        </w:rPr>
      </w:pPr>
    </w:p>
    <w:p w:rsidRDefault="00016EE2" w:rsidP="00016EE2" w:rsidR="00016EE2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6EE2"/>
    <w:rsid w:val="00016EE2"/>
    <w:rsid w:val="005E15FD"/>
    <w:rsid w:val="00A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EE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E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EE2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6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6EE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E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EE2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6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5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kolovoza 2015.</izvorni_sadrzaj>
    <derivirana_varijabla naziv="DomainObject.Predmet.DatumArhiviranja_1">20. kolovoza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2012.</izvorni_sadrzaj>
    <derivirana_varijabla naziv="DomainObject.Predmet.DatumRjesavanja_1">10. listopada 2012.</derivirana_varijabla>
  </DomainObject.Predmet.DatumRjesavanja>
  <DomainObject.Predmet.DatumRokaCuvanja>
    <izvorni_sadrzaj>2. rujna 2023.</izvorni_sadrzaj>
    <derivirana_varijabla naziv="DomainObject.Predmet.DatumRokaCuvanja_1">2. rujna 2023.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kolovoza 2015.</izvorni_sadrzaj>
    <derivirana_varijabla naziv="DomainObject.Predmet.DatumZatvaranja_1">20. kolovoza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hr.ibm.icms.common.model.sluzbeneosobe.Referada@37193719[id=1000000583, dbStatus=null, naziv=Referada 3 SS SB, oznaka=null, sudac=null] &lt;-hr.ibm.icms.common.model.sluzbeneosobe.Referada@37193719[status dodjele: =false]</izvorni_sadrzaj>
    <derivirana_varijabla naziv="DomainObject.Predmet.MjestoCuvanja_1">hr.ibm.icms.common.model.sluzbeneosobe.Referada@37193719[id=1000000583, dbStatus=null, naziv=Referada 3 SS SB, oznaka=null, sudac=null] &lt;-hr.ibm.icms.common.model.sluzbeneosobe.Referada@37193719[status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St-644/2011</izvorni_sadrzaj>
    <derivirana_varijabla naziv="DomainObject.Predmet.OznakaBroj_1">St-644/2011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MIHALJ  d.o.o VELIKA KOPANICA</izvorni_sadrzaj>
    <derivirana_varijabla naziv="DomainObject.Predmet.ProtustrankaFormated_1">  GRADITELJSTVO MIHALJ  d.o.o VELIKA KOPANICA</derivirana_varijabla>
  </DomainObject.Predmet.ProtustrankaFormated>
  <DomainObject.Predmet.ProtustrankaFormatedOIB>
    <izvorni_sadrzaj>  GRADITELJSTVO MIHALJ  d.o.o VELIKA KOPANICA, OIB 13220857262</izvorni_sadrzaj>
    <derivirana_varijabla naziv="DomainObject.Predmet.ProtustrankaFormatedOIB_1">  GRADITELJSTVO MIHALJ  d.o.o VELIKA KOPANICA, OIB 13220857262</derivirana_varijabla>
  </DomainObject.Predmet.ProtustrankaFormatedOIB>
  <DomainObject.Predmet.ProtustrankaFormatedWithAdress>
    <izvorni_sadrzaj> GRADITELJSTVO MIHALJ  d.o.o VELIKA KOPANICA, Trg presvijetlog trosjtva 10, VELIKA LOPANICA</izvorni_sadrzaj>
    <derivirana_varijabla naziv="DomainObject.Predmet.ProtustrankaFormatedWithAdress_1"> GRADITELJSTVO MIHALJ  d.o.o VELIKA KOPANICA, Trg presvijetlog trosjtva 10, VELIKA LOPANICA</derivirana_varijabla>
  </DomainObject.Predmet.ProtustrankaFormatedWithAdress>
  <DomainObject.Predmet.ProtustrankaFormatedWithAdressOIB>
    <izvorni_sadrzaj> GRADITELJSTVO MIHALJ  d.o.o VELIKA KOPANICA, OIB 13220857262, Trg presvijetlog trosjtva 10, VELIKA LOPANICA</izvorni_sadrzaj>
    <derivirana_varijabla naziv="DomainObject.Predmet.ProtustrankaFormatedWithAdressOIB_1"> GRADITELJSTVO MIHALJ  d.o.o VELIKA KOPANICA, OIB 13220857262, Trg presvijetlog trosjtva 10, VELIKA LOPANICA</derivirana_varijabla>
  </DomainObject.Predmet.ProtustrankaFormatedWithAdressOIB>
  <DomainObject.Predmet.ProtustrankaWithAdress>
    <izvorni_sadrzaj>GRADITELJSTVO MIHALJ  d.o.o VELIKA KOPANICA Trg presvijetlog trosjtva 10, VELIKA LOPANICA</izvorni_sadrzaj>
    <derivirana_varijabla naziv="DomainObject.Predmet.ProtustrankaWithAdress_1">GRADITELJSTVO MIHALJ  d.o.o VELIKA KOPANICA Trg presvijetlog trosjtva 10, VELIKA LOPANICA</derivirana_varijabla>
  </DomainObject.Predmet.ProtustrankaWithAdress>
  <DomainObject.Predmet.ProtustrankaWithAdressOIB>
    <izvorni_sadrzaj>GRADITELJSTVO MIHALJ  d.o.o VELIKA KOPANICA, OIB 13220857262, Trg presvijetlog trosjtva 10, VELIKA LOPANICA</izvorni_sadrzaj>
    <derivirana_varijabla naziv="DomainObject.Predmet.ProtustrankaWithAdressOIB_1">GRADITELJSTVO MIHALJ  d.o.o VELIKA KOPANICA, OIB 13220857262, Trg presvijetlog trosjtva 10, VELIKA LOPANICA</derivirana_varijabla>
  </DomainObject.Predmet.ProtustrankaWithAdressOIB>
  <DomainObject.Predmet.ProtustrankaNazivFormated>
    <izvorni_sadrzaj>GRADITELJSTVO MIHALJ  d.o.o VELIKA KOPANICA</izvorni_sadrzaj>
    <derivirana_varijabla naziv="DomainObject.Predmet.ProtustrankaNazivFormated_1">GRADITELJSTVO MIHALJ  d.o.o VELIKA KOPANICA</derivirana_varijabla>
  </DomainObject.Predmet.ProtustrankaNazivFormated>
  <DomainObject.Predmet.ProtustrankaNazivFormatedOIB>
    <izvorni_sadrzaj>GRADITELJSTVO MIHALJ  d.o.o VELIKA KOPANICA, OIB 13220857262</izvorni_sadrzaj>
    <derivirana_varijabla naziv="DomainObject.Predmet.ProtustrankaNazivFormatedOIB_1">GRADITELJSTVO MIHALJ  d.o.o VELIKA KOPANICA, OIB 13220857262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GRADITELJSTVO MIHALJ  d.o.o VELIKA KOPANICA</item>
    </izvorni_sadrzaj>
    <derivirana_varijabla naziv="DomainObject.Predmet.ProtuStrankaListFormated_1">
      <item>GRADITELJSTVO MIHALJ  d.o.o VELIKA KOPANICA</item>
    </derivirana_varijabla>
  </DomainObject.Predmet.ProtuStrankaListFormated>
  <DomainObject.Predmet.ProtuStrankaListFormatedOIB>
    <izvorni_sadrzaj>
      <item>GRADITELJSTVO MIHALJ  d.o.o VELIKA KOPANICA, OIB 13220857262</item>
    </izvorni_sadrzaj>
    <derivirana_varijabla naziv="DomainObject.Predmet.ProtuStrankaListFormatedOIB_1">
      <item>GRADITELJSTVO MIHALJ  d.o.o VELIKA KOPANICA, OIB 13220857262</item>
    </derivirana_varijabla>
  </DomainObject.Predmet.ProtuStrankaListFormatedOIB>
  <DomainObject.Predmet.ProtuStrankaListFormatedWithAdress>
    <izvorni_sadrzaj>
      <item>GRADITELJSTVO MIHALJ  d.o.o VELIKA KOPANICA, Trg presvijetlog trosjtva 10, VELIKA LOPANICA</item>
    </izvorni_sadrzaj>
    <derivirana_varijabla naziv="DomainObject.Predmet.ProtuStrankaListFormatedWithAdress_1">
      <item>GRADITELJSTVO MIHALJ  d.o.o VELIKA KOPANICA, Trg presvijetlog trosjtva 10, VELIKA LOPANICA</item>
    </derivirana_varijabla>
  </DomainObject.Predmet.ProtuStrankaListFormatedWithAdress>
  <DomainObject.Predmet.ProtuStrankaListFormatedWithAdressOIB>
    <izvorni_sadrzaj>
      <item>GRADITELJSTVO MIHALJ  d.o.o VELIKA KOPANICA, OIB 13220857262, Trg presvijetlog trosjtva 10, VELIKA LOPANICA</item>
    </izvorni_sadrzaj>
    <derivirana_varijabla naziv="DomainObject.Predmet.ProtuStrankaListFormatedWithAdressOIB_1">
      <item>GRADITELJSTVO MIHALJ  d.o.o VELIKA KOPANICA, OIB 13220857262, Trg presvijetlog trosjtva 10, VELIKA LOPANICA</item>
    </derivirana_varijabla>
  </DomainObject.Predmet.ProtuStrankaListFormatedWithAdressOIB>
  <DomainObject.Predmet.ProtuStrankaListNazivFormated>
    <izvorni_sadrzaj>
      <item>GRADITELJSTVO MIHALJ  d.o.o VELIKA KOPANICA</item>
    </izvorni_sadrzaj>
    <derivirana_varijabla naziv="DomainObject.Predmet.ProtuStrankaListNazivFormated_1">
      <item>GRADITELJSTVO MIHALJ  d.o.o VELIKA KOPANICA</item>
    </derivirana_varijabla>
  </DomainObject.Predmet.ProtuStrankaListNazivFormated>
  <DomainObject.Predmet.ProtuStrankaListNazivFormatedOIB>
    <izvorni_sadrzaj>
      <item>GRADITELJSTVO MIHALJ  d.o.o VELIKA KOPANICA, OIB 13220857262</item>
    </izvorni_sadrzaj>
    <derivirana_varijabla naziv="DomainObject.Predmet.ProtuStrankaListNazivFormatedOIB_1">
      <item>GRADITELJSTVO MIHALJ  d.o.o VELIKA KOPANICA, OIB 13220857262</item>
    </derivirana_varijabla>
  </DomainObject.Predmet.ProtuStrankaListNazivFormatedOIB>
  <DomainObject.Predmet.OstaliListFormated>
    <izvorni_sadrzaj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izvorni_sadrzaj>
    <derivirana_varijabla naziv="DomainObject.Predmet.OstaliListFormated_1"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derivirana_varijabla>
  </DomainObject.Predmet.OstaliListFormated>
  <DomainObject.Predmet.OstaliListFormatedOIB>
    <izvorni_sadrzaj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izvorni_sadrzaj>
    <derivirana_varijabla naziv="DomainObject.Predmet.OstaliListFormatedOIB_1"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derivirana_varijabla>
  </DomainObject.Predmet.OstaliListFormatedOIB>
  <DomainObject.Predmet.OstaliListFormatedWithAdress>
    <izvorni_sadrzaj>
      <item>DAMIR MIHALJ, Samoborska cesta 182, 10000 Zagreb</item>
      <item>FINANCIJSKA AGENCIJA SLAVONSKI BROD, 35000 Slavonski Brod</item>
      <item>ZDRAVKO GRUBEŠA, Zagrebačka 8a, 31417 Piškorevci</item>
      <item>ŽDO Građansko-upravni odjel Slavonski Brod, 35000 Slavonski Brod</item>
      <item>HYPO ALPE-ADRIA-BANK d.d.,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Amruševa 6, 10000 Zagreb</item>
    </izvorni_sadrzaj>
    <derivirana_varijabla naziv="DomainObject.Predmet.OstaliListFormatedWithAdress_1">
      <item>DAMIR MIHALJ, Samoborska cesta 182, 10000 Zagreb</item>
      <item>FINANCIJSKA AGENCIJA SLAVONSKI BROD, 35000 Slavonski Brod</item>
      <item>ZDRAVKO GRUBEŠA, Zagrebačka 8a, 31417 Piškorevci</item>
      <item>ŽDO Građansko-upravni odjel Slavonski Brod, 35000 Slavonski Brod</item>
      <item>HYPO ALPE-ADRIA-BANK d.d.,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Amruševa 6, 10000 Zagreb</item>
    </derivirana_varijabla>
  </DomainObject.Predmet.OstaliListFormatedWithAdress>
  <DomainObject.Predmet.OstaliListFormatedWithAdressOIB>
    <izvorni_sadrzaj>
      <item>DAMIR MIHALJ, Samoborska cesta 182, 10000 Zagreb</item>
      <item>FINANCIJSKA AGENCIJA SLAVONSKI BROD, 35000 Slavonski Brod</item>
      <item>ZDRAVKO GRUBEŠA, OIB 38584131681, Zagrebačka 8a, 31417 Piškorevci</item>
      <item>ŽDO Građansko-upravni odjel Slavonski Brod, 35000 Slavonski Brod</item>
      <item>HYPO ALPE-ADRIA-BANK d.d., OIB 14036333877,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 10000 Zagreb</item>
    </izvorni_sadrzaj>
    <derivirana_varijabla naziv="DomainObject.Predmet.OstaliListFormatedWithAdressOIB_1">
      <item>DAMIR MIHALJ, Samoborska cesta 182, 10000 Zagreb</item>
      <item>FINANCIJSKA AGENCIJA SLAVONSKI BROD, 35000 Slavonski Brod</item>
      <item>ZDRAVKO GRUBEŠA, OIB 38584131681, Zagrebačka 8a, 31417 Piškorevci</item>
      <item>ŽDO Građansko-upravni odjel Slavonski Brod, 35000 Slavonski Brod</item>
      <item>HYPO ALPE-ADRIA-BANK d.d., OIB 14036333877,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 10000 Zagreb</item>
    </derivirana_varijabla>
  </DomainObject.Predmet.OstaliListFormatedWithAdressOIB>
  <DomainObject.Predmet.OstaliListNazivFormated>
    <izvorni_sadrzaj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izvorni_sadrzaj>
    <derivirana_varijabla naziv="DomainObject.Predmet.OstaliListNazivFormated_1"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derivirana_varijabla>
  </DomainObject.Predmet.OstaliListNazivFormated>
  <DomainObject.Predmet.OstaliListNazivFormatedOIB>
    <izvorni_sadrzaj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izvorni_sadrzaj>
    <derivirana_varijabla naziv="DomainObject.Predmet.OstaliListNazivFormatedOIB_1"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GRADITELJSTVO MIHALJ  d.o.o VELIKA KOPANICA</izvorni_sadrzaj>
    <derivirana_varijabla naziv="DomainObject.Predmet.ProtustrankaIDrugi_1">GRADITELJSTVO MIHALJ  d.o.o VELIKA KOPANICA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GRADITELJSTVO MIHALJ  d.o.o VELIKA KOPANICA, OIB 13220857262, Trg presvijetlog trosjtva 10, VELIKA LOPANICA</izvorni_sadrzaj>
    <derivirana_varijabla naziv="DomainObject.Predmet.ProtustrankaIDrugiAdressOIB_1">GRADITELJSTVO MIHALJ  d.o.o VELIKA KOPANICA, OIB 13220857262, Trg presvijetlog trosjtva 10, VELIKA LOPANICA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2012.</izvorni_sadrzaj>
    <derivirana_varijabla naziv="DomainObject.Predmet.OdlukaRjesenje.DatumDonosenjaOdluke_1">10. listopada 2012.</derivirana_varijabla>
  </DomainObject.Predmet.OdlukaRjesenje.DatumDonosenjaOdluke>
  <DomainObject.Predmet.OdlukaRjesenje.DatumPravomocnosti>
    <izvorni_sadrzaj>2. rujna 2013.</izvorni_sadrzaj>
    <derivirana_varijabla naziv="DomainObject.Predmet.OdlukaRjesenje.DatumPravomocnosti_1">2. rujna 2013.</derivirana_varijabla>
  </DomainObject.Predmet.OdlukaRjesenje.DatumPravomocnosti>
  <DomainObject.Predmet.OdlukaRjesenje.Oznaka>
    <izvorni_sadrzaj>St-644/2011-36</izvorni_sadrzaj>
    <derivirana_varijabla naziv="DomainObject.Predmet.OdlukaRjesenje.Oznaka_1">St-644/2011-36</derivirana_varijabla>
  </DomainObject.Predmet.OdlukaRjesenje.Oznaka>
  <DomainObject.Predmet.SudioniciListNaziv>
    <izvorni_sadrzaj>
      <item>GRADITELJSTVO MIHALJ  d.o.o VELIKA KOPANICA</item>
      <item>RH MINISTARSTVO FINANCIJA POREZNA UPRAVA PU SLAVONSKI BROD</item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izvorni_sadrzaj>
    <derivirana_varijabla naziv="DomainObject.Predmet.SudioniciListNaziv_1">
      <item>GRADITELJSTVO MIHALJ  d.o.o VELIKA KOPANICA</item>
      <item>RH MINISTARSTVO FINANCIJA POREZNA UPRAVA PU SLAVONSKI BROD</item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derivirana_varijabla>
  </DomainObject.Predmet.SudioniciListNaziv>
  <DomainObject.Predmet.SudioniciListAdressOIB>
    <izvorni_sadrzaj>
      <item>GRADITELJSTVO MIHALJ  d.o.o VELIKA KOPANICA, OIB 13220857262, Trg presvijetlog trosjtva 10,VELIKA LOPANICA</item>
      <item>RH MINISTARSTVO FINANCIJA POREZNA UPRAVA PU SLAVONSKI BROD, 35000 Slavonski Brod</item>
      <item>DAMIR MIHALJ, Samoborska cesta 182,10000 Zagreb</item>
      <item>FINANCIJSKA AGENCIJA SLAVONSKI BROD, 35000 Slavonski Brod</item>
      <item>ZDRAVKO GRUBEŠA, OIB 38584131681, Zagrebačka 8a,31417 Piškorevci</item>
      <item>ŽDO Građansko-upravni odjel Slavonski Brod, 35000 Slavonski Brod</item>
      <item>HYPO ALPE-ADRIA-BANK d.d., OIB 14036333877, Slavonska avenija 6,10000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6,10000 Zagreb</item>
      <item>OD MAĐARIĆ &amp; LUI, Ilica 191 F,10000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6,10000 Zagreb</item>
    </izvorni_sadrzaj>
    <derivirana_varijabla naziv="DomainObject.Predmet.SudioniciListAdressOIB_1">
      <item>GRADITELJSTVO MIHALJ  d.o.o VELIKA KOPANICA, OIB 13220857262, Trg presvijetlog trosjtva 10,VELIKA LOPANICA</item>
      <item>RH MINISTARSTVO FINANCIJA POREZNA UPRAVA PU SLAVONSKI BROD, 35000 Slavonski Brod</item>
      <item>DAMIR MIHALJ, Samoborska cesta 182,10000 Zagreb</item>
      <item>FINANCIJSKA AGENCIJA SLAVONSKI BROD, 35000 Slavonski Brod</item>
      <item>ZDRAVKO GRUBEŠA, OIB 38584131681, Zagrebačka 8a,31417 Piškorevci</item>
      <item>ŽDO Građansko-upravni odjel Slavonski Brod, 35000 Slavonski Brod</item>
      <item>HYPO ALPE-ADRIA-BANK d.d., OIB 14036333877, Slavonska avenija 6,10000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6,10000 Zagreb</item>
      <item>OD MAĐARIĆ &amp; LUI, Ilica 191 F,10000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13220857262</item>
      <item>, OIB null</item>
      <item>, OIB null</item>
      <item>, OIB null</item>
      <item>, OIB 38584131681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89296739230</item>
    </izvorni_sadrzaj>
    <derivirana_varijabla naziv="DomainObject.Predmet.SudioniciListNazivOIB_1">
      <item>, OIB 13220857262</item>
      <item>, OIB null</item>
      <item>, OIB null</item>
      <item>, OIB null</item>
      <item>, OIB 38584131681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115</properties:Words>
  <properties:Characters>590</properties:Characters>
  <properties:Lines>20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2018-02-26T06:50:00Z</dcterms:created>
  <dc:creator>wsadmin</dc:creator>
  <cp:lastModifiedBy>wsadmin</cp:lastModifiedBy>
  <cp:lastPrinted>2018-02-26T06:52:00Z</cp:lastPrinted>
  <dcterms:modified xmlns:xsi="http://www.w3.org/2001/XMLSchema-instance" xsi:type="dcterms:W3CDTF">2018-02-26T06:53:00Z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(grubeša.docx)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