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e8a4" w14:paraId="317e8a4" w:rsidRDefault="009A5FCA" w:rsidP="009A5FCA" w:rsidR="009A5FCA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</w:t>
      </w:r>
      <w:r w:rsidRPr="006349D1">
        <w:t xml:space="preserve">Poslovni broj: 1 </w:t>
      </w:r>
      <w:r w:rsidR="00600474">
        <w:t>St-5/15-319</w:t>
      </w:r>
    </w:p>
    <w:p w:rsidRDefault="009A5FCA" w:rsidP="009A5FCA" w:rsidR="009A5FCA" w:rsidRPr="006349D1">
      <w:pPr>
        <w:ind w:firstLine="708" w:left="5664"/>
        <w:jc w:val="both"/>
      </w:pPr>
      <w:r>
        <w:t>(ranije: 19 St-17/11)</w:t>
      </w:r>
    </w:p>
    <w:p w:rsidRDefault="00600474" w:rsidP="009A5FCA" w:rsidR="009A5FCA">
      <w:r>
        <w:rPr>
          <w:sz w:val="22"/>
        </w:rPr>
        <w:t xml:space="preserve">             </w:t>
      </w:r>
      <w:r w:rsidR="009A5FCA">
        <w:rPr>
          <w:sz w:val="22"/>
        </w:rPr>
        <w:t xml:space="preserve">     </w:t>
      </w:r>
      <w:r w:rsidR="009615E5">
        <w:rPr>
          <w:noProof/>
          <w:sz w:val="22"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5FCA" w:rsidP="009A5FCA" w:rsidR="009A5FCA">
      <w:pPr>
        <w:jc w:val="both"/>
      </w:pPr>
      <w:r>
        <w:t xml:space="preserve">  REPUBLIKA HRVATSKA</w:t>
      </w:r>
    </w:p>
    <w:p w:rsidRDefault="009A5FCA" w:rsidP="009A5FCA" w:rsidR="009A5FCA">
      <w:pPr>
        <w:jc w:val="both"/>
      </w:pPr>
      <w:r>
        <w:t xml:space="preserve">TRGOVAČKI SUD PAZINU           </w:t>
      </w:r>
    </w:p>
    <w:p w:rsidRDefault="00600474" w:rsidP="009A5FCA" w:rsidR="009A5FCA">
      <w:pPr>
        <w:ind w:right="512"/>
      </w:pPr>
      <w:r>
        <w:t xml:space="preserve">         Pazin, Dršćevka 1</w:t>
      </w:r>
    </w:p>
    <w:p w:rsidRDefault="009A5FCA" w:rsidP="009A5FCA" w:rsidR="009A5FCA">
      <w:pPr>
        <w:ind w:right="512"/>
      </w:pPr>
    </w:p>
    <w:p w:rsidRDefault="00600474" w:rsidP="009A5FCA" w:rsidR="00600474">
      <w:pPr>
        <w:ind w:right="512"/>
      </w:pPr>
    </w:p>
    <w:p w:rsidRDefault="00600474" w:rsidP="009A5FCA" w:rsidR="00600474">
      <w:pPr>
        <w:ind w:right="512"/>
      </w:pPr>
    </w:p>
    <w:p w:rsidRDefault="00600474" w:rsidP="00600474" w:rsidR="00600474">
      <w:pPr>
        <w:ind w:right="512"/>
        <w:jc w:val="center"/>
      </w:pPr>
      <w:r>
        <w:t>R E P U B L I K A  H R V A T S K A</w:t>
      </w:r>
    </w:p>
    <w:p w:rsidRDefault="00600474" w:rsidP="00600474" w:rsidR="00600474">
      <w:pPr>
        <w:ind w:right="512"/>
        <w:jc w:val="center"/>
      </w:pPr>
      <w:r>
        <w:t xml:space="preserve"> </w:t>
      </w:r>
    </w:p>
    <w:p w:rsidRDefault="00600474" w:rsidP="00600474" w:rsidR="00600474">
      <w:pPr>
        <w:ind w:right="512"/>
        <w:jc w:val="center"/>
      </w:pPr>
      <w:r>
        <w:t>Z A K L J U Č A K</w:t>
      </w:r>
    </w:p>
    <w:p w:rsidRDefault="00600474" w:rsidP="009A5FCA" w:rsidR="00600474">
      <w:pPr>
        <w:ind w:right="512"/>
      </w:pPr>
    </w:p>
    <w:p w:rsidRDefault="00600474" w:rsidP="009A5FCA" w:rsidR="00600474">
      <w:pPr>
        <w:ind w:right="512"/>
      </w:pPr>
    </w:p>
    <w:p w:rsidRDefault="00600474" w:rsidP="00600474" w:rsidR="00600474">
      <w:pPr>
        <w:ind w:right="512"/>
        <w:jc w:val="center"/>
      </w:pPr>
    </w:p>
    <w:p w:rsidRDefault="009A5FCA" w:rsidP="009A5FCA" w:rsidR="009A5FCA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600474">
        <w:t>17.</w:t>
      </w:r>
      <w:r>
        <w:t xml:space="preserve"> veljače </w:t>
      </w:r>
      <w:r w:rsidRPr="006349D1">
        <w:t>201</w:t>
      </w:r>
      <w:r>
        <w:t>6</w:t>
      </w:r>
      <w:r w:rsidRPr="006349D1">
        <w:t xml:space="preserve">. godine </w:t>
      </w:r>
      <w:r>
        <w:t>donio je slijedeći</w:t>
      </w:r>
    </w:p>
    <w:p w:rsidRDefault="009A5FCA" w:rsidP="009A5FCA" w:rsidR="009A5FCA">
      <w:pPr>
        <w:ind w:firstLine="708"/>
        <w:jc w:val="both"/>
        <w:rPr>
          <w:b/>
        </w:rPr>
      </w:pPr>
    </w:p>
    <w:p w:rsidRDefault="009A5FCA" w:rsidP="009A5FCA" w:rsidR="009A5FCA" w:rsidRPr="00BC713E">
      <w:pPr>
        <w:jc w:val="center"/>
      </w:pPr>
      <w:r w:rsidRPr="00BC713E">
        <w:t>z a k l j u č a k</w:t>
      </w:r>
    </w:p>
    <w:p w:rsidRDefault="009A5FCA" w:rsidP="009A5FCA" w:rsidR="009A5FCA">
      <w:pPr>
        <w:jc w:val="both"/>
      </w:pPr>
    </w:p>
    <w:p w:rsidRDefault="009A5FCA" w:rsidP="001F4A8A" w:rsidR="001F4A8A">
      <w:pPr>
        <w:jc w:val="both"/>
      </w:pPr>
      <w:r w:rsidRPr="00BC713E">
        <w:t>I</w:t>
      </w:r>
      <w:r>
        <w:rPr>
          <w:b/>
        </w:rPr>
        <w:tab/>
      </w:r>
      <w:r>
        <w:t xml:space="preserve"> N</w:t>
      </w:r>
      <w:r w:rsidRPr="00DF6925">
        <w:t>ekretnin</w:t>
      </w:r>
      <w:r>
        <w:t xml:space="preserve">a, </w:t>
      </w:r>
      <w:r w:rsidR="001F4A8A" w:rsidRPr="006349D1">
        <w:t xml:space="preserve">1. etaža sa 33/100 dijela k.č.br. 3245/5, upisana u podulošku br. 1. etažnog vlasništva s određenim omjerima uloška br. 3724 k.o. Novigrad, s kojim je povezano pravo vlasništva u suvlasništvu cijele nekretnine posebnog dijela zgrade: posebni dio A- stan u prizemlju i na katu, u planu označen crvenom bojom, površine </w:t>
      </w:r>
      <w:smartTag w:element="metricconverter" w:uri="urn:schemas-microsoft-com:office:smarttags">
        <w:smartTagPr>
          <w:attr w:val="98,32 m2" w:name="ProductID"/>
        </w:smartTagPr>
        <w:r w:rsidR="001F4A8A" w:rsidRPr="006349D1">
          <w:t>98,32 m2</w:t>
        </w:r>
      </w:smartTag>
      <w:r w:rsidR="001F4A8A" w:rsidRPr="006349D1">
        <w:t>,</w:t>
      </w:r>
      <w:r w:rsidR="001F4A8A">
        <w:t xml:space="preserve"> predaje se kupcu GRAVIS </w:t>
      </w:r>
      <w:r w:rsidR="001F4A8A" w:rsidRPr="00487AC3">
        <w:t>d.o.o,</w:t>
      </w:r>
      <w:r w:rsidR="001F4A8A">
        <w:t xml:space="preserve"> Medulin, Kapovica 15, </w:t>
      </w:r>
      <w:r w:rsidR="001F4A8A" w:rsidRPr="00487AC3">
        <w:t>OIB: 98368431398</w:t>
      </w:r>
      <w:r w:rsidR="001F4A8A">
        <w:t>.</w:t>
      </w:r>
    </w:p>
    <w:p w:rsidRDefault="001F4A8A" w:rsidP="009A5FCA" w:rsidR="001F4A8A">
      <w:pPr>
        <w:jc w:val="both"/>
      </w:pPr>
    </w:p>
    <w:p w:rsidRDefault="009A5FCA" w:rsidP="009A5FCA" w:rsidR="009A5FCA">
      <w:pPr>
        <w:jc w:val="both"/>
      </w:pPr>
      <w:r w:rsidRPr="00BC713E">
        <w:t>II</w:t>
      </w:r>
      <w:r>
        <w:rPr>
          <w:b/>
        </w:rPr>
        <w:tab/>
      </w:r>
      <w:r w:rsidRPr="008A0C77">
        <w:t xml:space="preserve">Nalaže se </w:t>
      </w:r>
      <w:r>
        <w:t xml:space="preserve">zemljišno knjižnom odjelu Općinskog suda u Puli, Stalne službe u Bujama, upis prava vlasništva nekretnine navedene u točki I ovog zaključka u zemljišnoj knjizi u korist kupca GRAVIS </w:t>
      </w:r>
      <w:r w:rsidRPr="00487AC3">
        <w:t>d.o.o,</w:t>
      </w:r>
      <w:r>
        <w:t xml:space="preserve"> Medulin, Kapovica 15, </w:t>
      </w:r>
      <w:r w:rsidRPr="00487AC3">
        <w:t>OIB: 98368431398</w:t>
      </w:r>
      <w:r>
        <w:t xml:space="preserve">. </w:t>
      </w:r>
      <w:r w:rsidRPr="005E2C6B">
        <w:t xml:space="preserve"> </w:t>
      </w:r>
    </w:p>
    <w:p w:rsidRDefault="009A5FCA" w:rsidP="009A5FCA" w:rsidR="009A5FCA">
      <w:pPr>
        <w:jc w:val="both"/>
      </w:pPr>
    </w:p>
    <w:p w:rsidRDefault="009A5FCA" w:rsidP="009A5FCA" w:rsidR="009A5FCA">
      <w:pPr>
        <w:jc w:val="both"/>
      </w:pPr>
      <w:r w:rsidRPr="00BC713E">
        <w:t>III</w:t>
      </w:r>
      <w:r>
        <w:tab/>
        <w:t>Nalaže se zemljišno knjižnom odjelu Općinskog suda u Puli, Stalne službe u Bujama, brisanje u zemljišnoj knjizi slijedećih upisa na nekretnini iz točke I. ovog zaključka:</w:t>
      </w:r>
    </w:p>
    <w:p w:rsidRDefault="009A5FCA" w:rsidP="009A5FCA" w:rsidR="009A5FCA">
      <w:pPr>
        <w:jc w:val="both"/>
      </w:pPr>
      <w:r>
        <w:t>-</w:t>
      </w:r>
      <w:r>
        <w:tab/>
        <w:t>zabilježbe rješenja o odbijanju prijedloga od 04. studenog 2014. u pogledu k.č.br. 3245/</w:t>
      </w:r>
      <w:r w:rsidR="00595CAB">
        <w:t>5</w:t>
      </w:r>
      <w:r>
        <w:t xml:space="preserve">, </w:t>
      </w:r>
    </w:p>
    <w:p w:rsidRDefault="009A5FCA" w:rsidP="009A5FCA" w:rsidR="009A5FCA">
      <w:pPr>
        <w:jc w:val="both"/>
      </w:pPr>
      <w:r>
        <w:t>-</w:t>
      </w:r>
      <w:r>
        <w:tab/>
        <w:t>založnog prava upisanog na temelju Ugovora o dugoročnom kreditu broj: 080530104237 od 22. srpnja 2008, solemniziranog od strane javnog bilježnika Mirne Pliško iz Pule pod posl. br. Ov-9686/08 dana 22. srpnja 2008, u iznosu od 590.000,00 Eur u kunskoj protuvrijednosti, s ugovorenim naknadama, troškovima i kamatama, na ime: OTP BANKA HRVATSKA d.d, OIB: 52508873833, Zadar, Domovinskog rata 3,</w:t>
      </w:r>
    </w:p>
    <w:p w:rsidRDefault="009A5FCA" w:rsidP="009A5FCA" w:rsidR="009A5FCA">
      <w:pPr>
        <w:jc w:val="both"/>
      </w:pPr>
      <w:r>
        <w:t>-</w:t>
      </w:r>
      <w:r>
        <w:tab/>
        <w:t>založnog prava upisanog temeljem rješenja o osiguranju Općinskog suda u Bujama od 16. prosinca 2009, posl.br. Ovr-1093/09-2, radi osiguranja novčane tražbine u iznosu od  1.265.213,89  kn i troškova postupka osiguranja zajedno sa kamatama, na ime: REPUBLIKA HRVATSKA, Ministarstvo financija, Porezna uprava, Područni ured Pazin,</w:t>
      </w:r>
    </w:p>
    <w:p w:rsidRDefault="009A5FCA" w:rsidP="009A5FCA" w:rsidR="009A5FCA">
      <w:pPr>
        <w:jc w:val="both"/>
      </w:pPr>
      <w:r>
        <w:t>-</w:t>
      </w:r>
      <w:r>
        <w:tab/>
        <w:t>zabilježbe ovršivosti gornje tražbine,</w:t>
      </w:r>
    </w:p>
    <w:p w:rsidRDefault="009A5FCA" w:rsidP="009A5FCA" w:rsidR="009A5FCA">
      <w:pPr>
        <w:jc w:val="both"/>
      </w:pPr>
      <w:r>
        <w:t>-</w:t>
      </w:r>
      <w:r>
        <w:tab/>
        <w:t xml:space="preserve">zabilježbe rješenja o prodaji nekretnine, upisane na temelju rješenja Trgovačkog suda u Rijeci, Stalne službe u Pazinu, posl. br: 19 St-17/11-91 od 6. studenog 2012. godine, </w:t>
      </w:r>
    </w:p>
    <w:p w:rsidRDefault="009A5FCA" w:rsidP="009A5FCA" w:rsidR="009A5FCA">
      <w:pPr>
        <w:jc w:val="both"/>
      </w:pPr>
      <w:r>
        <w:lastRenderedPageBreak/>
        <w:t>-</w:t>
      </w:r>
      <w:r>
        <w:tab/>
        <w:t>zabilježbe rješenja o prodaji nekretnine, upisane temeljem rješenja Trgovačkog suda u Rijeci, Stalne službe u Pazinu, posl.br. 19 St-17/11-218 od 5. veljače 2015. godine.</w:t>
      </w:r>
    </w:p>
    <w:p w:rsidRDefault="009A5FCA" w:rsidP="009A5FCA" w:rsidR="009A5FCA">
      <w:pPr>
        <w:jc w:val="both"/>
      </w:pPr>
    </w:p>
    <w:p w:rsidRDefault="009A5FCA" w:rsidP="009A5FCA" w:rsidR="009A5FCA" w:rsidRPr="00B459C2">
      <w:pPr>
        <w:jc w:val="center"/>
      </w:pPr>
      <w:r w:rsidRPr="00B459C2">
        <w:t>U Pazinu,</w:t>
      </w:r>
      <w:r>
        <w:t xml:space="preserve">  </w:t>
      </w:r>
      <w:r w:rsidR="00600474">
        <w:t>17.</w:t>
      </w:r>
      <w:r>
        <w:t xml:space="preserve"> veljače 2016.</w:t>
      </w:r>
      <w:r w:rsidRPr="00B459C2">
        <w:t xml:space="preserve"> godine</w:t>
      </w:r>
    </w:p>
    <w:p w:rsidRDefault="009A5FCA" w:rsidP="009A5FCA" w:rsidR="009A5FCA">
      <w:pPr>
        <w:jc w:val="center"/>
      </w:pPr>
    </w:p>
    <w:p w:rsidRDefault="009A5FCA" w:rsidP="009A5FCA" w:rsidR="009A5FCA" w:rsidRPr="00B459C2">
      <w:pPr>
        <w:jc w:val="center"/>
      </w:pPr>
    </w:p>
    <w:p w:rsidRDefault="009A5FCA" w:rsidP="009A5FCA" w:rsidR="009A5FCA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Sudac</w:t>
      </w:r>
    </w:p>
    <w:p w:rsidRDefault="009A5FCA" w:rsidP="009A5FCA" w:rsidR="009A5FCA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Damir Rabar</w:t>
      </w:r>
    </w:p>
    <w:p w:rsidRDefault="00EE7C42" w:rsidP="009A5FCA" w:rsidR="00EE7C42">
      <w:pPr>
        <w:jc w:val="both"/>
      </w:pPr>
    </w:p>
    <w:p w:rsidRDefault="00EE7C42" w:rsidP="009A5FCA" w:rsidR="00EE7C42">
      <w:pPr>
        <w:jc w:val="both"/>
      </w:pPr>
    </w:p>
    <w:p w:rsidRDefault="00EE7C42" w:rsidP="009A5FCA" w:rsidR="00EE7C42" w:rsidRPr="00DC784D">
      <w:pPr>
        <w:jc w:val="both"/>
      </w:pPr>
    </w:p>
    <w:p w:rsidRDefault="009A5FCA" w:rsidP="009A5FCA" w:rsidR="009A5FCA" w:rsidRPr="006B7D76">
      <w:pPr>
        <w:jc w:val="both"/>
      </w:pPr>
      <w:r w:rsidRPr="006B7D76">
        <w:t>UPUTA O PRAVNOM LIJEKU</w:t>
      </w:r>
    </w:p>
    <w:p w:rsidRDefault="009A5FCA" w:rsidP="009A5FCA" w:rsidR="009A5FCA">
      <w:pPr>
        <w:jc w:val="both"/>
      </w:pPr>
      <w: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65. OZ" w:name="ProductID"/>
        </w:smartTagPr>
        <w:r>
          <w:t>65. OZ</w:t>
        </w:r>
      </w:smartTag>
      <w:r>
        <w:t>).</w:t>
      </w:r>
    </w:p>
    <w:p w:rsidRDefault="009A5FCA" w:rsidP="009A5FCA" w:rsidR="009A5FCA">
      <w:pPr>
        <w:jc w:val="both"/>
      </w:pPr>
    </w:p>
    <w:p w:rsidRDefault="009A5FCA" w:rsidP="009A5FCA" w:rsidR="009A5FCA">
      <w:pPr>
        <w:jc w:val="both"/>
      </w:pPr>
      <w:r w:rsidRPr="00DC784D">
        <w:t>DNA</w:t>
      </w:r>
    </w:p>
    <w:p w:rsidRDefault="009A5FCA" w:rsidP="009A5FCA" w:rsidR="009A5FCA">
      <w:pPr>
        <w:jc w:val="both"/>
      </w:pPr>
      <w:r>
        <w:t>1.    Stečajni upravitelj Dražen Ezgeta</w:t>
      </w:r>
    </w:p>
    <w:p w:rsidRDefault="009A5FCA" w:rsidP="009A5FCA" w:rsidR="009A5FCA">
      <w:pPr>
        <w:jc w:val="both"/>
      </w:pPr>
      <w:r>
        <w:t xml:space="preserve">2.    GRAVIS </w:t>
      </w:r>
      <w:r w:rsidRPr="00487AC3">
        <w:t>d.o.o,</w:t>
      </w:r>
      <w:r>
        <w:t xml:space="preserve"> Medulin, Kapovica 15</w:t>
      </w:r>
    </w:p>
    <w:p w:rsidRDefault="009A5FCA" w:rsidP="009A5FCA" w:rsidR="009A5FCA">
      <w:pPr>
        <w:jc w:val="both"/>
      </w:pPr>
      <w:r>
        <w:t>3.    Općinski sud u Puli, Stalna služba u Bujama, Zemljišno – knjižni odjel</w:t>
      </w:r>
    </w:p>
    <w:p w:rsidRDefault="009A5FCA" w:rsidP="009A5FCA" w:rsidR="009A5FCA">
      <w:r>
        <w:t>4</w:t>
      </w:r>
      <w:r w:rsidRPr="006349D1">
        <w:t xml:space="preserve">. </w:t>
      </w:r>
      <w:r>
        <w:t xml:space="preserve">   </w:t>
      </w:r>
      <w:r w:rsidRPr="006349D1">
        <w:t xml:space="preserve">Porezna uprava, Ispostava </w:t>
      </w:r>
      <w:r>
        <w:t>Umag</w:t>
      </w:r>
    </w:p>
    <w:p w:rsidRDefault="009A5FCA" w:rsidP="009A5FCA" w:rsidR="009A5FCA" w:rsidRPr="006349D1">
      <w:pPr>
        <w:rPr>
          <w:shd w:fill="FFFFFF" w:color="auto" w:val="clear"/>
        </w:rPr>
      </w:pPr>
      <w:r>
        <w:t>5</w:t>
      </w:r>
      <w:r w:rsidRPr="006349D1">
        <w:t xml:space="preserve">. </w:t>
      </w:r>
      <w:r>
        <w:t xml:space="preserve">   </w:t>
      </w:r>
      <w:r w:rsidRPr="006349D1">
        <w:rPr>
          <w:shd w:fill="FFFFFF" w:color="auto" w:val="clear"/>
        </w:rPr>
        <w:t>OTP BANKA HRVATSKA d.d, Zadar, Domovinskog rata 3</w:t>
      </w:r>
    </w:p>
    <w:p w:rsidRDefault="009A5FCA" w:rsidP="009A5FCA" w:rsidR="009A5FCA" w:rsidRPr="006349D1">
      <w:r>
        <w:t>6</w:t>
      </w:r>
      <w:r w:rsidRPr="006349D1">
        <w:t xml:space="preserve">. </w:t>
      </w:r>
      <w:r>
        <w:t xml:space="preserve">   </w:t>
      </w:r>
      <w:r w:rsidRPr="006349D1">
        <w:t>Republika Hrvatska, po ŽDO u Puli</w:t>
      </w:r>
    </w:p>
    <w:p w:rsidRDefault="009A5FCA" w:rsidP="009A5FCA" w:rsidR="009A5FCA">
      <w:r>
        <w:t>7</w:t>
      </w:r>
      <w:r w:rsidRPr="006349D1">
        <w:t xml:space="preserve">. </w:t>
      </w:r>
      <w:r>
        <w:t xml:space="preserve">   </w:t>
      </w:r>
      <w:r w:rsidRPr="006349D1">
        <w:t>Oglasna ploča suda</w:t>
      </w:r>
      <w:r w:rsidR="00600474">
        <w:t xml:space="preserve"> 8</w:t>
      </w:r>
      <w:r>
        <w:t xml:space="preserve"> dana  </w:t>
      </w:r>
    </w:p>
    <w:p w:rsidRDefault="009A5FCA" w:rsidP="009A5FCA" w:rsidR="009A5FCA">
      <w:r>
        <w:t xml:space="preserve">8.    E- </w:t>
      </w:r>
      <w:r w:rsidRPr="003B3EAA">
        <w:t>oglasn</w:t>
      </w:r>
      <w:r>
        <w:t>a</w:t>
      </w:r>
      <w:r w:rsidRPr="003B3EAA">
        <w:t xml:space="preserve"> ploč</w:t>
      </w:r>
      <w:r>
        <w:t>a sudova</w:t>
      </w:r>
      <w:r w:rsidR="00600474">
        <w:t xml:space="preserve"> 8 dana</w:t>
      </w:r>
    </w:p>
    <w:p w:rsidRDefault="009A5FCA" w:rsidP="009A5FCA" w:rsidR="009A5FCA"/>
    <w:p w:rsidRDefault="009A5FCA" w:rsidP="009A5FCA" w:rsidR="009A5FCA"/>
    <w:p w:rsidRDefault="009A5FCA" w:rsidP="009A5FCA" w:rsidR="009A5FCA"/>
    <w:p w:rsidRDefault="009A5FCA" w:rsidP="009A5FCA" w:rsidR="009A5FCA"/>
    <w:p w:rsidRDefault="009A5FCA" w:rsidP="009A5FCA" w:rsidR="009A5FCA"/>
    <w:p w:rsidRDefault="000F18BB" w:rsidR="000F18BB"/>
    <w:sectPr w:rsidSect="00E2083A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83A" w:rsidP="00FF3D1D" w:rsidR="00E2083A">
      <w:r>
        <w:separator/>
      </w:r>
    </w:p>
  </w:endnote>
  <w:endnote w:id="0" w:type="continuationSeparator">
    <w:p w:rsidRDefault="00E2083A" w:rsidP="00FF3D1D" w:rsidR="00E2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83A" w:rsidP="00FF3D1D" w:rsidR="00E2083A">
      <w:r>
        <w:separator/>
      </w:r>
    </w:p>
  </w:footnote>
  <w:footnote w:id="0" w:type="continuationSeparator">
    <w:p w:rsidRDefault="00E2083A" w:rsidP="00FF3D1D" w:rsidR="00E20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83A" w:rsidP="00E2083A" w:rsidR="00E208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083A" w:rsidR="00E208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D1D" w:rsidR="00FF3D1D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C48E4">
      <w:rPr>
        <w:noProof/>
      </w:rPr>
      <w:t>2</w:t>
    </w:r>
    <w:r>
      <w:fldChar w:fldCharType="end"/>
    </w:r>
  </w:p>
  <w:p w:rsidRDefault="00E2083A" w:rsidR="00E2083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83A" w:rsidR="00E2083A">
    <w:pPr>
      <w:pStyle w:val="Zaglavlje"/>
      <w:jc w:val="center"/>
    </w:pPr>
  </w:p>
  <w:p w:rsidRDefault="00E2083A" w:rsidR="00E2083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5FCA"/>
    <w:rsid w:val="000F18BB"/>
    <w:rsid w:val="001C0EE0"/>
    <w:rsid w:val="001F4A8A"/>
    <w:rsid w:val="00373B76"/>
    <w:rsid w:val="004C48E4"/>
    <w:rsid w:val="00595CAB"/>
    <w:rsid w:val="005C79E4"/>
    <w:rsid w:val="00600474"/>
    <w:rsid w:val="006D54A8"/>
    <w:rsid w:val="008103CF"/>
    <w:rsid w:val="009615E5"/>
    <w:rsid w:val="009A5FCA"/>
    <w:rsid w:val="00A95074"/>
    <w:rsid w:val="00BA3C2B"/>
    <w:rsid w:val="00BB73AA"/>
    <w:rsid w:val="00C93762"/>
    <w:rsid w:val="00E2083A"/>
    <w:rsid w:val="00EE7C42"/>
    <w:rsid w:val="00FF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5FCA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A5F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5FCA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9A5FCA"/>
  </w:style>
  <w:style w:styleId="Tekstbalonia" w:type="paragraph">
    <w:name w:val="Balloon Text"/>
    <w:basedOn w:val="Normal"/>
    <w:link w:val="TekstbaloniaChar"/>
    <w:uiPriority w:val="99"/>
    <w:semiHidden/>
    <w:unhideWhenUsed/>
    <w:rsid w:val="009A5F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5FC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FF3D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FF3D1D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C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C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C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C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5FCA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A5F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5FCA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9A5FCA"/>
  </w:style>
  <w:style w:styleId="Tekstbalonia" w:type="paragraph">
    <w:name w:val="Balloon Text"/>
    <w:basedOn w:val="Normal"/>
    <w:link w:val="TekstbaloniaChar"/>
    <w:uiPriority w:val="99"/>
    <w:semiHidden/>
    <w:unhideWhenUsed/>
    <w:rsid w:val="009A5F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5FC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FF3D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FF3D1D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C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C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C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2441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2016-02-17T11:42:00Z</dcterms:created>
  <dc:creator>korisnik</dc:creator>
  <cp:lastModifiedBy>Lorena Paris Aničić</cp:lastModifiedBy>
  <dcterms:modified xmlns:xsi="http://www.w3.org/2001/XMLSchema-instance" xsi:type="dcterms:W3CDTF">2016-02-17T11:55:00Z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