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0725f" w14:paraId="330725f" w:rsidRDefault="002D4F06" w:rsidR="000C68F1" w:rsidRPr="00E53DB8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</w:rPr>
        <w:t xml:space="preserve">                  </w:t>
      </w:r>
      <w:r w:rsidR="00E53DB8">
        <w:rPr>
          <w:rFonts w:hAnsi="Times New Roman" w:ascii="Times New Roman"/>
          <w:noProof/>
          <w:szCs w:val="24"/>
        </w:rPr>
        <w:drawing>
          <wp:inline distR="0" distL="0" distB="0" distT="0">
            <wp:extent cy="723265" cx="564515"/>
            <wp:effectExtent b="635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C68F1" w:rsidRPr="00E53DB8">
        <w:rPr>
          <w:rFonts w:hAnsi="Times New Roman" w:ascii="Times New Roman"/>
          <w:szCs w:val="24"/>
        </w:rPr>
        <w:t xml:space="preserve">   </w:t>
      </w:r>
    </w:p>
    <w:p w:rsidRDefault="00991667" w:rsidR="00991667" w:rsidRPr="00E53DB8">
      <w:pPr>
        <w:rPr>
          <w:rFonts w:hAnsi="Times New Roman" w:ascii="Times New Roman"/>
          <w:szCs w:val="24"/>
        </w:rPr>
      </w:pPr>
    </w:p>
    <w:p w:rsidRDefault="006A590A" w:rsidR="000C68F1" w:rsidRPr="00E53DB8">
      <w:pPr>
        <w:rPr>
          <w:rFonts w:hAnsi="Times New Roman" w:ascii="Times New Roman"/>
          <w:szCs w:val="24"/>
        </w:rPr>
      </w:pPr>
      <w:r w:rsidRPr="00E53DB8">
        <w:rPr>
          <w:rFonts w:hAnsi="Times New Roman" w:ascii="Times New Roman"/>
          <w:szCs w:val="24"/>
        </w:rPr>
        <w:t xml:space="preserve">     </w:t>
      </w:r>
      <w:r w:rsidR="009031D7" w:rsidRPr="00E53DB8">
        <w:rPr>
          <w:rFonts w:hAnsi="Times New Roman" w:ascii="Times New Roman"/>
          <w:szCs w:val="24"/>
        </w:rPr>
        <w:t xml:space="preserve">  </w:t>
      </w:r>
      <w:r w:rsidRPr="00E53DB8">
        <w:rPr>
          <w:rFonts w:hAnsi="Times New Roman" w:ascii="Times New Roman"/>
          <w:szCs w:val="24"/>
        </w:rPr>
        <w:t xml:space="preserve">    </w:t>
      </w:r>
      <w:r w:rsidR="000C68F1" w:rsidRPr="00E53DB8">
        <w:rPr>
          <w:rFonts w:hAnsi="Times New Roman" w:ascii="Times New Roman"/>
          <w:szCs w:val="24"/>
        </w:rPr>
        <w:t>R</w:t>
      </w:r>
      <w:r w:rsidRPr="00E53DB8">
        <w:rPr>
          <w:rFonts w:hAnsi="Times New Roman" w:ascii="Times New Roman"/>
          <w:szCs w:val="24"/>
        </w:rPr>
        <w:t>epublika Hrvatska</w:t>
      </w:r>
    </w:p>
    <w:p w:rsidRDefault="000C68F1" w:rsidR="000C68F1" w:rsidRPr="00E53DB8">
      <w:pPr>
        <w:rPr>
          <w:rFonts w:hAnsi="Times New Roman" w:ascii="Times New Roman"/>
          <w:szCs w:val="24"/>
        </w:rPr>
      </w:pPr>
      <w:r w:rsidRPr="00E53DB8">
        <w:rPr>
          <w:rFonts w:hAnsi="Times New Roman" w:ascii="Times New Roman"/>
          <w:szCs w:val="24"/>
        </w:rPr>
        <w:t>TRGOVAČKI SUD U ZAGREBU</w:t>
      </w:r>
      <w:r w:rsidRPr="00E53DB8">
        <w:rPr>
          <w:rFonts w:hAnsi="Times New Roman" w:ascii="Times New Roman"/>
          <w:szCs w:val="24"/>
        </w:rPr>
        <w:tab/>
      </w:r>
      <w:r w:rsidRPr="00E53DB8">
        <w:rPr>
          <w:rFonts w:hAnsi="Times New Roman" w:ascii="Times New Roman"/>
          <w:szCs w:val="24"/>
        </w:rPr>
        <w:tab/>
      </w:r>
      <w:r w:rsidRPr="00E53DB8">
        <w:rPr>
          <w:rFonts w:hAnsi="Times New Roman" w:ascii="Times New Roman"/>
          <w:szCs w:val="24"/>
        </w:rPr>
        <w:tab/>
      </w:r>
      <w:r w:rsidRPr="00E53DB8">
        <w:rPr>
          <w:rFonts w:hAnsi="Times New Roman" w:ascii="Times New Roman"/>
          <w:szCs w:val="24"/>
        </w:rPr>
        <w:tab/>
      </w:r>
      <w:r w:rsidRPr="00E53DB8">
        <w:rPr>
          <w:rFonts w:hAnsi="Times New Roman" w:ascii="Times New Roman"/>
          <w:szCs w:val="24"/>
        </w:rPr>
        <w:tab/>
        <w:t xml:space="preserve">                             </w:t>
      </w:r>
    </w:p>
    <w:p w:rsidRDefault="006A590A" w:rsidP="00E06A1C" w:rsidR="00CC5AF6" w:rsidRPr="00E53DB8">
      <w:pPr>
        <w:rPr>
          <w:rFonts w:hAnsi="Times New Roman" w:ascii="Times New Roman"/>
          <w:szCs w:val="24"/>
        </w:rPr>
      </w:pPr>
      <w:r w:rsidRPr="00E53DB8">
        <w:rPr>
          <w:rFonts w:hAnsi="Times New Roman" w:ascii="Times New Roman"/>
          <w:szCs w:val="24"/>
        </w:rPr>
        <w:t xml:space="preserve">   </w:t>
      </w:r>
      <w:r w:rsidR="009031D7" w:rsidRPr="00E53DB8">
        <w:rPr>
          <w:rFonts w:hAnsi="Times New Roman" w:ascii="Times New Roman"/>
          <w:szCs w:val="24"/>
        </w:rPr>
        <w:t xml:space="preserve">   </w:t>
      </w:r>
      <w:r w:rsidRPr="00E53DB8">
        <w:rPr>
          <w:rFonts w:hAnsi="Times New Roman" w:ascii="Times New Roman"/>
          <w:szCs w:val="24"/>
        </w:rPr>
        <w:t xml:space="preserve">   </w:t>
      </w:r>
      <w:r w:rsidR="00572707" w:rsidRPr="00E53DB8">
        <w:rPr>
          <w:rFonts w:hAnsi="Times New Roman" w:ascii="Times New Roman"/>
          <w:szCs w:val="24"/>
        </w:rPr>
        <w:t>Zagreb, Amruševa 2/II</w:t>
      </w:r>
      <w:r w:rsidR="00A62C6B" w:rsidRPr="00E53DB8">
        <w:rPr>
          <w:rFonts w:hAnsi="Times New Roman" w:ascii="Times New Roman"/>
          <w:szCs w:val="24"/>
        </w:rPr>
        <w:tab/>
      </w:r>
      <w:r w:rsidR="00A62C6B" w:rsidRPr="00E53DB8">
        <w:rPr>
          <w:rFonts w:hAnsi="Times New Roman" w:ascii="Times New Roman"/>
          <w:szCs w:val="24"/>
        </w:rPr>
        <w:tab/>
      </w:r>
      <w:r w:rsidR="00A62C6B" w:rsidRPr="00E53DB8">
        <w:rPr>
          <w:rFonts w:hAnsi="Times New Roman" w:ascii="Times New Roman"/>
          <w:szCs w:val="24"/>
        </w:rPr>
        <w:tab/>
      </w:r>
      <w:r w:rsidR="00A62C6B" w:rsidRPr="00E53DB8">
        <w:rPr>
          <w:rFonts w:hAnsi="Times New Roman" w:ascii="Times New Roman"/>
          <w:szCs w:val="24"/>
        </w:rPr>
        <w:tab/>
      </w:r>
      <w:r w:rsidR="00A62C6B" w:rsidRPr="00E53DB8">
        <w:rPr>
          <w:rFonts w:hAnsi="Times New Roman" w:ascii="Times New Roman"/>
          <w:szCs w:val="24"/>
        </w:rPr>
        <w:tab/>
      </w:r>
      <w:r w:rsidR="00A62C6B" w:rsidRPr="00E53DB8">
        <w:rPr>
          <w:rFonts w:hAnsi="Times New Roman" w:ascii="Times New Roman"/>
          <w:szCs w:val="24"/>
        </w:rPr>
        <w:tab/>
      </w:r>
      <w:r w:rsidR="00A62C6B" w:rsidRPr="00E53DB8">
        <w:rPr>
          <w:rFonts w:hAnsi="Times New Roman" w:ascii="Times New Roman"/>
          <w:szCs w:val="24"/>
        </w:rPr>
        <w:tab/>
      </w:r>
    </w:p>
    <w:p w:rsidRDefault="00572707" w:rsidP="00CC5AF6" w:rsidR="0043255A" w:rsidRPr="00E53DB8">
      <w:pPr>
        <w:jc w:val="right"/>
        <w:rPr>
          <w:rFonts w:hAnsi="Times New Roman" w:ascii="Times New Roman"/>
          <w:szCs w:val="24"/>
        </w:rPr>
      </w:pPr>
      <w:r w:rsidRPr="00E53DB8">
        <w:rPr>
          <w:rFonts w:hAnsi="Times New Roman" w:ascii="Times New Roman"/>
          <w:szCs w:val="24"/>
        </w:rPr>
        <w:t xml:space="preserve">20 </w:t>
      </w:r>
      <w:r w:rsidR="00A62C6B" w:rsidRPr="00E53DB8">
        <w:rPr>
          <w:rFonts w:hAnsi="Times New Roman" w:ascii="Times New Roman"/>
          <w:szCs w:val="24"/>
        </w:rPr>
        <w:t>St-</w:t>
      </w:r>
      <w:r w:rsidR="001406F4">
        <w:rPr>
          <w:rFonts w:hAnsi="Times New Roman" w:ascii="Times New Roman"/>
          <w:szCs w:val="24"/>
        </w:rPr>
        <w:t>6143</w:t>
      </w:r>
      <w:r w:rsidR="003903E8">
        <w:rPr>
          <w:rFonts w:hAnsi="Times New Roman" w:ascii="Times New Roman"/>
          <w:szCs w:val="24"/>
        </w:rPr>
        <w:t>/</w:t>
      </w:r>
      <w:r w:rsidR="001406F4">
        <w:rPr>
          <w:rFonts w:hAnsi="Times New Roman" w:ascii="Times New Roman"/>
          <w:szCs w:val="24"/>
        </w:rPr>
        <w:t>16</w:t>
      </w:r>
      <w:r w:rsidR="00163BC7">
        <w:rPr>
          <w:rFonts w:hAnsi="Times New Roman" w:ascii="Times New Roman"/>
          <w:szCs w:val="24"/>
        </w:rPr>
        <w:t>-</w:t>
      </w:r>
    </w:p>
    <w:p w:rsidRDefault="00900817" w:rsidP="00CC5AF6" w:rsidR="00900817" w:rsidRPr="00E53DB8">
      <w:pPr>
        <w:jc w:val="right"/>
        <w:rPr>
          <w:rFonts w:hAnsi="Times New Roman" w:ascii="Times New Roman"/>
          <w:szCs w:val="24"/>
        </w:rPr>
      </w:pPr>
    </w:p>
    <w:p w:rsidRDefault="009031D7" w:rsidP="009031D7" w:rsidR="009031D7" w:rsidRPr="00E53DB8">
      <w:pPr>
        <w:jc w:val="center"/>
        <w:rPr>
          <w:rFonts w:hAnsi="Times New Roman" w:ascii="Times New Roman"/>
          <w:szCs w:val="24"/>
        </w:rPr>
      </w:pPr>
      <w:r w:rsidRPr="00E53DB8">
        <w:rPr>
          <w:rFonts w:hAnsi="Times New Roman" w:ascii="Times New Roman"/>
          <w:szCs w:val="24"/>
        </w:rPr>
        <w:t>R E P U B L I K A   H R V A T S K A</w:t>
      </w:r>
    </w:p>
    <w:p w:rsidRDefault="00D368E8" w:rsidR="00D368E8">
      <w:pPr>
        <w:jc w:val="center"/>
        <w:rPr>
          <w:rFonts w:hAnsi="Times New Roman" w:ascii="Times New Roman"/>
          <w:szCs w:val="24"/>
        </w:rPr>
      </w:pPr>
    </w:p>
    <w:p w:rsidRDefault="005F36A9" w:rsidR="000C68F1" w:rsidRPr="00E53DB8">
      <w:pPr>
        <w:jc w:val="center"/>
        <w:rPr>
          <w:rFonts w:hAnsi="Times New Roman" w:ascii="Times New Roman"/>
          <w:szCs w:val="24"/>
        </w:rPr>
      </w:pPr>
      <w:r w:rsidRPr="00E53DB8">
        <w:rPr>
          <w:rFonts w:hAnsi="Times New Roman" w:ascii="Times New Roman"/>
          <w:szCs w:val="24"/>
        </w:rPr>
        <w:t>Z A K L J U Č A K</w:t>
      </w:r>
    </w:p>
    <w:p w:rsidRDefault="000C68F1" w:rsidR="000C68F1" w:rsidRPr="00E53DB8">
      <w:pPr>
        <w:jc w:val="center"/>
        <w:rPr>
          <w:rFonts w:hAnsi="Times New Roman" w:ascii="Times New Roman"/>
          <w:szCs w:val="24"/>
        </w:rPr>
      </w:pPr>
    </w:p>
    <w:p w:rsidRDefault="000C68F1" w:rsidR="000C68F1" w:rsidRPr="00D83DD8">
      <w:pPr>
        <w:pStyle w:val="Tijeloteksta"/>
        <w:rPr>
          <w:szCs w:val="24"/>
        </w:rPr>
      </w:pPr>
      <w:r w:rsidRPr="00E53DB8">
        <w:rPr>
          <w:szCs w:val="24"/>
        </w:rPr>
        <w:tab/>
      </w:r>
      <w:r w:rsidR="00F34B2F" w:rsidRPr="00D83DD8">
        <w:rPr>
          <w:szCs w:val="24"/>
        </w:rPr>
        <w:t>TRGOVAČKI SUD U ZAGREBU</w:t>
      </w:r>
      <w:r w:rsidR="00877C58" w:rsidRPr="00D83DD8">
        <w:rPr>
          <w:szCs w:val="24"/>
        </w:rPr>
        <w:t>,</w:t>
      </w:r>
      <w:r w:rsidR="00F34B2F" w:rsidRPr="00D83DD8">
        <w:rPr>
          <w:szCs w:val="24"/>
        </w:rPr>
        <w:t xml:space="preserve"> po sucu</w:t>
      </w:r>
      <w:r w:rsidR="00C56D33" w:rsidRPr="00D83DD8">
        <w:rPr>
          <w:szCs w:val="24"/>
        </w:rPr>
        <w:t xml:space="preserve"> pojedincu</w:t>
      </w:r>
      <w:r w:rsidR="00F34B2F" w:rsidRPr="00D83DD8">
        <w:rPr>
          <w:szCs w:val="24"/>
        </w:rPr>
        <w:t xml:space="preserve"> Luciji Butigan, </w:t>
      </w:r>
      <w:r w:rsidR="00C92337" w:rsidRPr="008D0D5F">
        <w:rPr>
          <w:szCs w:val="24"/>
        </w:rPr>
        <w:t xml:space="preserve">u stečajnom postupku povodom prijedloga predlagatelja FINANCIJSKE AGENCIJE, Regionalni centar Zagreb, podružnica Zagreb, Trg svibanjskih žrtava 1995. 1, OIB: 85821130368, za otvaranje stečajnog postupka nad dužnikom </w:t>
      </w:r>
      <w:r w:rsidR="001406F4">
        <w:rPr>
          <w:szCs w:val="24"/>
        </w:rPr>
        <w:t>ARAPSKI CENTAR d.o.o.</w:t>
      </w:r>
      <w:r w:rsidR="00900817" w:rsidRPr="00D83DD8">
        <w:rPr>
          <w:szCs w:val="24"/>
        </w:rPr>
        <w:t>,</w:t>
      </w:r>
      <w:r w:rsidR="001406F4">
        <w:rPr>
          <w:szCs w:val="24"/>
        </w:rPr>
        <w:t xml:space="preserve"> Zagreb, Trg kralja Tomislava 18, OIB:86693736877</w:t>
      </w:r>
      <w:r w:rsidR="00900817" w:rsidRPr="00D83DD8">
        <w:rPr>
          <w:szCs w:val="24"/>
        </w:rPr>
        <w:t xml:space="preserve"> dana </w:t>
      </w:r>
      <w:r w:rsidR="00C92337">
        <w:rPr>
          <w:szCs w:val="24"/>
        </w:rPr>
        <w:t>7</w:t>
      </w:r>
      <w:r w:rsidR="00486296" w:rsidRPr="00D83DD8">
        <w:rPr>
          <w:szCs w:val="24"/>
        </w:rPr>
        <w:t xml:space="preserve">. </w:t>
      </w:r>
      <w:r w:rsidR="001406F4">
        <w:rPr>
          <w:szCs w:val="24"/>
        </w:rPr>
        <w:t>studenog</w:t>
      </w:r>
      <w:r w:rsidR="00486296" w:rsidRPr="00D83DD8">
        <w:rPr>
          <w:szCs w:val="24"/>
        </w:rPr>
        <w:t xml:space="preserve"> 2016.</w:t>
      </w:r>
    </w:p>
    <w:p w:rsidRDefault="007E14DB" w:rsidR="007E14DB" w:rsidRPr="00D83DD8">
      <w:pPr>
        <w:pStyle w:val="Tijeloteksta"/>
        <w:rPr>
          <w:szCs w:val="24"/>
        </w:rPr>
      </w:pPr>
    </w:p>
    <w:p w:rsidRDefault="00877C58" w:rsidR="000C68F1" w:rsidRPr="00E53DB8">
      <w:pPr>
        <w:jc w:val="center"/>
        <w:rPr>
          <w:rFonts w:hAnsi="Times New Roman" w:ascii="Times New Roman"/>
          <w:szCs w:val="24"/>
        </w:rPr>
      </w:pPr>
      <w:r w:rsidRPr="00E53DB8">
        <w:rPr>
          <w:rFonts w:hAnsi="Times New Roman" w:ascii="Times New Roman"/>
          <w:szCs w:val="24"/>
        </w:rPr>
        <w:t xml:space="preserve">z a k l j u č i o </w:t>
      </w:r>
      <w:r w:rsidR="00AB33C9" w:rsidRPr="00E53DB8">
        <w:rPr>
          <w:rFonts w:hAnsi="Times New Roman" w:ascii="Times New Roman"/>
          <w:szCs w:val="24"/>
        </w:rPr>
        <w:t xml:space="preserve">  </w:t>
      </w:r>
      <w:r w:rsidRPr="00E53DB8">
        <w:rPr>
          <w:rFonts w:hAnsi="Times New Roman" w:ascii="Times New Roman"/>
          <w:szCs w:val="24"/>
        </w:rPr>
        <w:t xml:space="preserve"> </w:t>
      </w:r>
      <w:r w:rsidR="000C68F1" w:rsidRPr="00E53DB8">
        <w:rPr>
          <w:rFonts w:hAnsi="Times New Roman" w:ascii="Times New Roman"/>
          <w:szCs w:val="24"/>
        </w:rPr>
        <w:t xml:space="preserve"> j e </w:t>
      </w:r>
    </w:p>
    <w:p w:rsidRDefault="00C92337" w:rsidP="00C92337" w:rsidR="00C92337">
      <w:pPr>
        <w:pStyle w:val="Tijeloteksta"/>
        <w:rPr>
          <w:b/>
          <w:szCs w:val="24"/>
        </w:rPr>
      </w:pPr>
    </w:p>
    <w:p w:rsidRDefault="00B131FE" w:rsidP="00C92337" w:rsidR="009C031B">
      <w:pPr>
        <w:pStyle w:val="Tijeloteksta"/>
        <w:ind w:firstLine="720"/>
        <w:rPr>
          <w:szCs w:val="24"/>
        </w:rPr>
      </w:pPr>
      <w:r>
        <w:rPr>
          <w:szCs w:val="24"/>
        </w:rPr>
        <w:t xml:space="preserve">I. </w:t>
      </w:r>
      <w:r w:rsidR="00C92337">
        <w:rPr>
          <w:szCs w:val="24"/>
        </w:rPr>
        <w:t xml:space="preserve">Nalaže se osobi ovlaštenoj za zastupanje dužnika </w:t>
      </w:r>
      <w:r w:rsidR="001406F4">
        <w:rPr>
          <w:szCs w:val="24"/>
        </w:rPr>
        <w:t>Mustafa Alajbegović</w:t>
      </w:r>
      <w:r w:rsidR="00C92337">
        <w:rPr>
          <w:szCs w:val="24"/>
        </w:rPr>
        <w:t xml:space="preserve"> iz </w:t>
      </w:r>
      <w:r w:rsidR="001406F4">
        <w:rPr>
          <w:szCs w:val="24"/>
        </w:rPr>
        <w:t>Zagreba</w:t>
      </w:r>
      <w:r w:rsidR="00C92337">
        <w:rPr>
          <w:szCs w:val="24"/>
        </w:rPr>
        <w:t xml:space="preserve">, </w:t>
      </w:r>
      <w:r w:rsidR="001406F4">
        <w:rPr>
          <w:szCs w:val="24"/>
        </w:rPr>
        <w:t>Čakovečka 29</w:t>
      </w:r>
      <w:r w:rsidR="00C92337">
        <w:rPr>
          <w:szCs w:val="24"/>
        </w:rPr>
        <w:t>, OIB</w:t>
      </w:r>
      <w:r w:rsidR="001406F4">
        <w:rPr>
          <w:szCs w:val="24"/>
        </w:rPr>
        <w:t>.72566707331</w:t>
      </w:r>
      <w:r w:rsidR="00C92337">
        <w:rPr>
          <w:szCs w:val="24"/>
        </w:rPr>
        <w:t xml:space="preserve">, da u roku od osam dana po primitku ovog Zaključka, u ovosudni spis </w:t>
      </w:r>
      <w:r w:rsidR="00553C91">
        <w:rPr>
          <w:szCs w:val="24"/>
        </w:rPr>
        <w:t>dostavi Potvrdu Fine (</w:t>
      </w:r>
      <w:r w:rsidR="00553C91" w:rsidRPr="00553C91">
        <w:rPr>
          <w:b/>
          <w:szCs w:val="24"/>
        </w:rPr>
        <w:t>Obrazac Pdb</w:t>
      </w:r>
      <w:r w:rsidR="00C92337">
        <w:rPr>
          <w:szCs w:val="24"/>
        </w:rPr>
        <w:t>) o deblokadi poslovnog računa dužnika.</w:t>
      </w:r>
    </w:p>
    <w:p w:rsidRDefault="00B131FE" w:rsidP="00C92337" w:rsidR="00B131FE">
      <w:pPr>
        <w:pStyle w:val="Tijeloteksta"/>
        <w:ind w:firstLine="720"/>
        <w:rPr>
          <w:szCs w:val="24"/>
        </w:rPr>
      </w:pPr>
    </w:p>
    <w:p w:rsidRDefault="00B131FE" w:rsidP="00C92337" w:rsidR="00B131FE">
      <w:pPr>
        <w:pStyle w:val="Tijeloteksta"/>
        <w:ind w:firstLine="720"/>
        <w:rPr>
          <w:rFonts w:cs="Arial"/>
          <w:szCs w:val="24"/>
        </w:rPr>
      </w:pPr>
      <w:r>
        <w:rPr>
          <w:szCs w:val="24"/>
        </w:rPr>
        <w:t xml:space="preserve">II. Ukoliko se ne postupi po nalogu iz točke I. ovog zaključka, sud će otvoriti i provesti stečajni postupak nad </w:t>
      </w:r>
      <w:r w:rsidR="001406F4">
        <w:rPr>
          <w:szCs w:val="24"/>
        </w:rPr>
        <w:t>ARAPSKI CENTAR d.o.o.</w:t>
      </w:r>
      <w:r w:rsidR="001406F4" w:rsidRPr="00D83DD8">
        <w:rPr>
          <w:szCs w:val="24"/>
        </w:rPr>
        <w:t>,</w:t>
      </w:r>
      <w:r w:rsidR="001406F4">
        <w:rPr>
          <w:szCs w:val="24"/>
        </w:rPr>
        <w:t xml:space="preserve"> Zagreb, Trg kralja Tomislava 18, OIB:86693736877</w:t>
      </w:r>
    </w:p>
    <w:p w:rsidRDefault="009C031B" w:rsidP="007D5735" w:rsidR="009C031B">
      <w:pPr>
        <w:pStyle w:val="Tijeloteksta"/>
        <w:ind w:firstLine="720"/>
        <w:rPr>
          <w:rFonts w:cs="Arial"/>
          <w:szCs w:val="24"/>
        </w:rPr>
      </w:pPr>
    </w:p>
    <w:p w:rsidRDefault="009C031B" w:rsidP="007D5735" w:rsidR="00900817" w:rsidRPr="00E53DB8">
      <w:pPr>
        <w:pStyle w:val="Tijeloteksta"/>
        <w:ind w:firstLine="720"/>
        <w:rPr>
          <w:szCs w:val="24"/>
        </w:rPr>
      </w:pPr>
      <w:r>
        <w:rPr>
          <w:szCs w:val="24"/>
        </w:rPr>
        <w:t xml:space="preserve"> </w:t>
      </w:r>
    </w:p>
    <w:p w:rsidRDefault="00707BDE" w:rsidP="00877C58" w:rsidR="000C68F1" w:rsidRPr="00E53DB8">
      <w:pPr>
        <w:pStyle w:val="Naslov1"/>
        <w:ind w:firstLine="0"/>
        <w:rPr>
          <w:b w:val="false"/>
          <w:szCs w:val="24"/>
        </w:rPr>
      </w:pPr>
      <w:r w:rsidRPr="00E53DB8">
        <w:rPr>
          <w:b w:val="false"/>
          <w:szCs w:val="24"/>
        </w:rPr>
        <w:t>U Zagrebu</w:t>
      </w:r>
      <w:r w:rsidR="00900817" w:rsidRPr="00E53DB8">
        <w:rPr>
          <w:b w:val="false"/>
          <w:szCs w:val="24"/>
        </w:rPr>
        <w:t xml:space="preserve"> </w:t>
      </w:r>
      <w:r w:rsidR="00C92337">
        <w:rPr>
          <w:b w:val="false"/>
          <w:szCs w:val="24"/>
        </w:rPr>
        <w:t>7</w:t>
      </w:r>
      <w:r w:rsidR="007D5735">
        <w:rPr>
          <w:b w:val="false"/>
          <w:szCs w:val="24"/>
        </w:rPr>
        <w:t xml:space="preserve">. </w:t>
      </w:r>
      <w:r w:rsidR="001406F4">
        <w:rPr>
          <w:b w:val="false"/>
          <w:szCs w:val="24"/>
        </w:rPr>
        <w:t>studenog</w:t>
      </w:r>
      <w:r w:rsidR="007D5735">
        <w:rPr>
          <w:b w:val="false"/>
          <w:szCs w:val="24"/>
        </w:rPr>
        <w:t xml:space="preserve"> 2016.</w:t>
      </w:r>
    </w:p>
    <w:p w:rsidRDefault="000C68F1" w:rsidR="00A06D62" w:rsidRPr="00E53DB8">
      <w:pPr>
        <w:rPr>
          <w:rFonts w:hAnsi="Times New Roman" w:ascii="Times New Roman"/>
          <w:szCs w:val="24"/>
        </w:rPr>
      </w:pPr>
      <w:r w:rsidRPr="00E53DB8">
        <w:rPr>
          <w:rFonts w:hAnsi="Times New Roman" w:ascii="Times New Roman"/>
          <w:szCs w:val="24"/>
        </w:rPr>
        <w:tab/>
      </w:r>
      <w:r w:rsidRPr="00E53DB8">
        <w:rPr>
          <w:rFonts w:hAnsi="Times New Roman" w:ascii="Times New Roman"/>
          <w:szCs w:val="24"/>
        </w:rPr>
        <w:tab/>
      </w:r>
      <w:r w:rsidRPr="00E53DB8">
        <w:rPr>
          <w:rFonts w:hAnsi="Times New Roman" w:ascii="Times New Roman"/>
          <w:szCs w:val="24"/>
        </w:rPr>
        <w:tab/>
        <w:t xml:space="preserve">        </w:t>
      </w:r>
    </w:p>
    <w:p w:rsidRDefault="000C68F1" w:rsidR="000C68F1">
      <w:pPr>
        <w:rPr>
          <w:rFonts w:hAnsi="Times New Roman" w:ascii="Times New Roman"/>
          <w:szCs w:val="24"/>
        </w:rPr>
      </w:pPr>
      <w:r w:rsidRPr="00E53DB8">
        <w:rPr>
          <w:rFonts w:hAnsi="Times New Roman" w:ascii="Times New Roman"/>
          <w:szCs w:val="24"/>
        </w:rPr>
        <w:tab/>
      </w:r>
      <w:r w:rsidRPr="00E53DB8">
        <w:rPr>
          <w:rFonts w:hAnsi="Times New Roman" w:ascii="Times New Roman"/>
          <w:szCs w:val="24"/>
        </w:rPr>
        <w:tab/>
      </w:r>
      <w:r w:rsidRPr="00E53DB8">
        <w:rPr>
          <w:rFonts w:hAnsi="Times New Roman" w:ascii="Times New Roman"/>
          <w:szCs w:val="24"/>
        </w:rPr>
        <w:tab/>
      </w:r>
      <w:r w:rsidRPr="00E53DB8">
        <w:rPr>
          <w:rFonts w:hAnsi="Times New Roman" w:ascii="Times New Roman"/>
          <w:szCs w:val="24"/>
        </w:rPr>
        <w:tab/>
      </w:r>
      <w:r w:rsidRPr="00E53DB8">
        <w:rPr>
          <w:rFonts w:hAnsi="Times New Roman" w:ascii="Times New Roman"/>
          <w:szCs w:val="24"/>
        </w:rPr>
        <w:tab/>
      </w:r>
      <w:r w:rsidRPr="00E53DB8">
        <w:rPr>
          <w:rFonts w:hAnsi="Times New Roman" w:ascii="Times New Roman"/>
          <w:szCs w:val="24"/>
        </w:rPr>
        <w:tab/>
        <w:t xml:space="preserve">       </w:t>
      </w:r>
      <w:r w:rsidR="0053211D" w:rsidRPr="00E53DB8">
        <w:rPr>
          <w:rFonts w:hAnsi="Times New Roman" w:ascii="Times New Roman"/>
          <w:szCs w:val="24"/>
        </w:rPr>
        <w:tab/>
      </w:r>
      <w:r w:rsidR="00E3297A" w:rsidRPr="00E53DB8">
        <w:rPr>
          <w:rFonts w:hAnsi="Times New Roman" w:ascii="Times New Roman"/>
          <w:szCs w:val="24"/>
        </w:rPr>
        <w:tab/>
      </w:r>
      <w:r w:rsidR="00165E0B" w:rsidRPr="00E53DB8">
        <w:rPr>
          <w:rFonts w:hAnsi="Times New Roman" w:ascii="Times New Roman"/>
          <w:szCs w:val="24"/>
        </w:rPr>
        <w:t xml:space="preserve">  </w:t>
      </w:r>
      <w:r w:rsidR="00572707" w:rsidRPr="00E53DB8">
        <w:rPr>
          <w:rFonts w:hAnsi="Times New Roman" w:ascii="Times New Roman"/>
          <w:szCs w:val="24"/>
        </w:rPr>
        <w:t xml:space="preserve">      </w:t>
      </w:r>
      <w:r w:rsidR="00E3297A" w:rsidRPr="00E53DB8">
        <w:rPr>
          <w:rFonts w:hAnsi="Times New Roman" w:ascii="Times New Roman"/>
          <w:szCs w:val="24"/>
        </w:rPr>
        <w:t>S</w:t>
      </w:r>
      <w:r w:rsidR="00572707" w:rsidRPr="00E53DB8">
        <w:rPr>
          <w:rFonts w:hAnsi="Times New Roman" w:ascii="Times New Roman"/>
          <w:szCs w:val="24"/>
        </w:rPr>
        <w:t xml:space="preserve"> </w:t>
      </w:r>
      <w:r w:rsidR="00E3297A" w:rsidRPr="00E53DB8">
        <w:rPr>
          <w:rFonts w:hAnsi="Times New Roman" w:ascii="Times New Roman"/>
          <w:szCs w:val="24"/>
        </w:rPr>
        <w:t>U</w:t>
      </w:r>
      <w:r w:rsidR="00572707" w:rsidRPr="00E53DB8">
        <w:rPr>
          <w:rFonts w:hAnsi="Times New Roman" w:ascii="Times New Roman"/>
          <w:szCs w:val="24"/>
        </w:rPr>
        <w:t xml:space="preserve"> </w:t>
      </w:r>
      <w:r w:rsidR="00E3297A" w:rsidRPr="00E53DB8">
        <w:rPr>
          <w:rFonts w:hAnsi="Times New Roman" w:ascii="Times New Roman"/>
          <w:szCs w:val="24"/>
        </w:rPr>
        <w:t>D</w:t>
      </w:r>
      <w:r w:rsidR="00572707" w:rsidRPr="00E53DB8">
        <w:rPr>
          <w:rFonts w:hAnsi="Times New Roman" w:ascii="Times New Roman"/>
          <w:szCs w:val="24"/>
        </w:rPr>
        <w:t xml:space="preserve"> </w:t>
      </w:r>
      <w:r w:rsidR="00E3297A" w:rsidRPr="00E53DB8">
        <w:rPr>
          <w:rFonts w:hAnsi="Times New Roman" w:ascii="Times New Roman"/>
          <w:szCs w:val="24"/>
        </w:rPr>
        <w:t>A</w:t>
      </w:r>
      <w:r w:rsidR="00572707" w:rsidRPr="00E53DB8">
        <w:rPr>
          <w:rFonts w:hAnsi="Times New Roman" w:ascii="Times New Roman"/>
          <w:szCs w:val="24"/>
        </w:rPr>
        <w:t xml:space="preserve"> </w:t>
      </w:r>
      <w:r w:rsidR="00E3297A" w:rsidRPr="00E53DB8">
        <w:rPr>
          <w:rFonts w:hAnsi="Times New Roman" w:ascii="Times New Roman"/>
          <w:szCs w:val="24"/>
        </w:rPr>
        <w:t>C:</w:t>
      </w:r>
    </w:p>
    <w:p w:rsidRDefault="00B131FE" w:rsidR="00B131FE" w:rsidRPr="00E53DB8">
      <w:pPr>
        <w:rPr>
          <w:rFonts w:hAnsi="Times New Roman" w:ascii="Times New Roman"/>
          <w:szCs w:val="24"/>
        </w:rPr>
      </w:pPr>
    </w:p>
    <w:p w:rsidRDefault="000C68F1" w:rsidR="000C68F1">
      <w:pPr>
        <w:rPr>
          <w:rFonts w:hAnsi="Times New Roman" w:ascii="Times New Roman"/>
          <w:szCs w:val="24"/>
        </w:rPr>
      </w:pPr>
      <w:r w:rsidRPr="00E53DB8">
        <w:rPr>
          <w:rFonts w:hAnsi="Times New Roman" w:ascii="Times New Roman"/>
          <w:szCs w:val="24"/>
        </w:rPr>
        <w:tab/>
      </w:r>
      <w:r w:rsidRPr="00E53DB8">
        <w:rPr>
          <w:rFonts w:hAnsi="Times New Roman" w:ascii="Times New Roman"/>
          <w:szCs w:val="24"/>
        </w:rPr>
        <w:tab/>
      </w:r>
      <w:r w:rsidRPr="00E53DB8">
        <w:rPr>
          <w:rFonts w:hAnsi="Times New Roman" w:ascii="Times New Roman"/>
          <w:szCs w:val="24"/>
        </w:rPr>
        <w:tab/>
      </w:r>
      <w:r w:rsidRPr="00E53DB8">
        <w:rPr>
          <w:rFonts w:hAnsi="Times New Roman" w:ascii="Times New Roman"/>
          <w:szCs w:val="24"/>
        </w:rPr>
        <w:tab/>
      </w:r>
      <w:r w:rsidRPr="00E53DB8">
        <w:rPr>
          <w:rFonts w:hAnsi="Times New Roman" w:ascii="Times New Roman"/>
          <w:szCs w:val="24"/>
        </w:rPr>
        <w:tab/>
      </w:r>
      <w:r w:rsidRPr="00E53DB8">
        <w:rPr>
          <w:rFonts w:hAnsi="Times New Roman" w:ascii="Times New Roman"/>
          <w:szCs w:val="24"/>
        </w:rPr>
        <w:tab/>
      </w:r>
      <w:r w:rsidRPr="00E53DB8">
        <w:rPr>
          <w:rFonts w:hAnsi="Times New Roman" w:ascii="Times New Roman"/>
          <w:szCs w:val="24"/>
        </w:rPr>
        <w:tab/>
      </w:r>
      <w:r w:rsidR="0053211D" w:rsidRPr="00E53DB8">
        <w:rPr>
          <w:rFonts w:hAnsi="Times New Roman" w:ascii="Times New Roman"/>
          <w:szCs w:val="24"/>
        </w:rPr>
        <w:tab/>
      </w:r>
      <w:r w:rsidR="00165E0B" w:rsidRPr="00E53DB8">
        <w:rPr>
          <w:rFonts w:hAnsi="Times New Roman" w:ascii="Times New Roman"/>
          <w:szCs w:val="24"/>
        </w:rPr>
        <w:t xml:space="preserve">  </w:t>
      </w:r>
      <w:r w:rsidR="00E3297A" w:rsidRPr="00E53DB8">
        <w:rPr>
          <w:rFonts w:hAnsi="Times New Roman" w:ascii="Times New Roman"/>
          <w:szCs w:val="24"/>
        </w:rPr>
        <w:t xml:space="preserve"> LUCIJA BUTIGAN</w:t>
      </w:r>
      <w:r w:rsidR="00CD7170">
        <w:rPr>
          <w:rFonts w:hAnsi="Times New Roman" w:ascii="Times New Roman"/>
          <w:szCs w:val="24"/>
        </w:rPr>
        <w:t>, v.r.</w:t>
      </w:r>
    </w:p>
    <w:p w:rsidRDefault="007D5735" w:rsidR="007D5735" w:rsidRPr="00E53DB8">
      <w:pPr>
        <w:rPr>
          <w:rFonts w:hAnsi="Times New Roman" w:ascii="Times New Roman"/>
          <w:szCs w:val="24"/>
        </w:rPr>
      </w:pPr>
    </w:p>
    <w:p w:rsidRDefault="00CD7170" w:rsidP="007F0C2B" w:rsidR="00CD7170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CD7170" w:rsidP="007F0C2B" w:rsidR="00CD7170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E7379A" w:rsidR="00E7379A">
      <w:pPr>
        <w:rPr>
          <w:rFonts w:hAnsi="Times New Roman" w:ascii="Times New Roman"/>
          <w:szCs w:val="24"/>
        </w:rPr>
      </w:pPr>
    </w:p>
    <w:p w:rsidRDefault="00E7379A" w:rsidR="00E7379A">
      <w:pPr>
        <w:rPr>
          <w:rFonts w:hAnsi="Times New Roman" w:ascii="Times New Roman"/>
          <w:szCs w:val="24"/>
        </w:rPr>
      </w:pPr>
    </w:p>
    <w:p w:rsidRDefault="00165E0B" w:rsidR="001E1914" w:rsidRPr="00E53DB8">
      <w:pPr>
        <w:rPr>
          <w:rFonts w:hAnsi="Times New Roman" w:ascii="Times New Roman"/>
          <w:szCs w:val="24"/>
        </w:rPr>
      </w:pPr>
      <w:r w:rsidRPr="00E53DB8">
        <w:rPr>
          <w:rFonts w:hAnsi="Times New Roman" w:ascii="Times New Roman"/>
          <w:szCs w:val="24"/>
        </w:rPr>
        <w:t xml:space="preserve">Uputa </w:t>
      </w:r>
      <w:r w:rsidR="001E1914" w:rsidRPr="00E53DB8">
        <w:rPr>
          <w:rFonts w:hAnsi="Times New Roman" w:ascii="Times New Roman"/>
          <w:szCs w:val="24"/>
        </w:rPr>
        <w:t>o pravnom lijeku:</w:t>
      </w:r>
    </w:p>
    <w:p w:rsidRDefault="001E1914" w:rsidR="001E1914" w:rsidRPr="00E53DB8">
      <w:pPr>
        <w:rPr>
          <w:rFonts w:hAnsi="Times New Roman" w:ascii="Times New Roman"/>
          <w:szCs w:val="24"/>
        </w:rPr>
      </w:pPr>
      <w:r w:rsidRPr="00E53DB8">
        <w:rPr>
          <w:rFonts w:hAnsi="Times New Roman" w:ascii="Times New Roman"/>
          <w:szCs w:val="24"/>
        </w:rPr>
        <w:t xml:space="preserve">Protiv </w:t>
      </w:r>
      <w:r w:rsidR="006E502D" w:rsidRPr="00E53DB8">
        <w:rPr>
          <w:rFonts w:hAnsi="Times New Roman" w:ascii="Times New Roman"/>
          <w:szCs w:val="24"/>
        </w:rPr>
        <w:t>zak</w:t>
      </w:r>
      <w:r w:rsidR="00572707" w:rsidRPr="00E53DB8">
        <w:rPr>
          <w:rFonts w:hAnsi="Times New Roman" w:ascii="Times New Roman"/>
          <w:szCs w:val="24"/>
        </w:rPr>
        <w:t>ljučka nije dopuštena žalba (članak</w:t>
      </w:r>
      <w:r w:rsidR="006E502D" w:rsidRPr="00E53DB8">
        <w:rPr>
          <w:rFonts w:hAnsi="Times New Roman" w:ascii="Times New Roman"/>
          <w:szCs w:val="24"/>
        </w:rPr>
        <w:t xml:space="preserve"> </w:t>
      </w:r>
      <w:r w:rsidR="00B74A6E">
        <w:rPr>
          <w:rFonts w:hAnsi="Times New Roman" w:ascii="Times New Roman"/>
          <w:szCs w:val="24"/>
        </w:rPr>
        <w:t>19. točka 7</w:t>
      </w:r>
      <w:r w:rsidR="006E502D" w:rsidRPr="00E53DB8">
        <w:rPr>
          <w:rFonts w:hAnsi="Times New Roman" w:ascii="Times New Roman"/>
          <w:szCs w:val="24"/>
        </w:rPr>
        <w:t>. Stečajnog zakona).</w:t>
      </w:r>
      <w:r w:rsidR="00B74A6E">
        <w:rPr>
          <w:rFonts w:hAnsi="Times New Roman" w:ascii="Times New Roman"/>
          <w:szCs w:val="24"/>
        </w:rPr>
        <w:t xml:space="preserve"> </w:t>
      </w:r>
    </w:p>
    <w:p w:rsidRDefault="0043255A" w:rsidR="0043255A" w:rsidRPr="00E53DB8">
      <w:pPr>
        <w:rPr>
          <w:rFonts w:hAnsi="Times New Roman" w:ascii="Times New Roman"/>
          <w:szCs w:val="24"/>
        </w:rPr>
      </w:pPr>
    </w:p>
    <w:p w:rsidRDefault="00C361AD" w:rsidR="00C361AD" w:rsidRPr="00E53DB8">
      <w:pPr>
        <w:ind w:left="5040"/>
        <w:rPr>
          <w:rFonts w:hAnsi="Times New Roman" w:ascii="Times New Roman"/>
          <w:szCs w:val="24"/>
        </w:rPr>
      </w:pPr>
    </w:p>
    <w:p w:rsidRDefault="001406F4" w:rsidP="00572707" w:rsidR="001406F4" w:rsidRPr="00CD7170">
      <w:pPr>
        <w:rPr>
          <w:rFonts w:hAnsi="Times New Roman" w:ascii="Times New Roman"/>
          <w:color w:val="FFFFFF"/>
          <w:szCs w:val="24"/>
        </w:rPr>
      </w:pPr>
      <w:r w:rsidRPr="00CD7170">
        <w:rPr>
          <w:rFonts w:hAnsi="Times New Roman" w:ascii="Times New Roman"/>
          <w:color w:val="FFFFFF"/>
          <w:szCs w:val="24"/>
        </w:rPr>
        <w:t>DNA:</w:t>
      </w:r>
    </w:p>
    <w:p w:rsidRDefault="001406F4" w:rsidP="00572707" w:rsidR="00E7379A" w:rsidRPr="00CD7170">
      <w:pPr>
        <w:rPr>
          <w:rFonts w:hAnsi="Times New Roman" w:ascii="Times New Roman"/>
          <w:color w:val="FFFFFF"/>
          <w:szCs w:val="24"/>
        </w:rPr>
      </w:pPr>
      <w:r w:rsidRPr="00CD7170">
        <w:rPr>
          <w:rFonts w:hAnsi="Times New Roman" w:ascii="Times New Roman"/>
          <w:color w:val="FFFFFF"/>
          <w:szCs w:val="24"/>
        </w:rPr>
        <w:t>1. dužnik putem zakonskog zastupnika</w:t>
      </w:r>
    </w:p>
    <w:p w:rsidRDefault="00E7379A" w:rsidP="00572707" w:rsidR="00E7379A" w:rsidRPr="00CD7170">
      <w:pPr>
        <w:rPr>
          <w:rFonts w:hAnsi="Times New Roman" w:ascii="Times New Roman"/>
          <w:color w:val="FFFFFF"/>
          <w:szCs w:val="24"/>
        </w:rPr>
      </w:pPr>
    </w:p>
    <w:p w:rsidRDefault="00B74A6E" w:rsidP="00B131FE" w:rsidR="00B74A6E" w:rsidRPr="00E53DB8">
      <w:pPr>
        <w:rPr>
          <w:rFonts w:hAnsi="Times New Roman" w:ascii="Times New Roman"/>
          <w:szCs w:val="24"/>
        </w:rPr>
      </w:pPr>
    </w:p>
    <w:sectPr w:rsidSect="009031D7" w:rsidR="00B74A6E" w:rsidRPr="00E53DB8">
      <w:pgSz w:code="9" w:h="16840" w:w="11907"/>
      <w:pgMar w:gutter="0" w:footer="720" w:header="720" w:left="1418" w:bottom="1418" w:right="1418" w:top="1134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2A355BCF"/>
    <w:multiLevelType w:val="hybridMultilevel"/>
    <w:tmpl w:val="E8361C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7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9">
    <w:nsid w:val="48EC58BA"/>
    <w:multiLevelType w:val="hybridMultilevel"/>
    <w:tmpl w:val="30B85A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1">
    <w:nsid w:val="59F26DB4"/>
    <w:multiLevelType w:val="hybridMultilevel"/>
    <w:tmpl w:val="C422FA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6E296FCE"/>
    <w:multiLevelType w:val="hybridMultilevel"/>
    <w:tmpl w:val="EE642F2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99C32A9"/>
    <w:multiLevelType w:val="hybridMultilevel"/>
    <w:tmpl w:val="08085D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15"/>
  </w:num>
  <w:num w:numId="4">
    <w:abstractNumId w:val="14"/>
  </w:num>
  <w:num w:numId="5">
    <w:abstractNumId w:val="13"/>
  </w:num>
  <w:num w:numId="6">
    <w:abstractNumId w:val="2"/>
  </w:num>
  <w:num w:numId="7">
    <w:abstractNumId w:val="7"/>
  </w:num>
  <w:num w:numId="8">
    <w:abstractNumId w:val="8"/>
  </w:num>
  <w:num w:numId="9">
    <w:abstractNumId w:val="6"/>
  </w:num>
  <w:num w:numId="10">
    <w:abstractNumId w:val="3"/>
  </w:num>
  <w:num w:numId="11">
    <w:abstractNumId w:val="12"/>
  </w:num>
  <w:num w:numId="12">
    <w:abstractNumId w:val="4"/>
  </w:num>
  <w:num w:numId="13">
    <w:abstractNumId w:val="17"/>
  </w:num>
  <w:num w:numId="14">
    <w:abstractNumId w:val="11"/>
  </w:num>
  <w:num w:numId="15">
    <w:abstractNumId w:val="10"/>
  </w:num>
  <w:num w:numId="16">
    <w:abstractNumId w:val="5"/>
  </w:num>
  <w:num w:numId="17">
    <w:abstractNumId w:val="16"/>
  </w:num>
  <w:num w:numId="18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1667"/>
    <w:rsid w:val="00001A88"/>
    <w:rsid w:val="00067FF5"/>
    <w:rsid w:val="000C68F1"/>
    <w:rsid w:val="001124AF"/>
    <w:rsid w:val="0013102F"/>
    <w:rsid w:val="001406F4"/>
    <w:rsid w:val="00145FAD"/>
    <w:rsid w:val="00163A6D"/>
    <w:rsid w:val="00163BC7"/>
    <w:rsid w:val="00165E0B"/>
    <w:rsid w:val="001A135A"/>
    <w:rsid w:val="001D4893"/>
    <w:rsid w:val="001E1914"/>
    <w:rsid w:val="00212881"/>
    <w:rsid w:val="0029599A"/>
    <w:rsid w:val="00296865"/>
    <w:rsid w:val="002B615C"/>
    <w:rsid w:val="002D4AB4"/>
    <w:rsid w:val="002D4F06"/>
    <w:rsid w:val="002E3ED1"/>
    <w:rsid w:val="00387F4B"/>
    <w:rsid w:val="003903E8"/>
    <w:rsid w:val="003B33CE"/>
    <w:rsid w:val="003D749A"/>
    <w:rsid w:val="003F3A27"/>
    <w:rsid w:val="004071E2"/>
    <w:rsid w:val="004271B3"/>
    <w:rsid w:val="0043255A"/>
    <w:rsid w:val="00486296"/>
    <w:rsid w:val="004F599E"/>
    <w:rsid w:val="0053211D"/>
    <w:rsid w:val="00553C91"/>
    <w:rsid w:val="0055602D"/>
    <w:rsid w:val="00572707"/>
    <w:rsid w:val="005B1852"/>
    <w:rsid w:val="005B6CD6"/>
    <w:rsid w:val="005D2D72"/>
    <w:rsid w:val="005E4A2F"/>
    <w:rsid w:val="005F36A9"/>
    <w:rsid w:val="00615F8F"/>
    <w:rsid w:val="006160AF"/>
    <w:rsid w:val="00661945"/>
    <w:rsid w:val="00684A5E"/>
    <w:rsid w:val="00691D48"/>
    <w:rsid w:val="006A590A"/>
    <w:rsid w:val="006E502D"/>
    <w:rsid w:val="006F2AFA"/>
    <w:rsid w:val="00707BDE"/>
    <w:rsid w:val="00741230"/>
    <w:rsid w:val="007659E8"/>
    <w:rsid w:val="007D5735"/>
    <w:rsid w:val="007E0959"/>
    <w:rsid w:val="007E14DB"/>
    <w:rsid w:val="007E3223"/>
    <w:rsid w:val="00835F62"/>
    <w:rsid w:val="00877C58"/>
    <w:rsid w:val="008A2026"/>
    <w:rsid w:val="008B1AE2"/>
    <w:rsid w:val="008E265E"/>
    <w:rsid w:val="008F4E9B"/>
    <w:rsid w:val="00900817"/>
    <w:rsid w:val="009031D7"/>
    <w:rsid w:val="00936132"/>
    <w:rsid w:val="00991667"/>
    <w:rsid w:val="009A33F6"/>
    <w:rsid w:val="009B7FFB"/>
    <w:rsid w:val="009C031B"/>
    <w:rsid w:val="009D2F12"/>
    <w:rsid w:val="00A06D62"/>
    <w:rsid w:val="00A17963"/>
    <w:rsid w:val="00A22D5F"/>
    <w:rsid w:val="00A2750F"/>
    <w:rsid w:val="00A62C6B"/>
    <w:rsid w:val="00AA75C5"/>
    <w:rsid w:val="00AB33C9"/>
    <w:rsid w:val="00B05F08"/>
    <w:rsid w:val="00B131FE"/>
    <w:rsid w:val="00B74A6E"/>
    <w:rsid w:val="00BA4751"/>
    <w:rsid w:val="00BD1F7F"/>
    <w:rsid w:val="00BF67B2"/>
    <w:rsid w:val="00C361AD"/>
    <w:rsid w:val="00C4231C"/>
    <w:rsid w:val="00C56D33"/>
    <w:rsid w:val="00C92337"/>
    <w:rsid w:val="00CA4253"/>
    <w:rsid w:val="00CC5AF6"/>
    <w:rsid w:val="00CD7170"/>
    <w:rsid w:val="00D07141"/>
    <w:rsid w:val="00D368E8"/>
    <w:rsid w:val="00D8075B"/>
    <w:rsid w:val="00D833AE"/>
    <w:rsid w:val="00D83DD8"/>
    <w:rsid w:val="00D85197"/>
    <w:rsid w:val="00D86C1F"/>
    <w:rsid w:val="00D97BFC"/>
    <w:rsid w:val="00DA6A9C"/>
    <w:rsid w:val="00DA7D7D"/>
    <w:rsid w:val="00DE3289"/>
    <w:rsid w:val="00E06A1C"/>
    <w:rsid w:val="00E3297A"/>
    <w:rsid w:val="00E53DB8"/>
    <w:rsid w:val="00E57508"/>
    <w:rsid w:val="00E7379A"/>
    <w:rsid w:val="00EB7BB3"/>
    <w:rsid w:val="00F075B4"/>
    <w:rsid w:val="00F27772"/>
    <w:rsid w:val="00F306A5"/>
    <w:rsid w:val="00F34B2F"/>
    <w:rsid w:val="00F967B5"/>
    <w:rsid w:val="00FA79AD"/>
    <w:rsid w:val="00FC0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90081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D717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D7170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7170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7170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7170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90081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D717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D717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7170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717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7170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St-6143/2016-3</izvorni_sadrzaj>
    <derivirana_varijabla naziv="DomainObject.Oznaka_1">St-6143/2016-3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6143</izvorni_sadrzaj>
    <derivirana_varijabla naziv="DomainObject.Predmet.Broj_1">6143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St-6143/2016</izvorni_sadrzaj>
    <derivirana_varijabla naziv="DomainObject.Predmet.OznakaBroj_1">St-6143/2016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ARAPSKI CENTAR d.o.o.</izvorni_sadrzaj>
    <derivirana_varijabla naziv="DomainObject.Predmet.ProtustrankaFormated_1">  ARAPSKI CENTAR d.o.o.</derivirana_varijabla>
  </DomainObject.Predmet.ProtustrankaFormated>
  <DomainObject.Predmet.ProtustrankaFormatedOIB>
    <izvorni_sadrzaj>  ARAPSKI CENTAR d.o.o., OIB 86693736877</izvorni_sadrzaj>
    <derivirana_varijabla naziv="DomainObject.Predmet.ProtustrankaFormatedOIB_1">  ARAPSKI CENTAR d.o.o., OIB 86693736877</derivirana_varijabla>
  </DomainObject.Predmet.ProtustrankaFormatedOIB>
  <DomainObject.Predmet.ProtustrankaFormatedWithAdress>
    <izvorni_sadrzaj> ARAPSKI CENTAR d.o.o., Trg kralja Tomislava 18, 10000 Zagreb</izvorni_sadrzaj>
    <derivirana_varijabla naziv="DomainObject.Predmet.ProtustrankaFormatedWithAdress_1"> ARAPSKI CENTAR d.o.o., Trg kralja Tomislava 18, 10000 Zagreb</derivirana_varijabla>
  </DomainObject.Predmet.ProtustrankaFormatedWithAdress>
  <DomainObject.Predmet.ProtustrankaFormatedWithAdressOIB>
    <izvorni_sadrzaj> ARAPSKI CENTAR d.o.o., OIB 86693736877, Trg kralja Tomislava 18, 10000 Zagreb</izvorni_sadrzaj>
    <derivirana_varijabla naziv="DomainObject.Predmet.ProtustrankaFormatedWithAdressOIB_1"> ARAPSKI CENTAR d.o.o., OIB 86693736877, Trg kralja Tomislava 18, 10000 Zagreb</derivirana_varijabla>
  </DomainObject.Predmet.ProtustrankaFormatedWithAdressOIB>
  <DomainObject.Predmet.ProtustrankaWithAdress>
    <izvorni_sadrzaj>ARAPSKI CENTAR d.o.o. Trg kralja Tomislava 18, 10000 Zagreb</izvorni_sadrzaj>
    <derivirana_varijabla naziv="DomainObject.Predmet.ProtustrankaWithAdress_1">ARAPSKI CENTAR d.o.o. Trg kralja Tomislava 18, 10000 Zagreb</derivirana_varijabla>
  </DomainObject.Predmet.ProtustrankaWithAdress>
  <DomainObject.Predmet.ProtustrankaWithAdressOIB>
    <izvorni_sadrzaj>ARAPSKI CENTAR d.o.o., OIB 86693736877, Trg kralja Tomislava 18, 10000 Zagreb</izvorni_sadrzaj>
    <derivirana_varijabla naziv="DomainObject.Predmet.ProtustrankaWithAdressOIB_1">ARAPSKI CENTAR d.o.o., OIB 86693736877, Trg kralja Tomislava 18, 10000 Zagreb</derivirana_varijabla>
  </DomainObject.Predmet.ProtustrankaWithAdressOIB>
  <DomainObject.Predmet.ProtustrankaNazivFormated>
    <izvorni_sadrzaj>ARAPSKI CENTAR d.o.o.</izvorni_sadrzaj>
    <derivirana_varijabla naziv="DomainObject.Predmet.ProtustrankaNazivFormated_1">ARAPSKI CENTAR d.o.o.</derivirana_varijabla>
  </DomainObject.Predmet.ProtustrankaNazivFormated>
  <DomainObject.Predmet.ProtustrankaNazivFormatedOIB>
    <izvorni_sadrzaj>ARAPSKI CENTAR d.o.o., OIB 86693736877</izvorni_sadrzaj>
    <derivirana_varijabla naziv="DomainObject.Predmet.ProtustrankaNazivFormatedOIB_1">ARAPSKI CENTAR d.o.o., OIB 86693736877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ARAPSKI CENTAR d.o.o.</item>
    </izvorni_sadrzaj>
    <derivirana_varijabla naziv="DomainObject.Predmet.ProtuStrankaListFormated_1">
      <item>ARAPSKI CENTAR d.o.o.</item>
    </derivirana_varijabla>
  </DomainObject.Predmet.ProtuStrankaListFormated>
  <DomainObject.Predmet.ProtuStrankaListFormatedOIB>
    <izvorni_sadrzaj>
      <item>ARAPSKI CENTAR d.o.o., OIB 86693736877</item>
    </izvorni_sadrzaj>
    <derivirana_varijabla naziv="DomainObject.Predmet.ProtuStrankaListFormatedOIB_1">
      <item>ARAPSKI CENTAR d.o.o., OIB 86693736877</item>
    </derivirana_varijabla>
  </DomainObject.Predmet.ProtuStrankaListFormatedOIB>
  <DomainObject.Predmet.ProtuStrankaListFormatedWithAdress>
    <izvorni_sadrzaj>
      <item>ARAPSKI CENTAR d.o.o., Trg kralja Tomislava 18, 10000 Zagreb</item>
    </izvorni_sadrzaj>
    <derivirana_varijabla naziv="DomainObject.Predmet.ProtuStrankaListFormatedWithAdress_1">
      <item>ARAPSKI CENTAR d.o.o., Trg kralja Tomislava 18, 10000 Zagreb</item>
    </derivirana_varijabla>
  </DomainObject.Predmet.ProtuStrankaListFormatedWithAdress>
  <DomainObject.Predmet.ProtuStrankaListFormatedWithAdressOIB>
    <izvorni_sadrzaj>
      <item>ARAPSKI CENTAR d.o.o., OIB 86693736877, Trg kralja Tomislava 18, 10000 Zagreb</item>
    </izvorni_sadrzaj>
    <derivirana_varijabla naziv="DomainObject.Predmet.ProtuStrankaListFormatedWithAdressOIB_1">
      <item>ARAPSKI CENTAR d.o.o., OIB 86693736877, Trg kralja Tomislava 18, 10000 Zagreb</item>
    </derivirana_varijabla>
  </DomainObject.Predmet.ProtuStrankaListFormatedWithAdressOIB>
  <DomainObject.Predmet.ProtuStrankaListNazivFormated>
    <izvorni_sadrzaj>
      <item>ARAPSKI CENTAR d.o.o.</item>
    </izvorni_sadrzaj>
    <derivirana_varijabla naziv="DomainObject.Predmet.ProtuStrankaListNazivFormated_1">
      <item>ARAPSKI CENTAR d.o.o.</item>
    </derivirana_varijabla>
  </DomainObject.Predmet.ProtuStrankaListNazivFormated>
  <DomainObject.Predmet.ProtuStrankaListNazivFormatedOIB>
    <izvorni_sadrzaj>
      <item>ARAPSKI CENTAR d.o.o., OIB 86693736877</item>
    </izvorni_sadrzaj>
    <derivirana_varijabla naziv="DomainObject.Predmet.ProtuStrankaListNazivFormatedOIB_1">
      <item>ARAPSKI CENTAR d.o.o., OIB 86693736877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>St-6143/2016-3</izvorni_sadrzaj>
    <derivirana_varijabla naziv="DomainObject.PoslovniBrojDokumenta_1">St-6143/2016-3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ARAPSKI CENTAR d.o.o.</izvorni_sadrzaj>
    <derivirana_varijabla naziv="DomainObject.Predmet.ProtustrankaIDrugi_1">ARAPSKI CENTAR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ARAPSKI CENTAR d.o.o., OIB 86693736877, Trg kralja Tomislava 18, 10000 Zagreb</izvorni_sadrzaj>
    <derivirana_varijabla naziv="DomainObject.Predmet.ProtustrankaIDrugiAdressOIB_1">ARAPSKI CENTAR d.o.o., OIB 86693736877, Trg kralja Tomislava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ARAPSKI CENTAR d.o.o.</item>
    </izvorni_sadrzaj>
    <derivirana_varijabla naziv="DomainObject.Predmet.SudioniciListNaziv_1">
      <item>FINA Regionalni centar Zagreb</item>
      <item>ARAPSKI CENTAR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ARAPSKI CENTAR d.o.o., OIB 86693736877, Trg kralja Tomislava 18,10000 Zagreb</item>
    </izvorni_sadrzaj>
    <derivirana_varijabla naziv="DomainObject.Predmet.SudioniciListAdressOIB_1">
      <item>FINA Regionalni centar Zagreb, OIB 85821130368, Trg svibanjskih žrtava 1995. br. 1,10000 Zagreb</item>
      <item>ARAPSKI CENTAR d.o.o., OIB 86693736877, Trg kralja Tomislava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86693736877</item>
    </izvorni_sadrzaj>
    <derivirana_varijabla naziv="DomainObject.Predmet.SudioniciListNazivOIB_1">
      <item>, OIB 85821130368</item>
      <item>, OIB 86693736877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203</properties:Words>
  <properties:Characters>1027</properties:Characters>
  <properties:Lines>45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2016-11-07T10:43:00Z</dcterms:created>
  <dc:creator>Sudsko vijeće</dc:creator>
  <cp:lastModifiedBy>Valentina Kranjčić</cp:lastModifiedBy>
  <cp:lastPrinted>2016-11-09T08:29:00Z</cp:lastPrinted>
  <dcterms:modified xmlns:xsi="http://www.w3.org/2001/XMLSchema-instance" xsi:type="dcterms:W3CDTF">2016-11-09T08:29:00Z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St-6143/2016-3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