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adf2" w14:paraId="921adf2" w:rsidRDefault="00E76E22" w:rsidP="00E76E22" w:rsidR="00E76E22">
      <w:pPr>
        <w:jc w:val="right"/>
        <w15:collapsed w:val="false"/>
      </w:pPr>
      <w:bookmarkStart w:name="_GoBack" w:id="0"/>
      <w:bookmarkEnd w:id="0"/>
      <w:r>
        <w:t>Broj: St-</w:t>
      </w:r>
      <w:r w:rsidR="001D2DAC">
        <w:t>405/17-7</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B9209F">
        <w:t xml:space="preserve"> </w:t>
      </w:r>
      <w:r w:rsidR="001D2DAC" w:rsidRPr="001D2DAC">
        <w:rPr>
          <w:b/>
        </w:rPr>
        <w:t>KOLJENO MONT j.d.o.o. za proizvodnju, trgovinu i usluge, Vinkovci, D.Žanića-Karle 31/A, MBS 030129066, OIB 71192552535</w:t>
      </w:r>
      <w:r w:rsidR="006139EC">
        <w:t xml:space="preserve">, </w:t>
      </w:r>
      <w:r w:rsidR="003B4C28">
        <w:t xml:space="preserve">dana </w:t>
      </w:r>
      <w:r w:rsidR="005666D1">
        <w:t>7. rujna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9B61F0" w:rsidP="005666D1" w:rsidR="009B61F0">
      <w:pPr>
        <w:pStyle w:val="Odlomakpopisa"/>
        <w:numPr>
          <w:ilvl w:val="0"/>
          <w:numId w:val="7"/>
        </w:numPr>
        <w:ind w:firstLine="705" w:left="0"/>
        <w:jc w:val="both"/>
      </w:pPr>
      <w:r>
        <w:t xml:space="preserve">Pozivaju se osobe koje imaju pravni interes </w:t>
      </w:r>
      <w:r w:rsidR="001448A0">
        <w:t>za provedbom stečajnog postupka</w:t>
      </w:r>
      <w:r w:rsidR="00064F47">
        <w:t xml:space="preserve"> </w:t>
      </w:r>
      <w:r>
        <w:t xml:space="preserve">nad dužnikom </w:t>
      </w:r>
      <w:r w:rsidR="001D2DAC">
        <w:t xml:space="preserve">KOLJENO MONT j.d.o.o. za proizvodnju, trgovinu i usluge, Vinkovci, D.Žanića-Karle 31/A, MBS 030129066, OIB 71192552535 </w:t>
      </w:r>
      <w:r w:rsidR="00B9209F" w:rsidRPr="00BB2037">
        <w:rPr>
          <w:color w:val="000000"/>
        </w:rPr>
        <w:t xml:space="preserve">da </w:t>
      </w:r>
      <w:r>
        <w:t xml:space="preserve">u roku od 15 dana </w:t>
      </w:r>
      <w:r w:rsidR="00C74FFE">
        <w:t xml:space="preserve">od dana objave ovog rješenja na e-oglasnoj ploči Trgovačkog suda u Osijeku </w:t>
      </w:r>
      <w:r>
        <w:t>solidarno uplate na sudski depozit ovog suda broj HR31 2390 0011 3000 00</w:t>
      </w:r>
      <w:r w:rsidR="00064F47">
        <w:t xml:space="preserve">20 0 s pozivom na broj HR05 </w:t>
      </w:r>
      <w:r w:rsidR="001D2DAC">
        <w:rPr>
          <w:b/>
        </w:rPr>
        <w:t>405</w:t>
      </w:r>
      <w:r w:rsidR="005666D1">
        <w:rPr>
          <w:b/>
        </w:rPr>
        <w:t>-17</w:t>
      </w:r>
      <w:r w:rsidR="0051183E" w:rsidRPr="00BB2037">
        <w:rPr>
          <w:b/>
        </w:rPr>
        <w:t xml:space="preserve"> </w:t>
      </w:r>
      <w:r>
        <w:t>kod Hrv</w:t>
      </w:r>
      <w:r w:rsidR="00963406">
        <w:t xml:space="preserve">atske poštanske banke iznos od </w:t>
      </w:r>
      <w:r w:rsidR="005666D1">
        <w:rPr>
          <w:b/>
        </w:rPr>
        <w:t>28.629,50</w:t>
      </w:r>
      <w:r w:rsidRPr="00BB2037">
        <w:rPr>
          <w:b/>
        </w:rPr>
        <w:t xml:space="preserve"> kn</w:t>
      </w:r>
      <w:r>
        <w:t>, na ime predujma za pokriće troškova kako prethodnog tako i otvorenog stečajnog postupka</w:t>
      </w:r>
      <w:r w:rsidR="00025E45">
        <w:t xml:space="preserve"> </w:t>
      </w:r>
      <w:r w:rsidR="003233AE">
        <w:t>a koji iznos čini:</w:t>
      </w:r>
      <w:r w:rsidR="005666D1">
        <w:t xml:space="preserve"> naknada za otvaranje računa 1.450,00 kn, izrada pečata 150,00 kn, knjigovodstvene usluge 2.250,00 kn, naknada st. upravitelju 17.200,00 kn, arhiviranje dokumentacije 3.000,00 kn, nagrada priv. stečajnom upravitelju 4.000,00 kn, naknada FINA 460,00 kn, trošak poštarine 9,50 kn, naknada FINE 50,00 kn, upravna pristojba 40,00 kn, sudska pristojba 20,00 kn ukupno 28.629,50 kn </w:t>
      </w:r>
      <w:r>
        <w:t>te da u istom roku potvrdu o uplati dostave u sudski spis.</w:t>
      </w:r>
    </w:p>
    <w:p w:rsidRDefault="00BB2037" w:rsidP="00BB2037" w:rsidR="00BB2037">
      <w:pPr>
        <w:ind w:left="705"/>
        <w:jc w:val="both"/>
      </w:pP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5666D1" w:rsidP="00F81165" w:rsidR="005666D1">
      <w:pPr>
        <w:ind w:firstLine="720"/>
        <w:jc w:val="both"/>
      </w:pPr>
    </w:p>
    <w:p w:rsidRDefault="00F81165" w:rsidP="00FD3ED7"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1D2DAC" w:rsidP="001D2DAC" w:rsidR="001D2DAC">
      <w:pPr>
        <w:jc w:val="right"/>
      </w:pPr>
      <w:r>
        <w:t>Broj: St-405/17-7</w:t>
      </w:r>
    </w:p>
    <w:p w:rsidRDefault="005D2412" w:rsidP="00FD3ED7" w:rsidR="005D2412">
      <w:pPr>
        <w:ind w:firstLine="720"/>
        <w:jc w:val="both"/>
      </w:pPr>
    </w:p>
    <w:p w:rsidRDefault="009B61F0" w:rsidP="009B61F0" w:rsidR="009B61F0">
      <w:pPr>
        <w:jc w:val="both"/>
      </w:pPr>
    </w:p>
    <w:p w:rsidRDefault="009B61F0" w:rsidP="00FD3ED7" w:rsidR="009B61F0">
      <w:pPr>
        <w:jc w:val="center"/>
        <w:rPr>
          <w:b/>
        </w:rPr>
      </w:pPr>
      <w:r w:rsidRPr="000A10F3">
        <w:rPr>
          <w:b/>
        </w:rPr>
        <w:t>Obrazloženje</w:t>
      </w:r>
    </w:p>
    <w:p w:rsidRDefault="00FD3ED7" w:rsidP="00FD3ED7" w:rsidR="00FD3ED7">
      <w:pPr>
        <w:jc w:val="center"/>
        <w:rPr>
          <w:b/>
        </w:rPr>
      </w:pPr>
    </w:p>
    <w:p w:rsidRDefault="005666D1" w:rsidP="00FD3ED7" w:rsidR="005666D1">
      <w:pPr>
        <w:jc w:val="center"/>
        <w:rPr>
          <w:b/>
        </w:rPr>
      </w:pPr>
    </w:p>
    <w:p w:rsidRDefault="005666D1" w:rsidP="00FD3ED7" w:rsidR="005666D1" w:rsidRPr="00FD3ED7">
      <w:pPr>
        <w:jc w:val="center"/>
        <w:rPr>
          <w:b/>
        </w:rPr>
      </w:pPr>
    </w:p>
    <w:p w:rsidRDefault="005666D1" w:rsidP="005666D1" w:rsidR="005666D1">
      <w:pPr>
        <w:ind w:firstLine="720"/>
        <w:jc w:val="both"/>
      </w:pPr>
      <w:r>
        <w:t>Rješenjem Trgovačkog suda u Osijeku broj St-</w:t>
      </w:r>
      <w:r w:rsidR="001D2DAC">
        <w:t>405</w:t>
      </w:r>
      <w:r>
        <w:t xml:space="preserve">/17 od 30. svibnja 2017. g.  pokrenut je prethodni postupak radi utvrđivanja uvjeta za otvaranje stečajnog postupka nad dužnikom te je za privremenog stečajnog upravitelja imenovan dr. sc. Ivo Mijoč iz Osijeka  koji je dana </w:t>
      </w:r>
      <w:r w:rsidR="001D2DAC">
        <w:t>13</w:t>
      </w:r>
      <w:r>
        <w:t>.7.2017. g. u spis dostavo izvješće o financijsko-gospodarskom položaju dužnika,</w:t>
      </w:r>
      <w:r w:rsidR="001D2DAC">
        <w:t xml:space="preserve"> Očevidnik o redoslijedu plaćanja od 30.6.2017. g., </w:t>
      </w:r>
      <w:r>
        <w:t xml:space="preserve"> Uvjerenje Državne geodetske uprave od 29.6.2017. g., Uvjerenje MUP PP Vinkovci od 19.6.2017. g., </w:t>
      </w:r>
      <w:r w:rsidR="001D2DAC">
        <w:t xml:space="preserve">Osiguranici HZMO od 3.7.2017. g., Potvrdu Porezne uprave od 20.6.2017. g., </w:t>
      </w:r>
      <w:r>
        <w:t>fin. izvještaj za 201</w:t>
      </w:r>
      <w:r w:rsidR="001D2DAC">
        <w:t>3</w:t>
      </w:r>
      <w:r>
        <w:t xml:space="preserve">. g. </w:t>
      </w:r>
    </w:p>
    <w:p w:rsidRDefault="005666D1" w:rsidP="005666D1" w:rsidR="005666D1">
      <w:pPr>
        <w:ind w:firstLine="720"/>
        <w:jc w:val="both"/>
      </w:pPr>
      <w:r>
        <w:t xml:space="preserve"> </w:t>
      </w:r>
    </w:p>
    <w:p w:rsidRDefault="005666D1" w:rsidP="003233AE" w:rsidR="00C43FA3">
      <w:pPr>
        <w:ind w:firstLine="708"/>
        <w:jc w:val="both"/>
      </w:pPr>
      <w:r>
        <w:t xml:space="preserve">Budući da je iz dokumentacije koju je dostavio privremeni stečajni upravitelj utvrđeno da dužnik nema imovine iz koje bi se mogli podmiriti troškovi kako prethodnog tako i otvorenog stečajnog postupka te budući da je iz prijedloga FINE od </w:t>
      </w:r>
      <w:r w:rsidR="001D2DAC">
        <w:t>16</w:t>
      </w:r>
      <w:r>
        <w:t xml:space="preserve">.3.2017. g. za otvaranje stečajnog postupka nad dužnikom razvidno da dužnik ima u razdoblju od 120 dana evidentirane neizvršene osnove za plaćanje u ukupnom iznosu od </w:t>
      </w:r>
      <w:r w:rsidR="001D2DAC">
        <w:t>30.570,07</w:t>
      </w:r>
      <w:r>
        <w:t xml:space="preserve"> kn valjalo je sukladno čl. 132 st. 1 Stečajnog zakona (NN 71/15) odlučiti kao u izreci pod točkom 1</w:t>
      </w:r>
    </w:p>
    <w:p w:rsidRDefault="00C43FA3" w:rsidP="00C43FA3" w:rsidR="00C43FA3">
      <w:pPr>
        <w:jc w:val="both"/>
      </w:pP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5666D1">
        <w:t>7. rujna</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p>
    <w:p w:rsidRDefault="00470B34" w:rsidP="00470B34" w:rsidR="00470B34">
      <w:pPr>
        <w:numPr>
          <w:ilvl w:val="0"/>
          <w:numId w:val="6"/>
        </w:numPr>
        <w:jc w:val="both"/>
      </w:pPr>
      <w:r>
        <w:t xml:space="preserve">kal. </w:t>
      </w:r>
      <w:r w:rsidR="003233AE">
        <w:t>7.10.</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4F70C4"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78F" w:rsidR="0025578F">
      <w:r>
        <w:separator/>
      </w:r>
    </w:p>
  </w:endnote>
  <w:endnote w:id="0" w:type="continuationSeparator">
    <w:p w:rsidRDefault="0025578F" w:rsidR="002557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78F" w:rsidR="0025578F">
      <w:r>
        <w:separator/>
      </w:r>
    </w:p>
  </w:footnote>
  <w:footnote w:id="0" w:type="continuationSeparator">
    <w:p w:rsidRDefault="0025578F" w:rsidR="002557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F80DCA">
      <w:rPr>
        <w:noProof/>
      </w:rPr>
      <w:t>2</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E921A0B"/>
    <w:multiLevelType w:val="hybridMultilevel"/>
    <w:tmpl w:val="22600DE4"/>
    <w:lvl w:tplc="38021AB6"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F47"/>
    <w:rsid w:val="00082D7E"/>
    <w:rsid w:val="00086232"/>
    <w:rsid w:val="000C20F1"/>
    <w:rsid w:val="000C7F37"/>
    <w:rsid w:val="000E414B"/>
    <w:rsid w:val="000F22FF"/>
    <w:rsid w:val="000F55F6"/>
    <w:rsid w:val="001448A0"/>
    <w:rsid w:val="0016016C"/>
    <w:rsid w:val="00160320"/>
    <w:rsid w:val="00163019"/>
    <w:rsid w:val="001635ED"/>
    <w:rsid w:val="001742E1"/>
    <w:rsid w:val="0019752C"/>
    <w:rsid w:val="001A0170"/>
    <w:rsid w:val="001A6201"/>
    <w:rsid w:val="001D2DAC"/>
    <w:rsid w:val="001E75FC"/>
    <w:rsid w:val="002142C7"/>
    <w:rsid w:val="0021564C"/>
    <w:rsid w:val="00217878"/>
    <w:rsid w:val="00223C8E"/>
    <w:rsid w:val="00252C63"/>
    <w:rsid w:val="0025578F"/>
    <w:rsid w:val="00255E1A"/>
    <w:rsid w:val="00291B9C"/>
    <w:rsid w:val="002B2C69"/>
    <w:rsid w:val="002E20BE"/>
    <w:rsid w:val="002E4FA2"/>
    <w:rsid w:val="00301AF4"/>
    <w:rsid w:val="00313F98"/>
    <w:rsid w:val="003233AE"/>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28A4"/>
    <w:rsid w:val="004039B7"/>
    <w:rsid w:val="00403D39"/>
    <w:rsid w:val="00405B85"/>
    <w:rsid w:val="004105B6"/>
    <w:rsid w:val="00451DD6"/>
    <w:rsid w:val="00470B34"/>
    <w:rsid w:val="004806AD"/>
    <w:rsid w:val="00490F82"/>
    <w:rsid w:val="00497410"/>
    <w:rsid w:val="004B741D"/>
    <w:rsid w:val="004C30EF"/>
    <w:rsid w:val="004C420D"/>
    <w:rsid w:val="004E5065"/>
    <w:rsid w:val="004F70C4"/>
    <w:rsid w:val="00500BBD"/>
    <w:rsid w:val="00502F33"/>
    <w:rsid w:val="0051183E"/>
    <w:rsid w:val="00512D34"/>
    <w:rsid w:val="00521F89"/>
    <w:rsid w:val="0055624C"/>
    <w:rsid w:val="005666D1"/>
    <w:rsid w:val="00570B0B"/>
    <w:rsid w:val="00580AE3"/>
    <w:rsid w:val="005917F2"/>
    <w:rsid w:val="005B403D"/>
    <w:rsid w:val="005D2412"/>
    <w:rsid w:val="005D2989"/>
    <w:rsid w:val="005D6E10"/>
    <w:rsid w:val="00607E75"/>
    <w:rsid w:val="006139EC"/>
    <w:rsid w:val="006235FB"/>
    <w:rsid w:val="00626EC3"/>
    <w:rsid w:val="0064434C"/>
    <w:rsid w:val="006826C2"/>
    <w:rsid w:val="006837ED"/>
    <w:rsid w:val="006921D8"/>
    <w:rsid w:val="006A2408"/>
    <w:rsid w:val="006A56C2"/>
    <w:rsid w:val="006C2A8F"/>
    <w:rsid w:val="006C541C"/>
    <w:rsid w:val="006E44FD"/>
    <w:rsid w:val="006E6779"/>
    <w:rsid w:val="00716850"/>
    <w:rsid w:val="007242CD"/>
    <w:rsid w:val="00725641"/>
    <w:rsid w:val="007400A8"/>
    <w:rsid w:val="007469BF"/>
    <w:rsid w:val="0074711B"/>
    <w:rsid w:val="00764F4E"/>
    <w:rsid w:val="00770E51"/>
    <w:rsid w:val="007747C5"/>
    <w:rsid w:val="00775D35"/>
    <w:rsid w:val="00785200"/>
    <w:rsid w:val="00786F1E"/>
    <w:rsid w:val="0079397E"/>
    <w:rsid w:val="007A77C7"/>
    <w:rsid w:val="007A7E59"/>
    <w:rsid w:val="007B7C12"/>
    <w:rsid w:val="007C031B"/>
    <w:rsid w:val="007C03FA"/>
    <w:rsid w:val="007C1241"/>
    <w:rsid w:val="007C3FEE"/>
    <w:rsid w:val="0080666F"/>
    <w:rsid w:val="008267B8"/>
    <w:rsid w:val="00845777"/>
    <w:rsid w:val="0084757E"/>
    <w:rsid w:val="008559D4"/>
    <w:rsid w:val="00857D02"/>
    <w:rsid w:val="008737C5"/>
    <w:rsid w:val="008763AA"/>
    <w:rsid w:val="0088689D"/>
    <w:rsid w:val="00886EBE"/>
    <w:rsid w:val="008A0787"/>
    <w:rsid w:val="008F4788"/>
    <w:rsid w:val="008F74F9"/>
    <w:rsid w:val="009001D6"/>
    <w:rsid w:val="00914337"/>
    <w:rsid w:val="00930258"/>
    <w:rsid w:val="0093450C"/>
    <w:rsid w:val="00935547"/>
    <w:rsid w:val="00953C0B"/>
    <w:rsid w:val="00960C63"/>
    <w:rsid w:val="00961D63"/>
    <w:rsid w:val="00963406"/>
    <w:rsid w:val="009650C6"/>
    <w:rsid w:val="00972281"/>
    <w:rsid w:val="009807E2"/>
    <w:rsid w:val="00994095"/>
    <w:rsid w:val="009B4D62"/>
    <w:rsid w:val="009B61F0"/>
    <w:rsid w:val="009C13EB"/>
    <w:rsid w:val="009D695B"/>
    <w:rsid w:val="00A025E8"/>
    <w:rsid w:val="00A07AC6"/>
    <w:rsid w:val="00A14779"/>
    <w:rsid w:val="00A27295"/>
    <w:rsid w:val="00A310E9"/>
    <w:rsid w:val="00A402F9"/>
    <w:rsid w:val="00A45AC5"/>
    <w:rsid w:val="00A508EB"/>
    <w:rsid w:val="00A57A0B"/>
    <w:rsid w:val="00A60716"/>
    <w:rsid w:val="00A81489"/>
    <w:rsid w:val="00A91ED3"/>
    <w:rsid w:val="00AB37DA"/>
    <w:rsid w:val="00AB56F9"/>
    <w:rsid w:val="00AD24AA"/>
    <w:rsid w:val="00AD4A65"/>
    <w:rsid w:val="00B11D59"/>
    <w:rsid w:val="00B20E4C"/>
    <w:rsid w:val="00B41F79"/>
    <w:rsid w:val="00B9209F"/>
    <w:rsid w:val="00BB2037"/>
    <w:rsid w:val="00BC33DE"/>
    <w:rsid w:val="00BC4DD6"/>
    <w:rsid w:val="00BE718E"/>
    <w:rsid w:val="00BF7940"/>
    <w:rsid w:val="00C15361"/>
    <w:rsid w:val="00C2340C"/>
    <w:rsid w:val="00C26291"/>
    <w:rsid w:val="00C3548B"/>
    <w:rsid w:val="00C43FA3"/>
    <w:rsid w:val="00C7086C"/>
    <w:rsid w:val="00C74FFE"/>
    <w:rsid w:val="00C9197B"/>
    <w:rsid w:val="00CA5EA9"/>
    <w:rsid w:val="00CB09AA"/>
    <w:rsid w:val="00CB0F92"/>
    <w:rsid w:val="00CD5342"/>
    <w:rsid w:val="00CE19FA"/>
    <w:rsid w:val="00CF4431"/>
    <w:rsid w:val="00D178DC"/>
    <w:rsid w:val="00D217E4"/>
    <w:rsid w:val="00D43D85"/>
    <w:rsid w:val="00D575E6"/>
    <w:rsid w:val="00D64559"/>
    <w:rsid w:val="00D7740E"/>
    <w:rsid w:val="00D85A5F"/>
    <w:rsid w:val="00D86163"/>
    <w:rsid w:val="00D913A9"/>
    <w:rsid w:val="00D920FA"/>
    <w:rsid w:val="00D9732A"/>
    <w:rsid w:val="00DA778E"/>
    <w:rsid w:val="00DB00E4"/>
    <w:rsid w:val="00DB37C5"/>
    <w:rsid w:val="00DC5AC0"/>
    <w:rsid w:val="00DC7BF5"/>
    <w:rsid w:val="00DD2365"/>
    <w:rsid w:val="00DD6D10"/>
    <w:rsid w:val="00DE3087"/>
    <w:rsid w:val="00DE58F9"/>
    <w:rsid w:val="00E1321F"/>
    <w:rsid w:val="00E33E37"/>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EB2"/>
    <w:rsid w:val="00F618C3"/>
    <w:rsid w:val="00F76EF7"/>
    <w:rsid w:val="00F80660"/>
    <w:rsid w:val="00F80DCA"/>
    <w:rsid w:val="00F81165"/>
    <w:rsid w:val="00F81190"/>
    <w:rsid w:val="00F83966"/>
    <w:rsid w:val="00F8686C"/>
    <w:rsid w:val="00FA7686"/>
    <w:rsid w:val="00FD24EF"/>
    <w:rsid w:val="00FD3E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cstheme="minorBidi" w:eastAsia="Calibri" w:hAnsi="Calibri" w:ascii="Calibri"/>
      <w:color w:val="00000A"/>
      <w:sz w:val="22"/>
      <w:szCs w:val="22"/>
      <w:lang w:eastAsia="en-US"/>
    </w:rPr>
  </w:style>
  <w:style w:styleId="Reetkatablice" w:type="table">
    <w:name w:val="Table Grid"/>
    <w:basedOn w:val="Obinatablica"/>
    <w:uiPriority w:val="59"/>
    <w:rsid w:val="00BB2037"/>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link w:val="Bezproreda"/>
    <w:uiPriority w:val="1"/>
    <w:rsid w:val="00C43FA3"/>
    <w:rPr>
      <w:rFonts w:cstheme="minorBidi" w:eastAsia="Calibri" w:hAnsi="Calibri" w:ascii="Calibri"/>
      <w:color w:val="00000A"/>
      <w:sz w:val="22"/>
      <w:szCs w:val="22"/>
      <w:lang w:eastAsia="en-US"/>
    </w:rPr>
  </w:style>
  <w:style w:styleId="Tekstrezerviranogmjesta" w:type="character">
    <w:name w:val="Placeholder Text"/>
    <w:basedOn w:val="Zadanifontodlomka"/>
    <w:uiPriority w:val="99"/>
    <w:semiHidden/>
    <w:rsid w:val="00F80DCA"/>
    <w:rPr>
      <w:color w:val="808080"/>
      <w:bdr w:space="0" w:sz="0" w:color="auto" w:val="none"/>
      <w:shd w:fill="CCFFFF" w:color="auto" w:val="clear"/>
    </w:rPr>
  </w:style>
  <w:style w:customStyle="true" w:styleId="eSPISCCParagraphDefaultFont" w:type="character">
    <w:name w:val="eSPIS_CC_Paragraph Default Font"/>
    <w:basedOn w:val="Zadanifontodlomka"/>
    <w:rsid w:val="00F80D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DCA"/>
    <w:rPr>
      <w:bdr w:space="0" w:sz="0" w:color="auto" w:val="none"/>
      <w:shd w:fill="FFFFCC" w:color="auto" w:val="clear"/>
      <w:lang w:val="hr-HR"/>
    </w:rPr>
  </w:style>
  <w:style w:customStyle="true" w:styleId="PozadinaSvijetloCrvena" w:type="character">
    <w:name w:val="Pozadina_SvijetloCrvena"/>
    <w:basedOn w:val="eSPISCCParagraphDefaultFont"/>
    <w:rsid w:val="00F80D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D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ascii="Calibri" w:cstheme="minorBidi" w:eastAsia="Calibri" w:hAnsi="Calibri"/>
      <w:color w:val="00000A"/>
      <w:sz w:val="22"/>
      <w:szCs w:val="22"/>
      <w:lang w:eastAsia="en-US"/>
    </w:rPr>
  </w:style>
  <w:style w:styleId="Reetkatablice" w:type="table">
    <w:name w:val="Table Grid"/>
    <w:basedOn w:val="Obinatablica"/>
    <w:uiPriority w:val="59"/>
    <w:rsid w:val="00BB2037"/>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link w:val="Bezproreda"/>
    <w:uiPriority w:val="1"/>
    <w:rsid w:val="00C43FA3"/>
    <w:rPr>
      <w:rFonts w:ascii="Calibri" w:cstheme="minorBidi" w:eastAsia="Calibri" w:hAnsi="Calibri"/>
      <w:color w:val="00000A"/>
      <w:sz w:val="22"/>
      <w:szCs w:val="22"/>
      <w:lang w:eastAsia="en-US"/>
    </w:rPr>
  </w:style>
  <w:style w:styleId="Tekstrezerviranogmjesta" w:type="character">
    <w:name w:val="Placeholder Text"/>
    <w:basedOn w:val="Zadanifontodlomka"/>
    <w:uiPriority w:val="99"/>
    <w:semiHidden/>
    <w:rsid w:val="00F80DCA"/>
    <w:rPr>
      <w:color w:val="808080"/>
      <w:bdr w:color="auto" w:space="0" w:sz="0" w:val="none"/>
      <w:shd w:color="auto" w:fill="CCFFFF" w:val="clear"/>
    </w:rPr>
  </w:style>
  <w:style w:customStyle="1" w:styleId="eSPISCCParagraphDefaultFont" w:type="character">
    <w:name w:val="eSPIS_CC_Paragraph Default Font"/>
    <w:basedOn w:val="Zadanifontodlomka"/>
    <w:rsid w:val="00F80D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DCA"/>
    <w:rPr>
      <w:bdr w:color="auto" w:space="0" w:sz="0" w:val="none"/>
      <w:shd w:color="auto" w:fill="FFFFCC" w:val="clear"/>
      <w:lang w:val="hr-HR"/>
    </w:rPr>
  </w:style>
  <w:style w:customStyle="1" w:styleId="PozadinaSvijetloCrvena" w:type="character">
    <w:name w:val="Pozadina_SvijetloCrvena"/>
    <w:basedOn w:val="eSPISCCParagraphDefaultFont"/>
    <w:rsid w:val="00F80D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D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654645293">
      <w:bodyDiv w:val="true"/>
      <w:marLeft w:val="0"/>
      <w:marRight w:val="0"/>
      <w:marTop w:val="0"/>
      <w:marBottom w:val="0"/>
      <w:divBdr>
        <w:top w:space="0" w:sz="0" w:color="auto" w:val="none"/>
        <w:left w:space="0" w:sz="0" w:color="auto" w:val="none"/>
        <w:bottom w:space="0" w:sz="0" w:color="auto" w:val="none"/>
        <w:right w:space="0" w:sz="0" w:color="auto" w:val="none"/>
      </w:divBdr>
    </w:div>
    <w:div w:id="714701920">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KOLJENO MONT j.d.o.o. za proizvodnju, trgovinu i usluge</izvorni_sadrzaj>
    <derivirana_varijabla naziv="DomainObject.Predmet.ProtustrankaFormated_1">  KOLJENO MONT j.d.o.o. za proizvodnju, trgovinu i usluge</derivirana_varijabla>
  </DomainObject.Predmet.ProtustrankaFormated>
  <DomainObject.Predmet.ProtustrankaFormatedOIB>
    <izvorni_sadrzaj>  KOLJENO MONT j.d.o.o. za proizvodnju, trgovinu i usluge, OIB 71192552535</izvorni_sadrzaj>
    <derivirana_varijabla naziv="DomainObject.Predmet.ProtustrankaFormatedOIB_1">  KOLJENO MONT j.d.o.o. za proizvodnju, trgovinu i usluge, OIB 71192552535</derivirana_varijabla>
  </DomainObject.Predmet.ProtustrankaFormatedOIB>
  <DomainObject.Predmet.ProtustrankaFormatedWithAdress>
    <izvorni_sadrzaj> KOLJENO MONT j.d.o.o. za proizvodnju, trgovinu i usluge, D.Žanića - Karle 31/A, 32100 Vinkovci</izvorni_sadrzaj>
    <derivirana_varijabla naziv="DomainObject.Predmet.ProtustrankaFormatedWithAdress_1"> KOLJENO MONT j.d.o.o. za proizvodnju, trgovinu i usluge, D.Žanića - Karle 31/A, 32100 Vinkovci</derivirana_varijabla>
  </DomainObject.Predmet.ProtustrankaFormatedWithAdress>
  <DomainObject.Predmet.ProtustrankaFormatedWithAdressOIB>
    <izvorni_sadrzaj> KOLJENO MONT j.d.o.o. za proizvodnju, trgovinu i usluge, OIB 71192552535, D.Žanića - Karle 31/A, 32100 Vinkovci</izvorni_sadrzaj>
    <derivirana_varijabla naziv="DomainObject.Predmet.ProtustrankaFormatedWithAdressOIB_1"> KOLJENO MONT j.d.o.o. za proizvodnju, trgovinu i usluge, OIB 71192552535, D.Žanića - Karle 31/A, 32100 Vinkovci</derivirana_varijabla>
  </DomainObject.Predmet.ProtustrankaFormatedWithAdressOIB>
  <DomainObject.Predmet.ProtustrankaWithAdress>
    <izvorni_sadrzaj>KOLJENO MONT j.d.o.o. za proizvodnju, trgovinu i usluge D.Žanića - Karle 31/A, 32100 Vinkovci</izvorni_sadrzaj>
    <derivirana_varijabla naziv="DomainObject.Predmet.ProtustrankaWithAdress_1">KOLJENO MONT j.d.o.o. za proizvodnju, trgovinu i usluge D.Žanića - Karle 31/A, 32100 Vinkovci</derivirana_varijabla>
  </DomainObject.Predmet.ProtustrankaWithAdress>
  <DomainObject.Predmet.ProtustrankaWithAdressOIB>
    <izvorni_sadrzaj>KOLJENO MONT j.d.o.o. za proizvodnju, trgovinu i usluge, OIB 71192552535, D.Žanića - Karle 31/A, 32100 Vinkovci</izvorni_sadrzaj>
    <derivirana_varijabla naziv="DomainObject.Predmet.ProtustrankaWithAdressOIB_1">KOLJENO MONT j.d.o.o. za proizvodnju, trgovinu i usluge, OIB 71192552535, D.Žanića - Karle 31/A, 32100 Vinkovci</derivirana_varijabla>
  </DomainObject.Predmet.ProtustrankaWithAdressOIB>
  <DomainObject.Predmet.ProtustrankaNazivFormated>
    <izvorni_sadrzaj>KOLJENO MONT j.d.o.o. za proizvodnju, trgovinu i usluge</izvorni_sadrzaj>
    <derivirana_varijabla naziv="DomainObject.Predmet.ProtustrankaNazivFormated_1">KOLJENO MONT j.d.o.o. za proizvodnju, trgovinu i usluge</derivirana_varijabla>
  </DomainObject.Predmet.ProtustrankaNazivFormated>
  <DomainObject.Predmet.ProtustrankaNazivFormatedOIB>
    <izvorni_sadrzaj>KOLJENO MONT j.d.o.o. za proizvodnju, trgovinu i usluge, OIB 71192552535</izvorni_sadrzaj>
    <derivirana_varijabla naziv="DomainObject.Predmet.ProtustrankaNazivFormatedOIB_1">KOLJENO MONT j.d.o.o. za proizvodnju, trgovinu i usluge, OIB 71192552535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KOLJENO MONT j.d.o.o. za proizvodnju, trgovinu i usluge</item>
    </izvorni_sadrzaj>
    <derivirana_varijabla naziv="DomainObject.Predmet.ProtuStrankaListFormated_1">
      <item>KOLJENO MONT j.d.o.o. za proizvodnju, trgovinu i usluge</item>
    </derivirana_varijabla>
  </DomainObject.Predmet.ProtuStrankaListFormated>
  <DomainObject.Predmet.ProtuStrankaListFormatedOIB>
    <izvorni_sadrzaj>
      <item>KOLJENO MONT j.d.o.o. za proizvodnju, trgovinu i usluge, OIB 71192552535</item>
    </izvorni_sadrzaj>
    <derivirana_varijabla naziv="DomainObject.Predmet.ProtuStrankaListFormatedOIB_1">
      <item>KOLJENO MONT j.d.o.o. za proizvodnju, trgovinu i usluge, OIB 71192552535</item>
    </derivirana_varijabla>
  </DomainObject.Predmet.ProtuStrankaListFormatedOIB>
  <DomainObject.Predmet.ProtuStrankaListFormatedWithAdress>
    <izvorni_sadrzaj>
      <item>KOLJENO MONT j.d.o.o. za proizvodnju, trgovinu i usluge, D.Žanića - Karle 31/A, 32100 Vinkovci</item>
    </izvorni_sadrzaj>
    <derivirana_varijabla naziv="DomainObject.Predmet.ProtuStrankaListFormatedWithAdress_1">
      <item>KOLJENO MONT j.d.o.o. za proizvodnju, trgovinu i usluge, D.Žanića - Karle 31/A, 32100 Vinkovci</item>
    </derivirana_varijabla>
  </DomainObject.Predmet.ProtuStrankaListFormatedWithAdress>
  <DomainObject.Predmet.ProtuStrankaListFormatedWithAdressOIB>
    <izvorni_sadrzaj>
      <item>KOLJENO MONT j.d.o.o. za proizvodnju, trgovinu i usluge, OIB 71192552535, D.Žanića - Karle 31/A, 32100 Vinkovci</item>
    </izvorni_sadrzaj>
    <derivirana_varijabla naziv="DomainObject.Predmet.ProtuStrankaListFormatedWithAdressOIB_1">
      <item>KOLJENO MONT j.d.o.o. za proizvodnju, trgovinu i usluge, OIB 71192552535, D.Žanića - Karle 31/A, 32100 Vinkovci</item>
    </derivirana_varijabla>
  </DomainObject.Predmet.ProtuStrankaListFormatedWithAdressOIB>
  <DomainObject.Predmet.ProtuStrankaListNazivFormated>
    <izvorni_sadrzaj>
      <item>KOLJENO MONT j.d.o.o. za proizvodnju, trgovinu i usluge</item>
    </izvorni_sadrzaj>
    <derivirana_varijabla naziv="DomainObject.Predmet.ProtuStrankaListNazivFormated_1">
      <item>KOLJENO MONT j.d.o.o. za proizvodnju, trgovinu i usluge</item>
    </derivirana_varijabla>
  </DomainObject.Predmet.ProtuStrankaListNazivFormated>
  <DomainObject.Predmet.ProtuStrankaListNazivFormatedOIB>
    <izvorni_sadrzaj>
      <item>KOLJENO MONT j.d.o.o. za proizvodnju, trgovinu i usluge, OIB 71192552535</item>
    </izvorni_sadrzaj>
    <derivirana_varijabla naziv="DomainObject.Predmet.ProtuStrankaListNazivFormatedOIB_1">
      <item>KOLJENO MONT j.d.o.o. za proizvodnju, trgovinu i usluge, OIB 71192552535</item>
    </derivirana_varijabla>
  </DomainObject.Predmet.ProtuStrankaListNazivFormatedOIB>
  <DomainObject.Predmet.OstaliListFormated>
    <izvorni_sadrzaj>
      <item>Mirjana Krznarić</item>
      <item>ŽDO GUO VUKOVAR</item>
    </izvorni_sadrzaj>
    <derivirana_varijabla naziv="DomainObject.Predmet.OstaliListFormated_1">
      <item>Mirjana Krznarić</item>
      <item>ŽDO GUO VUKOVAR</item>
    </derivirana_varijabla>
  </DomainObject.Predmet.OstaliListFormated>
  <DomainObject.Predmet.OstaliListFormatedOIB>
    <izvorni_sadrzaj>
      <item>Mirjana Krznarić, OIB 31606440450</item>
      <item>ŽDO GUO VUKOVAR</item>
    </izvorni_sadrzaj>
    <derivirana_varijabla naziv="DomainObject.Predmet.OstaliListFormatedOIB_1">
      <item>Mirjana Krznarić, OIB 31606440450</item>
      <item>ŽDO GUO VUKOVAR</item>
    </derivirana_varijabla>
  </DomainObject.Predmet.OstaliListFormatedOIB>
  <DomainObject.Predmet.OstaliListFormatedWithAdress>
    <izvorni_sadrzaj>
      <item>Mirjana Krznarić, Ulica Dragutina Žanića-karle 31a, 32100 Vinkovci</item>
      <item>ŽDO GUO VUKOVAR</item>
    </izvorni_sadrzaj>
    <derivirana_varijabla naziv="DomainObject.Predmet.OstaliListFormatedWithAdress_1">
      <item>Mirjana Krznarić, Ulica Dragutina Žanića-karle 31a, 32100 Vinkovci</item>
      <item>ŽDO GUO VUKOVAR</item>
    </derivirana_varijabla>
  </DomainObject.Predmet.OstaliListFormatedWithAdress>
  <DomainObject.Predmet.OstaliListFormatedWithAdressOIB>
    <izvorni_sadrzaj>
      <item>Mirjana Krznarić, OIB 31606440450, Ulica Dragutina Žanića-karle 31a, 32100 Vinkovci</item>
      <item>ŽDO GUO VUKOVAR</item>
    </izvorni_sadrzaj>
    <derivirana_varijabla naziv="DomainObject.Predmet.OstaliListFormatedWithAdressOIB_1">
      <item>Mirjana Krznarić, OIB 31606440450, Ulica Dragutina Žanića-karle 31a, 32100 Vinkovci</item>
      <item>ŽDO GUO VUKOVAR</item>
    </derivirana_varijabla>
  </DomainObject.Predmet.OstaliListFormatedWithAdressOIB>
  <DomainObject.Predmet.OstaliListNazivFormated>
    <izvorni_sadrzaj>
      <item>Mirjana Krznarić</item>
      <item>ŽDO GUO VUKOVAR</item>
    </izvorni_sadrzaj>
    <derivirana_varijabla naziv="DomainObject.Predmet.OstaliListNazivFormated_1">
      <item>Mirjana Krznarić</item>
      <item>ŽDO GUO VUKOVAR</item>
    </derivirana_varijabla>
  </DomainObject.Predmet.OstaliListNazivFormated>
  <DomainObject.Predmet.OstaliListNazivFormatedOIB>
    <izvorni_sadrzaj>
      <item>Mirjana Krznarić, OIB 31606440450</item>
      <item>ŽDO GUO VUKOVAR</item>
    </izvorni_sadrzaj>
    <derivirana_varijabla naziv="DomainObject.Predmet.OstaliListNazivFormatedOIB_1">
      <item>Mirjana Krznarić, OIB 31606440450</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KOLJENO MONT j.d.o.o. za proizvodnju, trgovinu i usluge</izvorni_sadrzaj>
    <derivirana_varijabla naziv="DomainObject.Predmet.ProtustrankaIDrugi_1">KOLJENO MONT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KOLJENO MONT j.d.o.o. za proizvodnju, trgovinu i usluge, OIB 71192552535, D.Žanića - Karle 31/A, 32100 Vinkovci</izvorni_sadrzaj>
    <derivirana_varijabla naziv="DomainObject.Predmet.ProtustrankaIDrugiAdressOIB_1">KOLJENO MONT j.d.o.o. za proizvodnju, trgovinu i usluge, OIB 71192552535, D.Žanića - Karle 31/A,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KOLJENO MONT j.d.o.o. za proizvodnju, trgovinu i usluge</item>
      <item>Mirjana Krznarić</item>
      <item>ŽDO GUO VUKOVAR</item>
    </izvorni_sadrzaj>
    <derivirana_varijabla naziv="DomainObject.Predmet.SudioniciListNaziv_1">
      <item>FINA RC OSIJEK</item>
      <item>KOLJENO MONT j.d.o.o. za proizvodnju, trgovinu i usluge</item>
      <item>Mirjana Krznarić</item>
      <item>ŽDO GUO VUKOVAR</item>
    </derivirana_varijabla>
  </DomainObject.Predmet.SudioniciListNaziv>
  <DomainObject.Predmet.SudioniciListAdressOIB>
    <izvorni_sadrzaj>
      <item>FINA RC OSIJEK, OIB 85821130368</item>
      <item>KOLJENO MONT j.d.o.o. za proizvodnju, trgovinu i usluge, OIB 71192552535, D.Žanića - Karle 31/A,32100 Vinkovci</item>
      <item>Mirjana Krznarić, OIB 31606440450, Ulica Dragutina Žanića-karle 31a,32100 Vinkovci</item>
      <item>ŽDO GUO VUKOVAR</item>
    </izvorni_sadrzaj>
    <derivirana_varijabla naziv="DomainObject.Predmet.SudioniciListAdressOIB_1">
      <item>FINA RC OSIJEK, OIB 85821130368</item>
      <item>KOLJENO MONT j.d.o.o. za proizvodnju, trgovinu i usluge, OIB 71192552535, D.Žanića - Karle 31/A,32100 Vinkovci</item>
      <item>Mirjana Krznarić, OIB 31606440450, Ulica Dragutina Žanića-karle 31a,32100 Vinkovci</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71192552535</item>
      <item>, OIB 31606440450</item>
      <item>, OIB null</item>
    </izvorni_sadrzaj>
    <derivirana_varijabla naziv="DomainObject.Predmet.SudioniciListNazivOIB_1">
      <item>, OIB 85821130368</item>
      <item>, OIB 71192552535</item>
      <item>, OIB 31606440450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586C2E-AC99-41BE-858A-FDC3FA2474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520</properties:Words>
  <properties:Characters>2731</properties:Characters>
  <properties:Lines>109</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2017-09-07T06:13:00Z</dcterms:created>
  <dc:creator>hermanj</dc:creator>
  <cp:lastModifiedBy>Danijela Sekulić</cp:lastModifiedBy>
  <cp:lastPrinted>2017-09-07T06:32:00Z</cp:lastPrinted>
  <dcterms:modified xmlns:xsi="http://www.w3.org/2001/XMLSchema-instance" xsi:type="dcterms:W3CDTF">2017-09-07T06:32:00Z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