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74bc" w14:paraId="0b674bc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proofErr w:type="spellStart"/>
      <w:r w:rsidRPr="00146043">
        <w:rPr>
          <w:rFonts w:hAnsi="Times New Roman" w:ascii="Times New Roman"/>
        </w:rPr>
        <w:t>Republika</w:t>
      </w:r>
      <w:proofErr w:type="spellEnd"/>
      <w:r w:rsidRPr="00146043">
        <w:rPr>
          <w:rFonts w:hAnsi="Times New Roman" w:ascii="Times New Roman"/>
        </w:rPr>
        <w:t xml:space="preserve"> </w:t>
      </w:r>
      <w:proofErr w:type="spellStart"/>
      <w:r w:rsidRPr="00146043">
        <w:rPr>
          <w:rFonts w:hAnsi="Times New Roman" w:ascii="Times New Roman"/>
        </w:rPr>
        <w:t>Hrvatska</w:t>
      </w:r>
      <w:proofErr w:type="spellEnd"/>
    </w:p>
    <w:p w:rsidRDefault="00146043" w:rsidR="00146043" w:rsidRPr="00146043">
      <w:pPr>
        <w:rPr>
          <w:rFonts w:hAnsi="Times New Roman" w:ascii="Times New Roman"/>
        </w:rPr>
      </w:pPr>
      <w:proofErr w:type="spellStart"/>
      <w:r w:rsidRPr="00146043">
        <w:rPr>
          <w:rFonts w:hAnsi="Times New Roman" w:ascii="Times New Roman"/>
        </w:rPr>
        <w:t>Trgovački</w:t>
      </w:r>
      <w:proofErr w:type="spellEnd"/>
      <w:r w:rsidRPr="00146043">
        <w:rPr>
          <w:rFonts w:hAnsi="Times New Roman" w:ascii="Times New Roman"/>
        </w:rPr>
        <w:t xml:space="preserve"> </w:t>
      </w:r>
      <w:proofErr w:type="spellStart"/>
      <w:r w:rsidRPr="00146043">
        <w:rPr>
          <w:rFonts w:hAnsi="Times New Roman" w:ascii="Times New Roman"/>
        </w:rPr>
        <w:t>sud</w:t>
      </w:r>
      <w:proofErr w:type="spellEnd"/>
      <w:r w:rsidRPr="00146043">
        <w:rPr>
          <w:rFonts w:hAnsi="Times New Roman" w:ascii="Times New Roman"/>
        </w:rPr>
        <w:t xml:space="preserve"> u </w:t>
      </w:r>
      <w:proofErr w:type="spellStart"/>
      <w:r w:rsidRPr="00146043">
        <w:rPr>
          <w:rFonts w:hAnsi="Times New Roman" w:ascii="Times New Roman"/>
        </w:rPr>
        <w:t>Zagrebu</w:t>
      </w:r>
      <w:proofErr w:type="spellEnd"/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</w:t>
      </w:r>
      <w:proofErr w:type="spellStart"/>
      <w:r w:rsidRPr="00146043">
        <w:rPr>
          <w:rFonts w:hAnsi="Times New Roman" w:ascii="Times New Roman"/>
        </w:rPr>
        <w:t>Amruševa</w:t>
      </w:r>
      <w:proofErr w:type="spellEnd"/>
      <w:r w:rsidRPr="00146043">
        <w:rPr>
          <w:rFonts w:hAnsi="Times New Roman" w:ascii="Times New Roman"/>
        </w:rPr>
        <w:t xml:space="preserve"> 2/II</w:t>
      </w:r>
    </w:p>
    <w:p w:rsidRDefault="00146043" w:rsidP="00C627CF" w:rsidR="00146043">
      <w:pPr>
        <w:rPr>
          <w:rFonts w:hAnsi="Times New Roman" w:ascii="Times New Roman"/>
          <w:lang w:val="hr-HR"/>
        </w:rPr>
      </w:pPr>
    </w:p>
    <w:p w:rsidRDefault="003E5CC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St-2008</w:t>
      </w:r>
      <w:r w:rsidR="00146043">
        <w:rPr>
          <w:rFonts w:hAnsi="Times New Roman" w:ascii="Times New Roman"/>
          <w:lang w:val="hr-HR"/>
        </w:rPr>
        <w:t>/15-</w:t>
      </w:r>
      <w:r w:rsidR="00732E03">
        <w:rPr>
          <w:rFonts w:hAnsi="Times New Roman" w:ascii="Times New Roman"/>
          <w:lang w:val="hr-HR"/>
        </w:rPr>
        <w:t>10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</w:t>
      </w:r>
      <w:proofErr w:type="spellStart"/>
      <w:r w:rsidR="00146043">
        <w:rPr>
          <w:rFonts w:hAnsi="Times New Roman" w:ascii="Times New Roman"/>
          <w:szCs w:val="24"/>
          <w:lang w:val="hr-HR"/>
        </w:rPr>
        <w:t>Jeromela</w:t>
      </w:r>
      <w:proofErr w:type="spellEnd"/>
      <w:r w:rsidR="0014604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46043">
        <w:rPr>
          <w:rFonts w:hAnsi="Times New Roman" w:ascii="Times New Roman"/>
          <w:szCs w:val="24"/>
          <w:lang w:val="hr-HR"/>
        </w:rPr>
        <w:t>Kurick</w:t>
      </w:r>
      <w:proofErr w:type="spellEnd"/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E5CC6" w:rsidRPr="003E5CC6">
        <w:rPr>
          <w:rFonts w:hAnsi="Times New Roman" w:ascii="Times New Roman"/>
          <w:szCs w:val="24"/>
        </w:rPr>
        <w:t xml:space="preserve">HELIODOR </w:t>
      </w:r>
      <w:proofErr w:type="spellStart"/>
      <w:r w:rsidR="003E5CC6" w:rsidRPr="003E5CC6">
        <w:rPr>
          <w:rFonts w:hAnsi="Times New Roman" w:ascii="Times New Roman"/>
          <w:szCs w:val="24"/>
        </w:rPr>
        <w:t>d.o.o</w:t>
      </w:r>
      <w:proofErr w:type="spellEnd"/>
      <w:r w:rsidR="003E5CC6" w:rsidRPr="003E5CC6">
        <w:rPr>
          <w:rFonts w:hAnsi="Times New Roman" w:ascii="Times New Roman"/>
          <w:szCs w:val="24"/>
        </w:rPr>
        <w:t xml:space="preserve">., </w:t>
      </w:r>
      <w:proofErr w:type="spellStart"/>
      <w:r w:rsidR="003E5CC6" w:rsidRPr="003E5CC6">
        <w:rPr>
          <w:rFonts w:hAnsi="Times New Roman" w:ascii="Times New Roman"/>
          <w:szCs w:val="24"/>
        </w:rPr>
        <w:t>Karlovac</w:t>
      </w:r>
      <w:proofErr w:type="spellEnd"/>
      <w:r w:rsidR="003E5CC6" w:rsidRPr="003E5CC6">
        <w:rPr>
          <w:rFonts w:hAnsi="Times New Roman" w:ascii="Times New Roman"/>
          <w:szCs w:val="24"/>
        </w:rPr>
        <w:t xml:space="preserve">, </w:t>
      </w:r>
      <w:proofErr w:type="spellStart"/>
      <w:r w:rsidR="003E5CC6" w:rsidRPr="003E5CC6">
        <w:rPr>
          <w:rFonts w:hAnsi="Times New Roman" w:ascii="Times New Roman"/>
          <w:szCs w:val="24"/>
        </w:rPr>
        <w:t>Josipa</w:t>
      </w:r>
      <w:proofErr w:type="spellEnd"/>
      <w:r w:rsidR="003E5CC6" w:rsidRPr="003E5CC6">
        <w:rPr>
          <w:rFonts w:hAnsi="Times New Roman" w:ascii="Times New Roman"/>
          <w:szCs w:val="24"/>
        </w:rPr>
        <w:t xml:space="preserve"> </w:t>
      </w:r>
      <w:proofErr w:type="spellStart"/>
      <w:r w:rsidR="003E5CC6" w:rsidRPr="003E5CC6">
        <w:rPr>
          <w:rFonts w:hAnsi="Times New Roman" w:ascii="Times New Roman"/>
          <w:szCs w:val="24"/>
        </w:rPr>
        <w:t>Kraša</w:t>
      </w:r>
      <w:proofErr w:type="spellEnd"/>
      <w:r w:rsidR="003E5CC6" w:rsidRPr="003E5CC6">
        <w:rPr>
          <w:rFonts w:hAnsi="Times New Roman" w:ascii="Times New Roman"/>
          <w:szCs w:val="24"/>
        </w:rPr>
        <w:t xml:space="preserve"> 1, OIB: 01193958921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C627CF">
        <w:rPr>
          <w:rFonts w:hAnsi="Times New Roman" w:ascii="Times New Roman"/>
          <w:szCs w:val="24"/>
          <w:lang w:val="hr-HR"/>
        </w:rPr>
        <w:t>0</w:t>
      </w:r>
      <w:r w:rsidR="00732E03">
        <w:rPr>
          <w:rFonts w:hAnsi="Times New Roman" w:ascii="Times New Roman"/>
          <w:szCs w:val="24"/>
          <w:lang w:val="hr-HR"/>
        </w:rPr>
        <w:t>3</w:t>
      </w:r>
      <w:r w:rsidR="00C627CF">
        <w:rPr>
          <w:rFonts w:hAnsi="Times New Roman" w:ascii="Times New Roman"/>
          <w:szCs w:val="24"/>
          <w:lang w:val="hr-HR"/>
        </w:rPr>
        <w:t xml:space="preserve">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C627CF" w:rsidP="00997BA9" w:rsidR="00C627CF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627CF" w:rsidP="00C627CF" w:rsidR="00C627CF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za provedbu skraćenog stečajnog postupka nad predloženim dužnikom </w:t>
      </w:r>
      <w:r w:rsidR="00732E03" w:rsidRPr="00732E03">
        <w:rPr>
          <w:rFonts w:hAnsi="Times New Roman" w:ascii="Times New Roman"/>
          <w:szCs w:val="24"/>
          <w:lang w:val="pt-BR"/>
        </w:rPr>
        <w:t>HELIODOR d.o.o., Karlovac, Josipa Kraša 1, OIB: 01193958921</w:t>
      </w:r>
      <w:r w:rsidR="00732E03">
        <w:rPr>
          <w:rFonts w:hAnsi="Times New Roman" w:ascii="Times New Roman"/>
          <w:szCs w:val="24"/>
          <w:lang w:val="pt-BR"/>
        </w:rPr>
        <w:t xml:space="preserve">, te se stavlja izvan snage rješenje ovog suda posl. broj St-2008/15-7 od 21. siječnja 2016. </w:t>
      </w:r>
    </w:p>
    <w:p w:rsidRDefault="00C627CF" w:rsidP="00C627CF" w:rsidR="00C627CF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737A68" w:rsidP="00737A68" w:rsidR="00C627CF">
      <w:pPr>
        <w:ind w:left="360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                                                </w:t>
      </w:r>
      <w:r w:rsidR="00C627CF">
        <w:rPr>
          <w:rFonts w:hAnsi="Times New Roman" w:ascii="Times New Roman"/>
          <w:szCs w:val="24"/>
          <w:lang w:val="pt-BR"/>
        </w:rPr>
        <w:t>Obrazloženje</w:t>
      </w:r>
    </w:p>
    <w:p w:rsidRDefault="00C627CF" w:rsidP="00C627CF" w:rsidR="00C627CF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C627CF" w:rsidP="00C627CF" w:rsidR="00BF11A2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 w:rsidR="00BF11A2">
        <w:rPr>
          <w:rFonts w:hAnsi="Times New Roman" w:ascii="Times New Roman"/>
          <w:szCs w:val="24"/>
          <w:lang w:val="pt-BR"/>
        </w:rPr>
        <w:t xml:space="preserve">Podneskom od 03. veljače 2016. Županijsko državno odvjetništvo u Karlovcu izvijestilo je sud da se već vodi protiv istog dužnika stečajni postupak u predmetu St-860/15, pa predlaže da se rješenje </w:t>
      </w:r>
      <w:r w:rsidR="00BF11A2" w:rsidRPr="00BF11A2">
        <w:rPr>
          <w:rFonts w:hAnsi="Times New Roman" w:ascii="Times New Roman"/>
          <w:szCs w:val="24"/>
          <w:lang w:val="pt-BR"/>
        </w:rPr>
        <w:t>ovog suda posl. broj St-2008/15-7 od 21. siječnja 2016.</w:t>
      </w:r>
      <w:r w:rsidR="00BF11A2">
        <w:rPr>
          <w:rFonts w:hAnsi="Times New Roman" w:ascii="Times New Roman"/>
          <w:szCs w:val="24"/>
          <w:lang w:val="pt-BR"/>
        </w:rPr>
        <w:t xml:space="preserve"> stavi izvan snage kako ne bi došlo do brisanja dužnika iz sudskog registra. </w:t>
      </w:r>
    </w:p>
    <w:p w:rsidRDefault="00C627CF" w:rsidP="00C627CF" w:rsidR="00C627C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proofErr w:type="spellStart"/>
      <w:r>
        <w:rPr>
          <w:rFonts w:hAnsi="Times New Roman" w:ascii="Times New Roman"/>
          <w:szCs w:val="24"/>
        </w:rPr>
        <w:t>Budući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može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voditi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pravnom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osobom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kojom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već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otvoren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članka</w:t>
      </w:r>
      <w:proofErr w:type="spellEnd"/>
      <w:r>
        <w:rPr>
          <w:rFonts w:hAnsi="Times New Roman" w:ascii="Times New Roman"/>
          <w:szCs w:val="24"/>
        </w:rPr>
        <w:t xml:space="preserve"> 32.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1. </w:t>
      </w:r>
      <w:proofErr w:type="spellStart"/>
      <w:r>
        <w:rPr>
          <w:rFonts w:hAnsi="Times New Roman" w:ascii="Times New Roman"/>
          <w:szCs w:val="24"/>
        </w:rPr>
        <w:t>toč</w:t>
      </w:r>
      <w:proofErr w:type="spellEnd"/>
      <w:r>
        <w:rPr>
          <w:rFonts w:hAnsi="Times New Roman" w:ascii="Times New Roman"/>
          <w:szCs w:val="24"/>
        </w:rPr>
        <w:t xml:space="preserve">. 5.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lang w:val="pt-BR"/>
        </w:rPr>
        <w:t xml:space="preserve"> (NN broj 71/15) </w:t>
      </w:r>
      <w:proofErr w:type="spellStart"/>
      <w:r>
        <w:rPr>
          <w:rFonts w:hAnsi="Times New Roman" w:ascii="Times New Roman"/>
          <w:szCs w:val="24"/>
        </w:rPr>
        <w:t>odlučeno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izreci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C627CF" w:rsidP="00C627CF" w:rsidR="00C627CF">
      <w:pPr>
        <w:jc w:val="both"/>
        <w:rPr>
          <w:rFonts w:hAnsi="Times New Roman" w:ascii="Times New Roman"/>
          <w:szCs w:val="24"/>
        </w:rPr>
      </w:pPr>
    </w:p>
    <w:p w:rsidRDefault="00C627CF" w:rsidP="00C627CF" w:rsidR="00C627CF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l-PL"/>
        </w:rPr>
        <w:t>U Zagrebu, 0</w:t>
      </w:r>
      <w:r w:rsidR="00A95613">
        <w:rPr>
          <w:rFonts w:hAnsi="Times New Roman" w:ascii="Times New Roman"/>
          <w:szCs w:val="24"/>
          <w:lang w:val="pl-PL"/>
        </w:rPr>
        <w:t>3</w:t>
      </w:r>
      <w:r>
        <w:rPr>
          <w:rFonts w:hAnsi="Times New Roman" w:ascii="Times New Roman"/>
          <w:szCs w:val="24"/>
          <w:lang w:val="pl-PL"/>
        </w:rPr>
        <w:t>. veljače 2016. godine</w:t>
      </w:r>
    </w:p>
    <w:p w:rsidRDefault="00C627CF" w:rsidP="00C627CF" w:rsidR="00C627CF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</w:p>
    <w:p w:rsidRDefault="00C627CF" w:rsidP="00C627CF" w:rsidR="00C627CF">
      <w:pPr>
        <w:ind w:firstLine="720" w:left="2160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Sudac: </w:t>
      </w:r>
    </w:p>
    <w:p w:rsidRDefault="00C627CF" w:rsidP="00A95613" w:rsidR="00C627CF" w:rsidRPr="00A95613">
      <w:pPr>
        <w:ind w:firstLine="720" w:left="2160"/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Sanda Jeromela Kurick                                                                </w:t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C627CF" w:rsidP="00C627CF" w:rsidR="00C627CF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Uputa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pravnom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lijeku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C627CF" w:rsidP="00C627CF" w:rsidR="00C627CF">
      <w:pPr>
        <w:jc w:val="both"/>
        <w:rPr>
          <w:rFonts w:hAnsi="Times New Roman" w:ascii="Times New Roman"/>
          <w:szCs w:val="24"/>
          <w:lang w:val="pl-PL"/>
        </w:rPr>
      </w:pP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dopuštena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Visokom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Republike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Hrvatske</w:t>
      </w:r>
      <w:proofErr w:type="spellEnd"/>
      <w:r>
        <w:rPr>
          <w:rFonts w:hAnsi="Times New Roman" w:ascii="Times New Roman"/>
          <w:szCs w:val="24"/>
          <w:lang w:val="pl-PL"/>
        </w:rPr>
        <w:t xml:space="preserve"> koja se podnosi u roku od 8 dana ovome sudu u 3 primjerka. </w:t>
      </w:r>
    </w:p>
    <w:p w:rsidRDefault="00C627CF" w:rsidP="00C627CF" w:rsidR="00C627CF">
      <w:pPr>
        <w:jc w:val="both"/>
        <w:rPr>
          <w:rFonts w:hAnsi="Times New Roman" w:ascii="Times New Roman"/>
          <w:szCs w:val="24"/>
          <w:lang w:val="pl-PL"/>
        </w:rPr>
      </w:pPr>
    </w:p>
    <w:p w:rsidRDefault="00C627CF" w:rsidP="00C627CF" w:rsidR="00C627CF" w:rsidRPr="00C627CF">
      <w:pPr>
        <w:jc w:val="both"/>
        <w:rPr>
          <w:rFonts w:hAnsi="Times New Roman" w:ascii="Times New Roman"/>
          <w:szCs w:val="24"/>
        </w:rPr>
      </w:pPr>
      <w:r w:rsidRPr="00C627CF">
        <w:rPr>
          <w:rFonts w:hAnsi="Times New Roman" w:ascii="Times New Roman"/>
          <w:szCs w:val="24"/>
          <w:lang w:val="pl-PL"/>
        </w:rPr>
        <w:t>DNA:</w:t>
      </w:r>
    </w:p>
    <w:p w:rsidRDefault="00C627CF" w:rsidP="00C627CF" w:rsidR="00A9561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>1.</w:t>
      </w:r>
      <w:r w:rsidRPr="00C627CF">
        <w:rPr>
          <w:rFonts w:hAnsi="Times New Roman" w:ascii="Times New Roman"/>
          <w:szCs w:val="24"/>
          <w:lang w:val="pl-PL"/>
        </w:rPr>
        <w:t xml:space="preserve"> podnositelju zahtjeva </w:t>
      </w:r>
      <w:r w:rsidR="00A95613">
        <w:rPr>
          <w:rFonts w:hAnsi="Times New Roman" w:ascii="Times New Roman"/>
          <w:szCs w:val="24"/>
        </w:rPr>
        <w:t>FINA</w:t>
      </w:r>
    </w:p>
    <w:p w:rsidRDefault="00A95613" w:rsidP="00C627CF" w:rsidR="00C627CF" w:rsidRPr="00A9561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</w:t>
      </w:r>
      <w:proofErr w:type="spellStart"/>
      <w:r>
        <w:rPr>
          <w:rFonts w:hAnsi="Times New Roman" w:ascii="Times New Roman"/>
          <w:szCs w:val="24"/>
        </w:rPr>
        <w:t>Ministarstvo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ŽDO-u u </w:t>
      </w:r>
      <w:proofErr w:type="spellStart"/>
      <w:r>
        <w:rPr>
          <w:rFonts w:hAnsi="Times New Roman" w:ascii="Times New Roman"/>
          <w:szCs w:val="24"/>
        </w:rPr>
        <w:t>Karlovcu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Ulica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Vlatka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Mačeka</w:t>
      </w:r>
      <w:proofErr w:type="spellEnd"/>
      <w:r>
        <w:rPr>
          <w:rFonts w:hAnsi="Times New Roman" w:ascii="Times New Roman"/>
          <w:szCs w:val="24"/>
        </w:rPr>
        <w:t xml:space="preserve"> 26</w:t>
      </w:r>
      <w:r w:rsidR="00C627CF">
        <w:rPr>
          <w:rFonts w:hAnsi="Times New Roman" w:ascii="Times New Roman"/>
          <w:szCs w:val="24"/>
        </w:rPr>
        <w:t xml:space="preserve"> </w:t>
      </w:r>
    </w:p>
    <w:p w:rsidRDefault="00C627CF" w:rsidP="00C627CF" w:rsidR="009865F2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2. </w:t>
      </w:r>
      <w:r w:rsidR="009865F2">
        <w:rPr>
          <w:rFonts w:hAnsi="Times New Roman" w:ascii="Times New Roman"/>
          <w:szCs w:val="24"/>
          <w:lang w:val="pl-PL"/>
        </w:rPr>
        <w:t>zakonskom zastupniku dužnika</w:t>
      </w:r>
      <w:r w:rsidRPr="00C627CF">
        <w:rPr>
          <w:rFonts w:hAnsi="Times New Roman" w:ascii="Times New Roman"/>
          <w:szCs w:val="24"/>
          <w:lang w:val="pl-PL"/>
        </w:rPr>
        <w:t xml:space="preserve"> </w:t>
      </w:r>
    </w:p>
    <w:p w:rsidRDefault="00C627CF" w:rsidP="00C627CF" w:rsidR="00C627C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 xml:space="preserve">3. </w:t>
      </w:r>
      <w:r>
        <w:rPr>
          <w:rFonts w:hAnsi="Times New Roman" w:ascii="Times New Roman"/>
          <w:szCs w:val="24"/>
        </w:rPr>
        <w:t>e-</w:t>
      </w:r>
      <w:proofErr w:type="spellStart"/>
      <w:r>
        <w:rPr>
          <w:rFonts w:hAnsi="Times New Roman" w:ascii="Times New Roman"/>
          <w:szCs w:val="24"/>
        </w:rPr>
        <w:t>oglasna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ploča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022921">
        <w:rPr>
          <w:rFonts w:hAnsi="Times New Roman" w:ascii="Times New Roman"/>
          <w:szCs w:val="24"/>
        </w:rPr>
        <w:t xml:space="preserve">-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javnost</w:t>
      </w:r>
      <w:proofErr w:type="spellEnd"/>
      <w:r>
        <w:rPr>
          <w:rFonts w:hAnsi="Times New Roman" w:ascii="Times New Roman"/>
          <w:szCs w:val="24"/>
        </w:rPr>
        <w:t xml:space="preserve"> - </w:t>
      </w:r>
      <w:r w:rsidRPr="00C627CF">
        <w:rPr>
          <w:rFonts w:hAnsi="Times New Roman" w:ascii="Times New Roman"/>
          <w:szCs w:val="24"/>
        </w:rPr>
        <w:t xml:space="preserve">8 </w:t>
      </w:r>
      <w:proofErr w:type="spellStart"/>
      <w:r w:rsidRPr="00C627CF">
        <w:rPr>
          <w:rFonts w:hAnsi="Times New Roman" w:ascii="Times New Roman"/>
          <w:szCs w:val="24"/>
        </w:rPr>
        <w:t>dana</w:t>
      </w:r>
      <w:proofErr w:type="spellEnd"/>
    </w:p>
    <w:p w:rsidRDefault="00C627CF" w:rsidP="00C627CF" w:rsidR="00C627CF" w:rsidRPr="00C627CF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</w:rPr>
        <w:t xml:space="preserve">4. </w:t>
      </w:r>
      <w:proofErr w:type="spellStart"/>
      <w:r>
        <w:rPr>
          <w:rFonts w:hAnsi="Times New Roman" w:ascii="Times New Roman"/>
          <w:szCs w:val="24"/>
        </w:rPr>
        <w:t>kal</w:t>
      </w:r>
      <w:proofErr w:type="spellEnd"/>
      <w:r>
        <w:rPr>
          <w:rFonts w:hAnsi="Times New Roman" w:ascii="Times New Roman"/>
          <w:szCs w:val="24"/>
        </w:rPr>
        <w:t xml:space="preserve"> 30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</w:p>
    <w:p w:rsidRDefault="00C627CF" w:rsidP="00C627CF" w:rsidR="00C627CF" w:rsidRPr="00C627CF">
      <w:pPr>
        <w:jc w:val="both"/>
        <w:rPr>
          <w:rFonts w:hAnsi="Times New Roman" w:ascii="Times New Roman"/>
          <w:szCs w:val="24"/>
          <w:lang w:val="hr-HR"/>
        </w:rPr>
      </w:pPr>
    </w:p>
    <w:p w:rsidRDefault="00C627CF" w:rsidP="00C627CF" w:rsidR="00C627CF">
      <w:pPr>
        <w:jc w:val="both"/>
        <w:rPr>
          <w:rFonts w:hAnsi="Times New Roman" w:ascii="Times New Roman"/>
          <w:sz w:val="22"/>
        </w:rPr>
      </w:pPr>
    </w:p>
    <w:sectPr w:rsidSect="00F86F83" w:rsidR="00C627CF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523C34" w:rsidRPr="00523C3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3E5CC6">
          <w:rPr>
            <w:rFonts w:hAnsi="Times New Roman" w:ascii="Times New Roman"/>
          </w:rPr>
          <w:t xml:space="preserve">                     75. St-2008</w:t>
        </w:r>
        <w:r>
          <w:rPr>
            <w:rFonts w:hAnsi="Times New Roman" w:ascii="Times New Roman"/>
          </w:rPr>
          <w:t>/15-</w:t>
        </w:r>
        <w:r w:rsidR="007D2D5A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921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A6F7A"/>
    <w:rsid w:val="003B10F8"/>
    <w:rsid w:val="003E3A62"/>
    <w:rsid w:val="003E5CC6"/>
    <w:rsid w:val="0042162E"/>
    <w:rsid w:val="0044662D"/>
    <w:rsid w:val="004C69B9"/>
    <w:rsid w:val="005008B8"/>
    <w:rsid w:val="00523C34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32E03"/>
    <w:rsid w:val="00737A68"/>
    <w:rsid w:val="007415A6"/>
    <w:rsid w:val="00764739"/>
    <w:rsid w:val="007A29F9"/>
    <w:rsid w:val="007D2D5A"/>
    <w:rsid w:val="00813326"/>
    <w:rsid w:val="0081718B"/>
    <w:rsid w:val="00840E3D"/>
    <w:rsid w:val="00867F16"/>
    <w:rsid w:val="0088293F"/>
    <w:rsid w:val="00961D9E"/>
    <w:rsid w:val="009865F2"/>
    <w:rsid w:val="00997BA9"/>
    <w:rsid w:val="009C6C32"/>
    <w:rsid w:val="009F5765"/>
    <w:rsid w:val="00A40131"/>
    <w:rsid w:val="00A95334"/>
    <w:rsid w:val="00A95613"/>
    <w:rsid w:val="00AB1856"/>
    <w:rsid w:val="00AB7883"/>
    <w:rsid w:val="00AF40B4"/>
    <w:rsid w:val="00B03169"/>
    <w:rsid w:val="00B2463B"/>
    <w:rsid w:val="00B36ABC"/>
    <w:rsid w:val="00B8494A"/>
    <w:rsid w:val="00BC6E1A"/>
    <w:rsid w:val="00BF11A2"/>
    <w:rsid w:val="00C17143"/>
    <w:rsid w:val="00C3758E"/>
    <w:rsid w:val="00C57CAF"/>
    <w:rsid w:val="00C627C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1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0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0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0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0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1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0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0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0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0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12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St-2008/2015-10</izvorni_sadrzaj>
    <derivirana_varijabla naziv="DomainObject.Oznaka_1">St-2008/2015-10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2008</izvorni_sadrzaj>
    <derivirana_varijabla naziv="DomainObject.Predmet.Broj_1">2008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St-2008/2015</izvorni_sadrzaj>
    <derivirana_varijabla naziv="DomainObject.Predmet.OznakaBroj_1">St-2008/2015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ST-860/15</izvorni_sadrzaj>
    <derivirana_varijabla naziv="DomainObject.Predmet.PrimjedbaSuca_1">VEZA ST-860/15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Heliodor  d.o.o. zastupanog po punomoćniku Snježana Terzić Tomac</izvorni_sadrzaj>
    <derivirana_varijabla naziv="DomainObject.Predmet.ProtustrankaFormated_1">  Heliodor  d.o.o. zastupanog po punomoćniku Snježana Terzić Tomac</derivirana_varijabla>
  </DomainObject.Predmet.ProtustrankaFormated>
  <DomainObject.Predmet.ProtustrankaFormatedOIB>
    <izvorni_sadrzaj>  Heliodor  d.o.o., OIB 01193958921 zastupanog po punomoćniku Snježana Terzić Tomac</izvorni_sadrzaj>
    <derivirana_varijabla naziv="DomainObject.Predmet.ProtustrankaFormatedOIB_1">  Heliodor  d.o.o., OIB 01193958921 zastupanog po punomoćniku Snježana Terzić Tomac</derivirana_varijabla>
  </DomainObject.Predmet.ProtustrankaFormatedOIB>
  <DomainObject.Predmet.ProtustrankaFormatedWithAdress>
    <izvorni_sadrzaj> Heliodor  d.o.o., Josipa Kraša 1, 47000 Karlovac zastupanog po punomoćniku Snježana Terzić Tomac</izvorni_sadrzaj>
    <derivirana_varijabla naziv="DomainObject.Predmet.ProtustrankaFormatedWithAdress_1"> Heliodor  d.o.o., Josipa Kraša 1, 47000 Karlovac zastupanog po punomoćniku Snježana Terzić Tomac</derivirana_varijabla>
  </DomainObject.Predmet.ProtustrankaFormatedWithAdress>
  <DomainObject.Predmet.ProtustrankaFormatedWithAdressOIB>
    <izvorni_sadrzaj> Heliodor  d.o.o., OIB 01193958921, Josipa Kraša 1, 47000 Karlovac zastupanog po punomoćniku Snježana Terzić Tomac</izvorni_sadrzaj>
    <derivirana_varijabla naziv="DomainObject.Predmet.ProtustrankaFormatedWithAdressOIB_1"> Heliodor  d.o.o., OIB 01193958921, Josipa Kraša 1, 47000 Karlovac zastupanog po punomoćniku Snježana Terzić Tomac</derivirana_varijabla>
  </DomainObject.Predmet.ProtustrankaFormatedWithAdressOIB>
  <DomainObject.Predmet.ProtustrankaWithAdress>
    <izvorni_sadrzaj>Heliodor  d.o.o. Josipa Kraša 1, 47000 Karlovac</izvorni_sadrzaj>
    <derivirana_varijabla naziv="DomainObject.Predmet.ProtustrankaWithAdress_1">Heliodor  d.o.o. Josipa Kraša 1, 47000 Karlovac</derivirana_varijabla>
  </DomainObject.Predmet.ProtustrankaWithAdress>
  <DomainObject.Predmet.ProtustrankaWithAdressOIB>
    <izvorni_sadrzaj>Heliodor  d.o.o., OIB 01193958921, Josipa Kraša 1, 47000 Karlovac</izvorni_sadrzaj>
    <derivirana_varijabla naziv="DomainObject.Predmet.ProtustrankaWithAdressOIB_1">Heliodor  d.o.o., OIB 01193958921, Josipa Kraša 1, 47000 Karlovac</derivirana_varijabla>
  </DomainObject.Predmet.ProtustrankaWithAdressOIB>
  <DomainObject.Predmet.ProtustrankaNazivFormated>
    <izvorni_sadrzaj>Heliodor  d.o.o.</izvorni_sadrzaj>
    <derivirana_varijabla naziv="DomainObject.Predmet.ProtustrankaNazivFormated_1">Heliodor  d.o.o.</derivirana_varijabla>
  </DomainObject.Predmet.ProtustrankaNazivFormated>
  <DomainObject.Predmet.ProtustrankaNazivFormatedOIB>
    <izvorni_sadrzaj>Heliodor  d.o.o., OIB 01193958921</izvorni_sadrzaj>
    <derivirana_varijabla naziv="DomainObject.Predmet.ProtustrankaNazivFormatedOIB_1">Heliodor  d.o.o., OIB 01193958921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Heliodor  d.o.o. zastupanog po punomoćniku Snježana Terzić Tomac</item>
    </izvorni_sadrzaj>
    <derivirana_varijabla naziv="DomainObject.Predmet.ProtuStrankaListFormated_1">
      <item>Heliodor  d.o.o. zastupanog po punomoćniku Snježana Terzić Tomac</item>
    </derivirana_varijabla>
  </DomainObject.Predmet.ProtuStrankaListFormated>
  <DomainObject.Predmet.ProtuStrankaListFormatedOIB>
    <izvorni_sadrzaj>
      <item>Heliodor  d.o.o., OIB 01193958921 zastupanog po punomoćniku Snježana Terzić Tomac</item>
    </izvorni_sadrzaj>
    <derivirana_varijabla naziv="DomainObject.Predmet.ProtuStrankaListFormatedOIB_1">
      <item>Heliodor  d.o.o., OIB 01193958921 zastupanog po punomoćniku Snježana Terzić Tomac</item>
    </derivirana_varijabla>
  </DomainObject.Predmet.ProtuStrankaListFormatedOIB>
  <DomainObject.Predmet.ProtuStrankaListFormatedWithAdress>
    <izvorni_sadrzaj>
      <item>Heliodor  d.o.o., Josipa Kraša 1, 47000 Karlovac zastupanog po punomoćniku Snježana Terzić Tomac</item>
    </izvorni_sadrzaj>
    <derivirana_varijabla naziv="DomainObject.Predmet.ProtuStrankaListFormatedWithAdress_1">
      <item>Heliodor  d.o.o., Josipa Kraša 1, 47000 Karlovac zastupanog po punomoćniku Snježana Terzić Tomac</item>
    </derivirana_varijabla>
  </DomainObject.Predmet.ProtuStrankaListFormatedWithAdress>
  <DomainObject.Predmet.ProtuStrankaListFormatedWithAdressOIB>
    <izvorni_sadrzaj>
      <item>Heliodor  d.o.o., OIB 01193958921, Josipa Kraša 1, 47000 Karlovac zastupanog po punomoćniku Snježana Terzić Tomac</item>
    </izvorni_sadrzaj>
    <derivirana_varijabla naziv="DomainObject.Predmet.ProtuStrankaListFormatedWithAdressOIB_1">
      <item>Heliodor  d.o.o., OIB 01193958921, Josipa Kraša 1, 47000 Karlovac zastupanog po punomoćniku Snježana Terzić Tomac</item>
    </derivirana_varijabla>
  </DomainObject.Predmet.ProtuStrankaListFormatedWithAdressOIB>
  <DomainObject.Predmet.ProtuStrankaListNazivFormated>
    <izvorni_sadrzaj>
      <item>Heliodor  d.o.o.</item>
    </izvorni_sadrzaj>
    <derivirana_varijabla naziv="DomainObject.Predmet.ProtuStrankaListNazivFormated_1">
      <item>Heliodor  d.o.o.</item>
    </derivirana_varijabla>
  </DomainObject.Predmet.ProtuStrankaListNazivFormated>
  <DomainObject.Predmet.ProtuStrankaListNazivFormatedOIB>
    <izvorni_sadrzaj>
      <item>Heliodor  d.o.o., OIB 01193958921</item>
    </izvorni_sadrzaj>
    <derivirana_varijabla naziv="DomainObject.Predmet.ProtuStrankaListNazivFormatedOIB_1">
      <item>Heliodor  d.o.o., OIB 01193958921</item>
    </derivirana_varijabla>
  </DomainObject.Predmet.ProtuStrankaListNazivFormatedOIB>
  <DomainObject.Predmet.OstaliListFormated>
    <izvorni_sadrzaj>
      <item>Snježana Terzić Tomac punomoćnik sudionika u postupku Heliodor  d.o.o.</item>
    </izvorni_sadrzaj>
    <derivirana_varijabla naziv="DomainObject.Predmet.OstaliListFormated_1">
      <item>Snježana Terzić Tomac punomoćnik sudionika u postupku Heliodor  d.o.o.</item>
    </derivirana_varijabla>
  </DomainObject.Predmet.OstaliListFormated>
  <DomainObject.Predmet.OstaliListFormatedOIB>
    <izvorni_sadrzaj>
      <item>Snježana Terzić Tomac, OIB 55459326556 punomoćnik sudionika u postupku Heliodor  d.o.o.</item>
    </izvorni_sadrzaj>
    <derivirana_varijabla naziv="DomainObject.Predmet.OstaliListFormatedOIB_1">
      <item>Snježana Terzić Tomac, OIB 55459326556 punomoćnik sudionika u postupku Heliodor  d.o.o.</item>
    </derivirana_varijabla>
  </DomainObject.Predmet.OstaliListFormatedOIB>
  <DomainObject.Predmet.OstaliListFormatedWithAdress>
    <izvorni_sadrzaj>
      <item>Snježana Terzić Tomac, Izidora Kršnjavoga 1, 47000 Karlovac punomoćnik sudionika u postupku Heliodor  d.o.o.</item>
    </izvorni_sadrzaj>
    <derivirana_varijabla naziv="DomainObject.Predmet.OstaliListFormatedWithAdress_1">
      <item>Snježana Terzić Tomac, Izidora Kršnjavoga 1, 47000 Karlovac punomoćnik sudionika u postupku Heliodor  d.o.o.</item>
    </derivirana_varijabla>
  </DomainObject.Predmet.OstaliListFormatedWithAdress>
  <DomainObject.Predmet.OstaliListFormatedWithAdressOIB>
    <izvorni_sadrzaj>
      <item>Snježana Terzić Tomac, OIB 55459326556, Izidora Kršnjavoga 1, 47000 Karlovac punomoćnik sudionika u postupku Heliodor  d.o.o.</item>
    </izvorni_sadrzaj>
    <derivirana_varijabla naziv="DomainObject.Predmet.OstaliListFormatedWithAdressOIB_1">
      <item>Snježana Terzić Tomac, OIB 55459326556, Izidora Kršnjavoga 1, 47000 Karlovac punomoćnik sudionika u postupku Heliodor  d.o.o.</item>
    </derivirana_varijabla>
  </DomainObject.Predmet.OstaliListFormatedWithAdressOIB>
  <DomainObject.Predmet.OstaliListNazivFormated>
    <izvorni_sadrzaj>
      <item>Snježana Terzić Tomac</item>
    </izvorni_sadrzaj>
    <derivirana_varijabla naziv="DomainObject.Predmet.OstaliListNazivFormated_1">
      <item>Snježana Terzić Tomac</item>
    </derivirana_varijabla>
  </DomainObject.Predmet.OstaliListNazivFormated>
  <DomainObject.Predmet.OstaliListNazivFormatedOIB>
    <izvorni_sadrzaj>
      <item>Snježana Terzić Tomac, OIB 55459326556</item>
    </izvorni_sadrzaj>
    <derivirana_varijabla naziv="DomainObject.Predmet.OstaliListNazivFormatedOIB_1">
      <item>Snježana Terzić Tomac, OIB 55459326556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St-2008/2015-10</izvorni_sadrzaj>
    <derivirana_varijabla naziv="DomainObject.PoslovniBrojDokumenta_1">St-2008/2015-10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Heliodor  d.o.o.</izvorni_sadrzaj>
    <derivirana_varijabla naziv="DomainObject.Predmet.ProtustrankaIDrugi_1">Heliodor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Heliodor  d.o.o., OIB 01193958921, Josipa Kraša 1, 47000 Karlovac</izvorni_sadrzaj>
    <derivirana_varijabla naziv="DomainObject.Predmet.ProtustrankaIDrugiAdressOIB_1">Heliodor  d.o.o., OIB 01193958921, Josipa Kraša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Heliodor  d.o.o.</item>
      <item>Snježana Terzić Tomac</item>
    </izvorni_sadrzaj>
    <derivirana_varijabla naziv="DomainObject.Predmet.SudioniciListNaziv_1">
      <item>Fina, RC Zagreb, podružnica Karlovac</item>
      <item>Heliodor  d.o.o.</item>
      <item>Snježana Terzić Tomac</item>
    </derivirana_varijabla>
  </DomainObject.Predmet.SudioniciListNaziv>
  <DomainObject.Predmet.SudioniciListAdressOIB>
    <izvorni_sadrzaj>
      <item>Fina, RC Zagreb, podružnica Karlovac, OIB 85821130368, Vitezovićeva 1,47000 Karlovac</item>
      <item>Heliodor  d.o.o., OIB 01193958921, Josipa Kraša 1,47000 Karlovac</item>
      <item>Snježana Terzić Tomac, OIB 55459326556, Izidora Kršnjavoga 1,47000 Karlovac</item>
    </izvorni_sadrzaj>
    <derivirana_varijabla naziv="DomainObject.Predmet.SudioniciListAdressOIB_1">
      <item>Fina, RC Zagreb, podružnica Karlovac, OIB 85821130368, Vitezovićeva 1,47000 Karlovac</item>
      <item>Heliodor  d.o.o., OIB 01193958921, Josipa Kraša 1,47000 Karlovac</item>
      <item>Snježana Terzić Tomac, OIB 55459326556, Izidora Kršnjavoga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01193958921</item>
      <item>, OIB 55459326556</item>
    </izvorni_sadrzaj>
    <derivirana_varijabla naziv="DomainObject.Predmet.SudioniciListNazivOIB_1">
      <item>, OIB 85821130368</item>
      <item>, OIB 01193958921</item>
      <item>, OIB 55459326556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54A11-1170-4B53-A080-65B6B0788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275</properties:Words>
  <properties:Characters>1335</properties:Characters>
  <properties:Lines>46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2016-02-10T10:07:00Z</dcterms:created>
  <dc:creator>Sudsko vijeæe</dc:creator>
  <cp:lastModifiedBy>Anita Ban</cp:lastModifiedBy>
  <cp:lastPrinted>2016-01-21T09:35:00Z</cp:lastPrinted>
  <dcterms:modified xmlns:xsi="http://www.w3.org/2001/XMLSchema-instance" xsi:type="dcterms:W3CDTF">2016-02-10T11:51:00Z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St-2008/2015-10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