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bfce" w14:paraId="cfabfce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0772B7" w:rsidRPr="000772B7">
        <w:t>ŠTEBIH GRADNJA j.d.o.o.</w:t>
      </w:r>
      <w:r w:rsidR="009745DD">
        <w:t xml:space="preserve">, </w:t>
      </w:r>
      <w:r w:rsidR="000772B7" w:rsidRPr="000772B7">
        <w:t>Đurđenovac</w:t>
      </w:r>
      <w:r w:rsidR="009745DD">
        <w:t xml:space="preserve">, </w:t>
      </w:r>
      <w:r w:rsidR="000772B7" w:rsidRPr="000772B7">
        <w:t>Ivana Gundulića 121</w:t>
      </w:r>
      <w:r w:rsidR="009745DD">
        <w:t xml:space="preserve">, MBS: </w:t>
      </w:r>
      <w:r w:rsidR="000772B7" w:rsidRPr="000772B7">
        <w:t>030152226</w:t>
      </w:r>
      <w:r w:rsidR="009745DD">
        <w:t xml:space="preserve">, OIB: </w:t>
      </w:r>
      <w:r w:rsidR="000772B7" w:rsidRPr="000772B7">
        <w:t>29594875919</w:t>
      </w:r>
      <w:r w:rsidRPr="00B37760">
        <w:rPr>
          <w:color w:val="000000"/>
        </w:rPr>
        <w:t xml:space="preserve">, dana </w:t>
      </w:r>
      <w:r w:rsidR="000772B7">
        <w:rPr>
          <w:color w:val="000000"/>
        </w:rPr>
        <w:t>22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8C62E6" w:rsidRPr="000772B7">
        <w:t>ŠTEBIH GRADNJA j.d.o.o.</w:t>
      </w:r>
      <w:r w:rsidR="008C62E6">
        <w:t xml:space="preserve">, </w:t>
      </w:r>
      <w:r w:rsidR="008C62E6" w:rsidRPr="000772B7">
        <w:t>Đurđenovac</w:t>
      </w:r>
      <w:r w:rsidR="008C62E6">
        <w:t xml:space="preserve">, </w:t>
      </w:r>
      <w:r w:rsidR="008C62E6" w:rsidRPr="000772B7">
        <w:t>Ivana Gundulića 121</w:t>
      </w:r>
      <w:r w:rsidR="008C62E6">
        <w:t xml:space="preserve">, MBS: </w:t>
      </w:r>
      <w:r w:rsidR="008C62E6" w:rsidRPr="000772B7">
        <w:t>030152226</w:t>
      </w:r>
      <w:r w:rsidR="008C62E6">
        <w:t xml:space="preserve">, OIB: </w:t>
      </w:r>
      <w:r w:rsidR="008C62E6" w:rsidRPr="000772B7">
        <w:t>29594875919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781BD9" w:rsidP="00781BD9" w:rsidR="00781BD9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>
        <w:t xml:space="preserve">Milan Stanić sa sjedištem i poslovnom adresom u Slavonskom Brodu, </w:t>
      </w:r>
      <w:r w:rsidRPr="00781BD9">
        <w:t>Matije Gupca 28</w:t>
      </w:r>
      <w:r>
        <w:t xml:space="preserve"> i adresom prebivališta u </w:t>
      </w:r>
      <w:r w:rsidR="001D5CC3">
        <w:t>Slavonskom Brodu</w:t>
      </w:r>
      <w:r>
        <w:t xml:space="preserve">, </w:t>
      </w:r>
      <w:r w:rsidR="001D5CC3">
        <w:t>Vinogradska cesta 78</w:t>
      </w:r>
      <w:r>
        <w:t xml:space="preserve">, OIB: </w:t>
      </w:r>
      <w:r w:rsidR="001D5CC3" w:rsidRPr="001D5CC3">
        <w:t>01567983373</w:t>
      </w:r>
      <w:r w:rsidRPr="00B37760">
        <w:t xml:space="preserve">, </w:t>
      </w:r>
      <w:r>
        <w:t>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FE73E4">
        <w:t xml:space="preserve">ŠTEBIH </w:t>
      </w:r>
      <w:r w:rsidR="00FE73E4">
        <w:lastRenderedPageBreak/>
        <w:t>GRADNJA j.d.o.o., Đurđenovac, Ivana Gundulića 121, MBS: 030152226, OIB: 29594875919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BC1276" w:rsidR="0085221D" w:rsidRPr="00BC1276">
      <w:pPr>
        <w:pStyle w:val="Odlomakpopisa"/>
        <w:numPr>
          <w:ilvl w:val="0"/>
          <w:numId w:val="13"/>
        </w:numPr>
        <w:jc w:val="center"/>
        <w:rPr>
          <w:b/>
        </w:rPr>
      </w:pPr>
      <w:r w:rsidRPr="00BC1276">
        <w:rPr>
          <w:b/>
          <w:color w:val="000000"/>
        </w:rPr>
        <w:t>ožujka</w:t>
      </w:r>
      <w:r w:rsidR="00ED6F97" w:rsidRPr="00BC1276">
        <w:rPr>
          <w:b/>
          <w:color w:val="000000"/>
        </w:rPr>
        <w:t xml:space="preserve"> 201</w:t>
      </w:r>
      <w:r w:rsidR="00DB48D4" w:rsidRPr="00BC1276">
        <w:rPr>
          <w:b/>
          <w:color w:val="000000"/>
        </w:rPr>
        <w:t>8</w:t>
      </w:r>
      <w:r w:rsidR="00ED6F97" w:rsidRPr="00BC1276">
        <w:rPr>
          <w:b/>
          <w:color w:val="000000"/>
        </w:rPr>
        <w:t xml:space="preserve">. u </w:t>
      </w:r>
      <w:r w:rsidR="00FE73E4">
        <w:rPr>
          <w:b/>
          <w:color w:val="000000"/>
        </w:rPr>
        <w:t>10,40</w:t>
      </w:r>
      <w:r w:rsidR="0085221D" w:rsidRPr="00BC1276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/>
    <w:p w:rsidRDefault="008775CB" w:rsidP="003D6771" w:rsidR="008775CB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>
      <w:pPr>
        <w:jc w:val="center"/>
      </w:pPr>
    </w:p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C327EB">
        <w:t>1</w:t>
      </w:r>
      <w:r w:rsidR="009C4E13">
        <w:t>6</w:t>
      </w:r>
      <w:r w:rsidR="00C327EB">
        <w:t xml:space="preserve">. </w:t>
      </w:r>
      <w:r w:rsidR="009C4E13">
        <w:t>rujna</w:t>
      </w:r>
      <w:r w:rsidR="00311641">
        <w:t xml:space="preserve"> 2016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387D42">
        <w:t>6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0B1FC5">
        <w:t>6</w:t>
      </w:r>
      <w:r>
        <w:t>-</w:t>
      </w:r>
      <w:r w:rsidR="00B64EDD">
        <w:t>11839</w:t>
      </w:r>
      <w:r>
        <w:t xml:space="preserve"> od </w:t>
      </w:r>
      <w:r w:rsidR="00B64EDD">
        <w:t>15. rujna</w:t>
      </w:r>
      <w:r w:rsidR="000B1FC5">
        <w:t xml:space="preserve"> 2016.</w:t>
      </w:r>
      <w:r>
        <w:t xml:space="preserve"> godine, za otvaranje stečajnog postupka nad dužnikom </w:t>
      </w:r>
      <w:r w:rsidR="007C0217">
        <w:t>ŠTEBIH GRADNJA j.d.o.o., Đurđenovac, Ivana Gundulića 121, MBS: 030152226, OIB: 29594875919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FD2400">
        <w:t>14. rujna</w:t>
      </w:r>
      <w:r w:rsidR="00DD24EA">
        <w:t xml:space="preserve"> 2016</w:t>
      </w:r>
      <w:r w:rsidR="006B5B93">
        <w:t>.</w:t>
      </w:r>
      <w:r>
        <w:t xml:space="preserve"> 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9D58F1">
        <w:t>35.228,73</w:t>
      </w:r>
      <w:r>
        <w:t xml:space="preserve"> kn, u koji iznos je uračunata kamata i naknada FINE za provedbu ovrhe na novčanim sredstvima dužnika. Navodi da dužnik ima </w:t>
      </w:r>
      <w:r w:rsidR="005A2A9F">
        <w:t>1</w:t>
      </w:r>
      <w:r>
        <w:t xml:space="preserve"> zaposlen</w:t>
      </w:r>
      <w:r w:rsidR="005A2A9F">
        <w:t>og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194143">
        <w:t>14. rujna</w:t>
      </w:r>
      <w:r w:rsidR="007E088B">
        <w:t xml:space="preserve"> 2016.</w:t>
      </w:r>
      <w:r>
        <w:t xml:space="preserve"> godine te u svom podnesku od </w:t>
      </w:r>
      <w:r w:rsidR="004147E9">
        <w:t>15. rujna</w:t>
      </w:r>
      <w:r w:rsidR="007E088B">
        <w:t xml:space="preserve"> 2016</w:t>
      </w:r>
      <w:r>
        <w:t xml:space="preserve">. godine navodi da dužnik na dan </w:t>
      </w:r>
      <w:r w:rsidR="0058220D">
        <w:t>14. rujna</w:t>
      </w:r>
      <w:r w:rsidR="007E088B">
        <w:t xml:space="preserve"> 2016. </w:t>
      </w:r>
      <w:r>
        <w:t xml:space="preserve">godine u Jedinstvenom registru računa ima otvorene sljedeće račune i oročena novčana sredstva: </w:t>
      </w:r>
      <w:r w:rsidR="00BD19E9">
        <w:t>HR1223600001102445118 Zagrebačka banka</w:t>
      </w:r>
      <w:r w:rsidR="00E1624B">
        <w:rPr>
          <w:color w:val="000000"/>
        </w:rPr>
        <w:t xml:space="preserve">, </w:t>
      </w:r>
      <w:r w:rsidR="00E1624B">
        <w:t xml:space="preserve">te da na temelju čl. 112. st. 5. Stečajnog zakona dužnik na dan </w:t>
      </w:r>
      <w:r w:rsidR="0001545D">
        <w:t>14. rujna</w:t>
      </w:r>
      <w:r w:rsidR="00E1624B" w:rsidRPr="00B34666">
        <w:t xml:space="preserve"> 2016. godine</w:t>
      </w:r>
      <w:r w:rsidR="00E1624B">
        <w:t xml:space="preserve"> na ime predujma za namirenje troškova stečajnog postupka </w:t>
      </w:r>
      <w:r w:rsidR="00A85D17">
        <w:t>nema</w:t>
      </w:r>
      <w:r w:rsidR="00366030">
        <w:t xml:space="preserve"> zaplijenjena novčana sredstva.</w:t>
      </w:r>
    </w:p>
    <w:p w:rsidRDefault="000303CB" w:rsidP="00C9157E" w:rsidR="000303CB">
      <w:pPr>
        <w:ind w:firstLine="708"/>
        <w:jc w:val="both"/>
      </w:pPr>
    </w:p>
    <w:p w:rsidRDefault="00C9157E" w:rsidP="00F31FC4" w:rsidR="00C9157E">
      <w:pPr>
        <w:ind w:firstLine="708"/>
        <w:jc w:val="both"/>
      </w:pPr>
      <w:r w:rsidRPr="004A52D1">
        <w:t xml:space="preserve">Zaključkom </w:t>
      </w:r>
      <w:proofErr w:type="spellStart"/>
      <w:r w:rsidRPr="004A52D1">
        <w:t>posl</w:t>
      </w:r>
      <w:proofErr w:type="spellEnd"/>
      <w:r w:rsidRPr="004A52D1">
        <w:t xml:space="preserve">. br. </w:t>
      </w:r>
      <w:r w:rsidR="0009186F" w:rsidRPr="004A52D1">
        <w:t>13 St-</w:t>
      </w:r>
      <w:r w:rsidR="0067464B">
        <w:t>2230</w:t>
      </w:r>
      <w:r w:rsidR="0009186F" w:rsidRPr="004A52D1">
        <w:t>/16-</w:t>
      </w:r>
      <w:r w:rsidR="00895011">
        <w:t>3</w:t>
      </w:r>
      <w:r w:rsidR="0009186F" w:rsidRPr="004A52D1">
        <w:t xml:space="preserve"> </w:t>
      </w:r>
      <w:r w:rsidR="00C77840" w:rsidRPr="004A52D1">
        <w:t xml:space="preserve">od </w:t>
      </w:r>
      <w:r w:rsidR="0067464B">
        <w:t>22. rujna</w:t>
      </w:r>
      <w:r w:rsidR="0009186F" w:rsidRPr="004A52D1">
        <w:t xml:space="preserve"> 2016.</w:t>
      </w:r>
      <w:r w:rsidRPr="004A52D1">
        <w:t xml:space="preserve"> godine pozvana je osoba ovlaštena za zastupanje dužnika </w:t>
      </w:r>
      <w:proofErr w:type="spellStart"/>
      <w:r w:rsidR="0017457D" w:rsidRPr="0017457D">
        <w:t>Darijan</w:t>
      </w:r>
      <w:proofErr w:type="spellEnd"/>
      <w:r w:rsidR="0017457D" w:rsidRPr="0017457D">
        <w:t xml:space="preserve"> </w:t>
      </w:r>
      <w:proofErr w:type="spellStart"/>
      <w:r w:rsidR="0017457D" w:rsidRPr="0017457D">
        <w:t>Štebih</w:t>
      </w:r>
      <w:proofErr w:type="spellEnd"/>
      <w:r w:rsidR="0017457D" w:rsidRPr="0017457D">
        <w:t>, OIB: 34878029028</w:t>
      </w:r>
      <w:r w:rsidR="0051431A" w:rsidRPr="004A52D1">
        <w:t xml:space="preserve">, </w:t>
      </w:r>
      <w:r w:rsidR="0017457D" w:rsidRPr="0017457D">
        <w:t>Đurđenovac, Ivana Gundulića 121</w:t>
      </w:r>
      <w:r w:rsidR="0052616B">
        <w:t xml:space="preserve"> </w:t>
      </w:r>
      <w:r w:rsidRPr="004A52D1">
        <w:t>na uplatu predujma u iznosu od 1.000,00 kn u Fond za namirenje troškova stečajnog postupka kao i dodatnog iznosa predujma u iznosu od 3.500,00 kn</w:t>
      </w:r>
      <w:r w:rsidR="00686326" w:rsidRPr="004A52D1">
        <w:t xml:space="preserve"> a po kojem zaključku osoba ovlaštena za zastupanje dužnika</w:t>
      </w:r>
      <w:r w:rsidR="004A52D1">
        <w:t xml:space="preserve"> nije postupila</w:t>
      </w:r>
      <w:r w:rsidR="000342C5">
        <w:t xml:space="preserve"> te je sud svojim rješenjem poslovni broj 13 St-</w:t>
      </w:r>
      <w:r w:rsidR="00262765">
        <w:t>2230</w:t>
      </w:r>
      <w:r w:rsidR="000342C5">
        <w:t>/16-</w:t>
      </w:r>
      <w:r w:rsidR="00303420">
        <w:t>4</w:t>
      </w:r>
      <w:r w:rsidR="000342C5">
        <w:t xml:space="preserve"> od </w:t>
      </w:r>
      <w:r w:rsidR="00262765">
        <w:t>26. listopada</w:t>
      </w:r>
      <w:r w:rsidR="000342C5">
        <w:t xml:space="preserve"> 2016. godine naložio osobi ovlaštenoj za zastupanje dužnika da u roku od 8 dana do dana dostave rješenja uplati predujam </w:t>
      </w:r>
      <w:r w:rsidR="000342C5" w:rsidRPr="004A52D1">
        <w:t>u iznosu od 1.000,00 kn u Fond za namirenje troškova stečajnog postupka kao i dodatn</w:t>
      </w:r>
      <w:r w:rsidR="000342C5">
        <w:t>i</w:t>
      </w:r>
      <w:r w:rsidR="000342C5" w:rsidRPr="004A52D1">
        <w:t xml:space="preserve"> </w:t>
      </w:r>
      <w:r w:rsidR="000342C5">
        <w:t>predujam</w:t>
      </w:r>
      <w:r w:rsidR="000342C5" w:rsidRPr="004A52D1">
        <w:t xml:space="preserve"> u iznosu od 3.500,00 kn</w:t>
      </w:r>
      <w:r w:rsidR="00B26783">
        <w:t xml:space="preserve"> pod prijetnjom ovrhe te isto po pravomoćnosti dostavo FINI RC Osijek na provedbu.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</w:t>
      </w:r>
      <w:r w:rsidR="008F65D7">
        <w:rPr>
          <w:color w:val="000000"/>
        </w:rPr>
        <w:lastRenderedPageBreak/>
        <w:t xml:space="preserve">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17D6A">
        <w:t>22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111FF" w:rsidP="008111FF" w:rsidR="008111FF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>. upravitelju Milanu Stanić, Slavonski Brod, Matije Gupca 28</w:t>
      </w:r>
    </w:p>
    <w:p w:rsidRDefault="008111FF" w:rsidP="008111FF" w:rsidR="008111FF">
      <w:pPr>
        <w:jc w:val="both"/>
      </w:pPr>
      <w:r>
        <w:t>-dužniku ŠTEBIH GRADNJA j.d.o.o., Đurđenovac, Ivana Gundulića 121</w:t>
      </w:r>
    </w:p>
    <w:p w:rsidRDefault="008111FF" w:rsidP="008111FF" w:rsidR="008111FF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proofErr w:type="spellStart"/>
      <w:r w:rsidRPr="008111FF">
        <w:t>Darijan</w:t>
      </w:r>
      <w:proofErr w:type="spellEnd"/>
      <w:r w:rsidRPr="008111FF">
        <w:t xml:space="preserve"> </w:t>
      </w:r>
      <w:proofErr w:type="spellStart"/>
      <w:r w:rsidRPr="008111FF">
        <w:t>Štebih</w:t>
      </w:r>
      <w:proofErr w:type="spellEnd"/>
      <w:r>
        <w:t xml:space="preserve">, </w:t>
      </w:r>
      <w:r w:rsidRPr="008111FF">
        <w:t>Đurđenovac, Ivana Gundulića 121</w:t>
      </w:r>
    </w:p>
    <w:p w:rsidRDefault="008111FF" w:rsidP="008111FF" w:rsidR="008111FF">
      <w:pPr>
        <w:jc w:val="both"/>
      </w:pPr>
      <w:r>
        <w:t xml:space="preserve">-FINA </w:t>
      </w:r>
    </w:p>
    <w:p w:rsidRDefault="008111FF" w:rsidP="008111FF" w:rsidR="008111FF">
      <w:pPr>
        <w:jc w:val="both"/>
      </w:pPr>
      <w:r>
        <w:t>-Ministarstvu pravosuđa RH, Zagreb, Ulica Grada Vukovara 49, elektroničkom poštom</w:t>
      </w:r>
    </w:p>
    <w:p w:rsidRDefault="008111FF" w:rsidP="008111FF" w:rsidR="008111FF">
      <w:pPr>
        <w:jc w:val="both"/>
      </w:pPr>
      <w:r>
        <w:t>-e</w:t>
      </w:r>
      <w:r w:rsidR="00531B96">
        <w:t>-</w:t>
      </w:r>
      <w:proofErr w:type="spellStart"/>
      <w:r>
        <w:t>Ogl</w:t>
      </w:r>
      <w:proofErr w:type="spellEnd"/>
      <w:r>
        <w:t>. ploča uz prijedlog</w:t>
      </w:r>
    </w:p>
    <w:p w:rsidRDefault="008111FF" w:rsidP="008111FF" w:rsidR="006D3C3F" w:rsidRPr="00B37760">
      <w:pPr>
        <w:jc w:val="both"/>
      </w:pPr>
      <w:r>
        <w:t>- R 7.3.2018 u 10,40h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0A3" w:rsidR="007300A3">
      <w:r>
        <w:separator/>
      </w:r>
    </w:p>
  </w:endnote>
  <w:endnote w:id="0" w:type="continuationSeparator">
    <w:p w:rsidRDefault="007300A3" w:rsidR="00730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0A3" w:rsidR="007300A3">
      <w:r>
        <w:separator/>
      </w:r>
    </w:p>
  </w:footnote>
  <w:footnote w:id="0" w:type="continuationSeparator">
    <w:p w:rsidRDefault="007300A3" w:rsidR="007300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6D5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86A4A" w:rsidR="00E86A4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CF61AE">
      <w:t>7 St-2230/16-8</w:t>
    </w:r>
  </w:p>
  <w:p w:rsidRDefault="008775CB" w:rsidP="00C9157E" w:rsidR="008775C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CF61AE">
      <w:t>2230</w:t>
    </w:r>
    <w:r w:rsidR="006F3974">
      <w:t>/</w:t>
    </w:r>
    <w:r w:rsidR="00C30C82">
      <w:t>16-</w:t>
    </w:r>
    <w:r w:rsidR="00CF61AE">
      <w:t>8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42C5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457D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6D5C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00A3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E8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D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A6D5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A6D5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D5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D5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E8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D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A6D5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A6D5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D5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D5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2230</izvorni_sadrzaj>
    <derivirana_varijabla naziv="DomainObject.Predmet.Broj_1">2230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St-2230/2016</izvorni_sadrzaj>
    <derivirana_varijabla naziv="DomainObject.Predmet.OznakaBroj_1">St-2230/2016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ŠTEBIH GRADNJA j.d.o.o. za tesarstvo</izvorni_sadrzaj>
    <derivirana_varijabla naziv="DomainObject.Predmet.ProtustrankaFormated_1">  ŠTEBIH GRADNJA j.d.o.o. za tesarstvo</derivirana_varijabla>
  </DomainObject.Predmet.ProtustrankaFormated>
  <DomainObject.Predmet.ProtustrankaFormatedOIB>
    <izvorni_sadrzaj>  ŠTEBIH GRADNJA j.d.o.o. za tesarstvo, OIB 29594875919</izvorni_sadrzaj>
    <derivirana_varijabla naziv="DomainObject.Predmet.ProtustrankaFormatedOIB_1">  ŠTEBIH GRADNJA j.d.o.o. za tesarstvo, OIB 29594875919</derivirana_varijabla>
  </DomainObject.Predmet.ProtustrankaFormatedOIB>
  <DomainObject.Predmet.ProtustrankaFormatedWithAdress>
    <izvorni_sadrzaj> ŠTEBIH GRADNJA j.d.o.o. za tesarstvo, Ivana Gundulića 121, 31511 Đurđenovac</izvorni_sadrzaj>
    <derivirana_varijabla naziv="DomainObject.Predmet.ProtustrankaFormatedWithAdress_1"> ŠTEBIH GRADNJA j.d.o.o. za tesarstvo, Ivana Gundulića 121, 31511 Đurđenovac</derivirana_varijabla>
  </DomainObject.Predmet.ProtustrankaFormatedWithAdress>
  <DomainObject.Predmet.ProtustrankaFormatedWithAdressOIB>
    <izvorni_sadrzaj> ŠTEBIH GRADNJA j.d.o.o. za tesarstvo, OIB 29594875919, Ivana Gundulića 121, 31511 Đurđenovac</izvorni_sadrzaj>
    <derivirana_varijabla naziv="DomainObject.Predmet.ProtustrankaFormatedWithAdressOIB_1"> ŠTEBIH GRADNJA j.d.o.o. za tesarstvo, OIB 29594875919, Ivana Gundulića 121, 31511 Đurđenovac</derivirana_varijabla>
  </DomainObject.Predmet.ProtustrankaFormatedWithAdressOIB>
  <DomainObject.Predmet.ProtustrankaWithAdress>
    <izvorni_sadrzaj>ŠTEBIH GRADNJA j.d.o.o. za tesarstvo Ivana Gundulića 121, 31511 Đurđenovac</izvorni_sadrzaj>
    <derivirana_varijabla naziv="DomainObject.Predmet.ProtustrankaWithAdress_1">ŠTEBIH GRADNJA j.d.o.o. za tesarstvo Ivana Gundulića 121, 31511 Đurđenovac</derivirana_varijabla>
  </DomainObject.Predmet.ProtustrankaWithAdress>
  <DomainObject.Predmet.ProtustrankaWithAdressOIB>
    <izvorni_sadrzaj>ŠTEBIH GRADNJA j.d.o.o. za tesarstvo, OIB 29594875919, Ivana Gundulića 121, 31511 Đurđenovac</izvorni_sadrzaj>
    <derivirana_varijabla naziv="DomainObject.Predmet.ProtustrankaWithAdressOIB_1">ŠTEBIH GRADNJA j.d.o.o. za tesarstvo, OIB 29594875919, Ivana Gundulića 121, 31511 Đurđenovac</derivirana_varijabla>
  </DomainObject.Predmet.ProtustrankaWithAdressOIB>
  <DomainObject.Predmet.ProtustrankaNazivFormated>
    <izvorni_sadrzaj>ŠTEBIH GRADNJA j.d.o.o. za tesarstvo</izvorni_sadrzaj>
    <derivirana_varijabla naziv="DomainObject.Predmet.ProtustrankaNazivFormated_1">ŠTEBIH GRADNJA j.d.o.o. za tesarstvo</derivirana_varijabla>
  </DomainObject.Predmet.ProtustrankaNazivFormated>
  <DomainObject.Predmet.ProtustrankaNazivFormatedOIB>
    <izvorni_sadrzaj>ŠTEBIH GRADNJA j.d.o.o. za tesarstvo, OIB 29594875919</izvorni_sadrzaj>
    <derivirana_varijabla naziv="DomainObject.Predmet.ProtustrankaNazivFormatedOIB_1">ŠTEBIH GRADNJA j.d.o.o. za tesarstvo, OIB 29594875919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ŠTEBIH GRADNJA j.d.o.o. za tesarstvo</item>
    </izvorni_sadrzaj>
    <derivirana_varijabla naziv="DomainObject.Predmet.ProtuStrankaListFormated_1">
      <item>ŠTEBIH GRADNJA j.d.o.o. za tesarstvo</item>
    </derivirana_varijabla>
  </DomainObject.Predmet.ProtuStrankaListFormated>
  <DomainObject.Predmet.ProtuStrankaListFormatedOIB>
    <izvorni_sadrzaj>
      <item>ŠTEBIH GRADNJA j.d.o.o. za tesarstvo, OIB 29594875919</item>
    </izvorni_sadrzaj>
    <derivirana_varijabla naziv="DomainObject.Predmet.ProtuStrankaListFormatedOIB_1">
      <item>ŠTEBIH GRADNJA j.d.o.o. za tesarstvo, OIB 29594875919</item>
    </derivirana_varijabla>
  </DomainObject.Predmet.ProtuStrankaListFormatedOIB>
  <DomainObject.Predmet.ProtuStrankaListFormatedWithAdress>
    <izvorni_sadrzaj>
      <item>ŠTEBIH GRADNJA j.d.o.o. za tesarstvo, Ivana Gundulića 121, 31511 Đurđenovac</item>
    </izvorni_sadrzaj>
    <derivirana_varijabla naziv="DomainObject.Predmet.ProtuStrankaListFormatedWithAdress_1">
      <item>ŠTEBIH GRADNJA j.d.o.o. za tesarstvo, Ivana Gundulića 121, 31511 Đurđenovac</item>
    </derivirana_varijabla>
  </DomainObject.Predmet.ProtuStrankaListFormatedWithAdress>
  <DomainObject.Predmet.ProtuStrankaListFormatedWithAdressOIB>
    <izvorni_sadrzaj>
      <item>ŠTEBIH GRADNJA j.d.o.o. za tesarstvo, OIB 29594875919, Ivana Gundulića 121, 31511 Đurđenovac</item>
    </izvorni_sadrzaj>
    <derivirana_varijabla naziv="DomainObject.Predmet.ProtuStrankaListFormatedWithAdressOIB_1">
      <item>ŠTEBIH GRADNJA j.d.o.o. za tesarstvo, OIB 29594875919, Ivana Gundulića 121, 31511 Đurđenovac</item>
    </derivirana_varijabla>
  </DomainObject.Predmet.ProtuStrankaListFormatedWithAdressOIB>
  <DomainObject.Predmet.ProtuStrankaListNazivFormated>
    <izvorni_sadrzaj>
      <item>ŠTEBIH GRADNJA j.d.o.o. za tesarstvo</item>
    </izvorni_sadrzaj>
    <derivirana_varijabla naziv="DomainObject.Predmet.ProtuStrankaListNazivFormated_1">
      <item>ŠTEBIH GRADNJA j.d.o.o. za tesarstvo</item>
    </derivirana_varijabla>
  </DomainObject.Predmet.ProtuStrankaListNazivFormated>
  <DomainObject.Predmet.ProtuStrankaListNazivFormatedOIB>
    <izvorni_sadrzaj>
      <item>ŠTEBIH GRADNJA j.d.o.o. za tesarstvo, OIB 29594875919</item>
    </izvorni_sadrzaj>
    <derivirana_varijabla naziv="DomainObject.Predmet.ProtuStrankaListNazivFormatedOIB_1">
      <item>ŠTEBIH GRADNJA j.d.o.o. za tesarstvo, OIB 29594875919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ŠTEBIH GRADNJA j.d.o.o. za tesarstvo</izvorni_sadrzaj>
    <derivirana_varijabla naziv="DomainObject.Predmet.ProtustrankaIDrugi_1">ŠTEBIH GRADNJA j.d.o.o. za tesarstvo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ŠTEBIH GRADNJA j.d.o.o. za tesarstvo, OIB 29594875919, Ivana Gundulića 121, 31511 Đurđenovac</izvorni_sadrzaj>
    <derivirana_varijabla naziv="DomainObject.Predmet.ProtustrankaIDrugiAdressOIB_1">ŠTEBIH GRADNJA j.d.o.o. za tesarstvo, OIB 29594875919, Ivana Gundulića 121,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ŠTEBIH GRADNJA j.d.o.o. za tesarstvo</item>
    </izvorni_sadrzaj>
    <derivirana_varijabla naziv="DomainObject.Predmet.SudioniciListNaziv_1">
      <item>FINA RC OSIJEK</item>
      <item>ŠTEBIH GRADNJA j.d.o.o. za tesarstvo</item>
    </derivirana_varijabla>
  </DomainObject.Predmet.SudioniciListNaziv>
  <DomainObject.Predmet.SudioniciListAdressOIB>
    <izvorni_sadrzaj>
      <item>FINA RC OSIJEK, OIB 85821130368</item>
      <item>ŠTEBIH GRADNJA j.d.o.o. za tesarstvo, OIB 29594875919, Ivana Gundulića 121,31511 Đurđenovac</item>
    </izvorni_sadrzaj>
    <derivirana_varijabla naziv="DomainObject.Predmet.SudioniciListAdressOIB_1">
      <item>FINA RC OSIJEK, OIB 85821130368</item>
      <item>ŠTEBIH GRADNJA j.d.o.o. za tesarstvo, OIB 29594875919, Ivana Gundulića 121,31511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29594875919</item>
    </izvorni_sadrzaj>
    <derivirana_varijabla naziv="DomainObject.Predmet.SudioniciListNazivOIB_1">
      <item>, OIB 85821130368</item>
      <item>, OIB 29594875919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11C38-AFD5-41E4-9318-A5ED395F68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869</properties:Words>
  <properties:Characters>4851</properties:Characters>
  <properties:Lines>128</properties:Lines>
  <properties:Paragraphs>37</properties:Paragraphs>
  <properties:TotalTime>735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2018-01-19T06:18:00Z</cp:lastPrinted>
  <dcterms:modified xmlns:xsi="http://www.w3.org/2001/XMLSchema-instance" xsi:type="dcterms:W3CDTF">2018-01-22T11:55:00Z</dcterms:modified>
  <cp:revision>673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