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74cf" w14:paraId="86a74cf" w:rsidRDefault="00184EA6" w:rsidP="00B028FD" w:rsidR="00184EA6" w:rsidRPr="00184EA6">
      <w:pPr>
        <w:ind w:firstLine="708"/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184EA6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84EA6" w:rsidP="00A54B3D" w:rsidR="00184EA6" w:rsidRPr="00184EA6">
      <w:pPr>
        <w:spacing w:before="100"/>
        <w:rPr>
          <w:rFonts w:eastAsia="Times New Roman"/>
          <w:lang w:eastAsia="hr-HR"/>
        </w:rPr>
      </w:pPr>
      <w:r w:rsidRPr="00184EA6">
        <w:rPr>
          <w:rFonts w:eastAsia="Times New Roman"/>
          <w:lang w:eastAsia="hr-HR"/>
        </w:rPr>
        <w:t>REPUBLIKA HRVATSKA</w:t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</w:p>
    <w:p w:rsidRDefault="00184EA6" w:rsidP="00E559E9" w:rsidR="00184EA6">
      <w:pPr>
        <w:pStyle w:val="Bezproreda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184E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6620E4" w:rsidP="00E559E9" w:rsidR="002F5592" w:rsidRPr="002F5592">
      <w:pPr>
        <w:pStyle w:val="Bezproreda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Sukoišanska 6</w:t>
      </w:r>
      <w:r w:rsid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>, Split</w:t>
      </w:r>
    </w:p>
    <w:p w:rsidRDefault="006620E4" w:rsidP="00E559E9" w:rsidR="006620E4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R E P U B L I K A   H R V A T S K A</w:t>
      </w:r>
    </w:p>
    <w:p w:rsidRDefault="002F5592" w:rsidP="00E559E9" w:rsidR="002F5592" w:rsidRPr="002F5592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2F5592" w:rsidP="00E559E9" w:rsidR="002F5592">
      <w:pPr>
        <w:pStyle w:val="Bezproreda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Trgovački sud u Splitu, po 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sutkinji Ani Golub Gruić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,</w:t>
      </w:r>
      <w:r w:rsidR="00722551" w:rsidRP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u stečajnom postupku koji se </w:t>
      </w:r>
      <w:r w:rsidR="00722551" w:rsidRPr="009571DD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vodi nad dužnikom </w:t>
      </w:r>
      <w:r w:rsidR="00F167B3" w:rsidRPr="00F167B3">
        <w:rPr>
          <w:rStyle w:val="Naglaeno"/>
          <w:rFonts w:cs="Times New Roman" w:hAnsi="Times New Roman" w:ascii="Times New Roman"/>
          <w:b w:val="false"/>
          <w:sz w:val="24"/>
          <w:szCs w:val="24"/>
        </w:rPr>
        <w:t>COLLIGO d.o.o. u stečaju, OIB: 54771173716, Dugi Rat, Poljička cesta 133</w:t>
      </w:r>
      <w:r w:rsidR="00722551" w:rsidRPr="009571DD">
        <w:rPr>
          <w:rFonts w:cs="Times New Roman" w:hAnsi="Times New Roman" w:ascii="Times New Roman"/>
          <w:sz w:val="24"/>
          <w:szCs w:val="24"/>
        </w:rPr>
        <w:t>,</w:t>
      </w:r>
      <w:r w:rsidR="00E16282">
        <w:rPr>
          <w:rFonts w:cs="Times New Roman" w:hAnsi="Times New Roman" w:ascii="Times New Roman"/>
          <w:sz w:val="24"/>
          <w:szCs w:val="24"/>
        </w:rPr>
        <w:t xml:space="preserve"> </w:t>
      </w:r>
      <w:r w:rsidRPr="009571DD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dana </w:t>
      </w:r>
      <w:r w:rsidR="00F167B3">
        <w:rPr>
          <w:rStyle w:val="Naglaeno"/>
          <w:rFonts w:cs="Times New Roman" w:hAnsi="Times New Roman" w:ascii="Times New Roman"/>
          <w:b w:val="false"/>
          <w:sz w:val="24"/>
          <w:szCs w:val="24"/>
        </w:rPr>
        <w:t>13. lipnja</w:t>
      </w:r>
      <w:r w:rsidR="00FF72C5" w:rsidRPr="009571DD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2017</w:t>
      </w:r>
      <w:r w:rsidR="006620E4" w:rsidRPr="009571DD">
        <w:rPr>
          <w:rStyle w:val="Naglaeno"/>
          <w:rFonts w:cs="Times New Roman" w:hAnsi="Times New Roman" w:ascii="Times New Roman"/>
          <w:b w:val="false"/>
          <w:sz w:val="24"/>
          <w:szCs w:val="24"/>
        </w:rPr>
        <w:t>. godin</w:t>
      </w:r>
      <w:r w:rsidR="00184EA6" w:rsidRPr="009571DD">
        <w:rPr>
          <w:rStyle w:val="Naglaeno"/>
          <w:rFonts w:cs="Times New Roman" w:hAnsi="Times New Roman" w:ascii="Times New Roman"/>
          <w:b w:val="false"/>
          <w:sz w:val="24"/>
          <w:szCs w:val="24"/>
        </w:rPr>
        <w:t>e</w:t>
      </w:r>
    </w:p>
    <w:p w:rsidRDefault="002F5592" w:rsidP="00722551" w:rsidR="00AB64CB">
      <w:pPr>
        <w:pStyle w:val="Bezproreda"/>
        <w:spacing w:after="200" w:before="1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i j e š i o  je</w:t>
      </w:r>
    </w:p>
    <w:p w:rsidRDefault="00E559E9" w:rsidP="00E559E9" w:rsidR="00E559E9" w:rsidRPr="00E559E9">
      <w:pPr>
        <w:pStyle w:val="Bezproreda"/>
        <w:spacing w:before="16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 I. 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Zaključuje se stečajni postupak nad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dužnikom </w:t>
      </w:r>
      <w:r w:rsidR="00F167B3" w:rsidRPr="00F167B3">
        <w:rPr>
          <w:rStyle w:val="Naglaeno"/>
          <w:rFonts w:cs="Times New Roman" w:hAnsi="Times New Roman" w:ascii="Times New Roman"/>
          <w:b w:val="false"/>
          <w:sz w:val="24"/>
          <w:szCs w:val="24"/>
        </w:rPr>
        <w:t>COLLIGO d.o.o. u stečaju, OIB: 54771173716, Dugi Rat, Poljička cesta 133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.</w:t>
      </w:r>
    </w:p>
    <w:p w:rsidRDefault="00E559E9" w:rsidP="00E559E9" w:rsidR="00E559E9" w:rsidRPr="00E559E9">
      <w:pPr>
        <w:pStyle w:val="Bezproreda"/>
        <w:spacing w:before="16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II. 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>Određuje se brisan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je stečajnog dužnika iz točke I.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ovog rješenja iz sudskog registra, što će registarski odjel ovog Suda </w:t>
      </w:r>
      <w:r w:rsidR="00D01243"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provesti </w:t>
      </w:r>
      <w:r w:rsidR="00D01243">
        <w:rPr>
          <w:rStyle w:val="Naglaeno"/>
          <w:rFonts w:cs="Times New Roman" w:hAnsi="Times New Roman" w:ascii="Times New Roman"/>
          <w:b w:val="false"/>
          <w:sz w:val="24"/>
          <w:szCs w:val="24"/>
        </w:rPr>
        <w:t>po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pravomoćnosti ovog rješenja.</w:t>
      </w:r>
    </w:p>
    <w:p w:rsidRDefault="00AB64CB" w:rsidP="00B028FD" w:rsidR="00AB64CB">
      <w:pPr>
        <w:pStyle w:val="Bezproreda"/>
        <w:spacing w:after="160" w:before="24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BF534C" w:rsidP="00F167B3" w:rsidR="00F167B3">
      <w:pPr>
        <w:tabs>
          <w:tab w:pos="709" w:val="left"/>
        </w:tabs>
        <w:spacing w:after="120"/>
        <w:jc w:val="both"/>
        <w:rPr>
          <w:rFonts w:eastAsia="Times New Roman"/>
          <w:lang w:eastAsia="hr-HR"/>
        </w:rPr>
      </w:pPr>
      <w:r w:rsidRPr="00BF534C">
        <w:rPr>
          <w:rFonts w:eastAsia="Times New Roman"/>
          <w:lang w:eastAsia="hr-HR"/>
        </w:rPr>
        <w:tab/>
      </w:r>
      <w:r w:rsidR="00F167B3" w:rsidRPr="00F167B3">
        <w:rPr>
          <w:rFonts w:eastAsia="Times New Roman"/>
          <w:lang w:eastAsia="hr-HR"/>
        </w:rPr>
        <w:t>Rješenjem ovoga suda poslovni broj 11. St-61/2015 od 7. listopada 2015. godine otvoren je stečajni postupak nad stečajnim dužnikom COLLIGO d.o.o. u stečaju Dugi Rat, Poljička cesta 133, OIB: 54771173716. Istim rješenjem za stečajnog upravitelja imenovan je Perica Mitrović, dipl. i</w:t>
      </w:r>
      <w:r w:rsidR="00287964">
        <w:rPr>
          <w:rFonts w:eastAsia="Times New Roman"/>
          <w:lang w:eastAsia="hr-HR"/>
        </w:rPr>
        <w:t xml:space="preserve">ur. iz Osijeka, Bjelolasička 23 koji je </w:t>
      </w:r>
      <w:r w:rsidR="00CF7FF2" w:rsidRPr="00F167B3">
        <w:rPr>
          <w:rFonts w:eastAsia="Times New Roman"/>
          <w:lang w:eastAsia="hr-HR"/>
        </w:rPr>
        <w:t>razriješen</w:t>
      </w:r>
      <w:r w:rsidR="00CF7FF2" w:rsidRPr="00287964">
        <w:rPr>
          <w:rFonts w:eastAsia="Times New Roman"/>
          <w:lang w:eastAsia="hr-HR"/>
        </w:rPr>
        <w:t xml:space="preserve"> </w:t>
      </w:r>
      <w:r w:rsidR="00CF7FF2" w:rsidRPr="00F167B3">
        <w:rPr>
          <w:rFonts w:eastAsia="Times New Roman"/>
          <w:lang w:eastAsia="hr-HR"/>
        </w:rPr>
        <w:t>na osobni zahtjev</w:t>
      </w:r>
      <w:r w:rsidR="00CF7FF2">
        <w:rPr>
          <w:rFonts w:eastAsia="Times New Roman"/>
          <w:lang w:eastAsia="hr-HR"/>
        </w:rPr>
        <w:t xml:space="preserve"> </w:t>
      </w:r>
      <w:r w:rsidR="00287964">
        <w:rPr>
          <w:rFonts w:eastAsia="Times New Roman"/>
          <w:lang w:eastAsia="hr-HR"/>
        </w:rPr>
        <w:t>r</w:t>
      </w:r>
      <w:r w:rsidR="00F167B3" w:rsidRPr="00F167B3">
        <w:rPr>
          <w:rFonts w:eastAsia="Times New Roman"/>
          <w:lang w:eastAsia="hr-HR"/>
        </w:rPr>
        <w:t xml:space="preserve">ješenjem ovog suda poslovni broj 11. St-61/2015 od 22. srpnja 2016. godine, a novim stečajnim upraviteljem </w:t>
      </w:r>
      <w:r w:rsidR="00287964" w:rsidRPr="00F167B3">
        <w:rPr>
          <w:rFonts w:eastAsia="Times New Roman"/>
          <w:lang w:eastAsia="hr-HR"/>
        </w:rPr>
        <w:t xml:space="preserve">u ovom postupku </w:t>
      </w:r>
      <w:r w:rsidR="00F167B3" w:rsidRPr="00F167B3">
        <w:rPr>
          <w:rFonts w:eastAsia="Times New Roman"/>
          <w:lang w:eastAsia="hr-HR"/>
        </w:rPr>
        <w:t>imenovan je Marko Lonac iz Dubrovnika,</w:t>
      </w:r>
      <w:r w:rsidR="00287964">
        <w:rPr>
          <w:rFonts w:eastAsia="Times New Roman"/>
          <w:lang w:eastAsia="hr-HR"/>
        </w:rPr>
        <w:t xml:space="preserve"> Brdasta 12, OIB: 43471049776, temeljem odredbi</w:t>
      </w:r>
      <w:r w:rsidR="00F167B3" w:rsidRPr="00F167B3">
        <w:rPr>
          <w:rFonts w:eastAsia="Times New Roman"/>
          <w:lang w:eastAsia="hr-HR"/>
        </w:rPr>
        <w:t xml:space="preserve"> čl. 91. st. 8. </w:t>
      </w:r>
      <w:r w:rsidR="00287964">
        <w:rPr>
          <w:rFonts w:eastAsia="Times New Roman"/>
          <w:lang w:eastAsia="hr-HR"/>
        </w:rPr>
        <w:t xml:space="preserve">i </w:t>
      </w:r>
      <w:r w:rsidR="00287964" w:rsidRPr="00F167B3">
        <w:rPr>
          <w:rFonts w:eastAsia="Times New Roman"/>
          <w:lang w:eastAsia="hr-HR"/>
        </w:rPr>
        <w:t xml:space="preserve">čl. 84. </w:t>
      </w:r>
      <w:r w:rsidR="00F167B3" w:rsidRPr="00F167B3">
        <w:rPr>
          <w:rFonts w:eastAsia="Times New Roman"/>
          <w:lang w:eastAsia="hr-HR"/>
        </w:rPr>
        <w:t>Stečajnog zakona („Narodne novine“ 71/15; dalje SZ/15)</w:t>
      </w:r>
      <w:r w:rsidR="00F167B3">
        <w:rPr>
          <w:rFonts w:eastAsia="Times New Roman"/>
          <w:lang w:eastAsia="hr-HR"/>
        </w:rPr>
        <w:t>.</w:t>
      </w:r>
    </w:p>
    <w:p w:rsidRDefault="00F167B3" w:rsidP="00F167B3" w:rsidR="00FF72C5" w:rsidRPr="00287964">
      <w:pPr>
        <w:tabs>
          <w:tab w:pos="709" w:val="left"/>
        </w:tabs>
        <w:spacing w:after="120"/>
        <w:jc w:val="both"/>
        <w:rPr>
          <w:rStyle w:val="Naglaeno"/>
          <w:rFonts w:eastAsia="Times New Roman"/>
          <w:b w:val="false"/>
          <w:bCs w:val="false"/>
          <w:lang w:eastAsia="hr-HR"/>
        </w:rPr>
      </w:pPr>
      <w:r>
        <w:rPr>
          <w:rFonts w:eastAsia="Times New Roman"/>
          <w:lang w:eastAsia="hr-HR"/>
        </w:rPr>
        <w:tab/>
      </w:r>
      <w:r w:rsidR="00287964">
        <w:rPr>
          <w:rFonts w:eastAsia="Times New Roman"/>
          <w:lang w:eastAsia="hr-HR"/>
        </w:rPr>
        <w:t xml:space="preserve">Dana 17. ožujka 2017. godine  </w:t>
      </w:r>
      <w:r>
        <w:rPr>
          <w:rStyle w:val="Naglaeno"/>
          <w:b w:val="false"/>
        </w:rPr>
        <w:t>stečajni upravitelj Marko Lonac dostavio</w:t>
      </w:r>
      <w:r w:rsidR="00287964">
        <w:rPr>
          <w:rStyle w:val="Naglaeno"/>
          <w:b w:val="false"/>
        </w:rPr>
        <w:t xml:space="preserve"> je </w:t>
      </w:r>
      <w:r w:rsidR="00FF72C5" w:rsidRPr="00FF72C5">
        <w:rPr>
          <w:rStyle w:val="Naglaeno"/>
          <w:b w:val="false"/>
        </w:rPr>
        <w:t xml:space="preserve">ovom sudu </w:t>
      </w:r>
      <w:r w:rsidR="00FF72C5" w:rsidRPr="00287964">
        <w:rPr>
          <w:rStyle w:val="Naglaeno"/>
          <w:b w:val="false"/>
        </w:rPr>
        <w:t>završno izvješće, završni račun i završni diobeni popis</w:t>
      </w:r>
      <w:r w:rsidR="00FF72C5" w:rsidRPr="00FF72C5">
        <w:rPr>
          <w:rStyle w:val="Naglaeno"/>
          <w:b w:val="false"/>
        </w:rPr>
        <w:t>, a koje ispra</w:t>
      </w:r>
      <w:r w:rsidR="00BF534C">
        <w:rPr>
          <w:rStyle w:val="Naglaeno"/>
          <w:b w:val="false"/>
        </w:rPr>
        <w:t xml:space="preserve">ve su i javno objavljene dana </w:t>
      </w:r>
      <w:r w:rsidR="00287964">
        <w:rPr>
          <w:rStyle w:val="Naglaeno"/>
          <w:b w:val="false"/>
        </w:rPr>
        <w:t>21. ožujka</w:t>
      </w:r>
      <w:r>
        <w:rPr>
          <w:rStyle w:val="Naglaeno"/>
          <w:b w:val="false"/>
        </w:rPr>
        <w:t xml:space="preserve"> 2017</w:t>
      </w:r>
      <w:r w:rsidR="00FF72C5" w:rsidRPr="00FF72C5">
        <w:rPr>
          <w:rStyle w:val="Naglaeno"/>
          <w:b w:val="false"/>
        </w:rPr>
        <w:t>. godine na mrežnoj stranici e-Oglasna ploča sudova (čl. 95. st. 4. u svezi sa čl. 441. st. 1. SZ/15).</w:t>
      </w:r>
    </w:p>
    <w:p w:rsidRDefault="00722551" w:rsidP="00722551" w:rsidR="007F35F3">
      <w:pPr>
        <w:pStyle w:val="Bezproreda"/>
        <w:spacing w:before="20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Rješenjem ovog suda poslovni broj 11. St-</w:t>
      </w:r>
      <w:r w:rsidR="00F167B3">
        <w:rPr>
          <w:rStyle w:val="Naglaeno"/>
          <w:rFonts w:cs="Times New Roman" w:hAnsi="Times New Roman" w:ascii="Times New Roman"/>
          <w:b w:val="false"/>
          <w:sz w:val="24"/>
          <w:szCs w:val="24"/>
        </w:rPr>
        <w:t>61/2015</w:t>
      </w:r>
      <w:r w:rsidR="00BF534C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od </w:t>
      </w:r>
      <w:r w:rsidR="00F167B3">
        <w:rPr>
          <w:rStyle w:val="Naglaeno"/>
          <w:rFonts w:cs="Times New Roman" w:hAnsi="Times New Roman" w:ascii="Times New Roman"/>
          <w:b w:val="false"/>
          <w:sz w:val="24"/>
          <w:szCs w:val="24"/>
        </w:rPr>
        <w:t>24. ožujka 2017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. godine dana je suglasnost ste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čaj</w:t>
      </w:r>
      <w:r w:rsidR="00F167B3">
        <w:rPr>
          <w:rStyle w:val="Naglaeno"/>
          <w:rFonts w:cs="Times New Roman" w:hAnsi="Times New Roman" w:ascii="Times New Roman"/>
          <w:b w:val="false"/>
          <w:sz w:val="24"/>
          <w:szCs w:val="24"/>
        </w:rPr>
        <w:t>nom upravitelju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na završnu diobu prema završnom diobenom popisu i određeno je završno ročište za dan </w:t>
      </w:r>
      <w:r w:rsidR="00F167B3">
        <w:rPr>
          <w:rStyle w:val="Naglaeno"/>
          <w:rFonts w:cs="Times New Roman" w:hAnsi="Times New Roman" w:ascii="Times New Roman"/>
          <w:b w:val="false"/>
          <w:sz w:val="24"/>
          <w:szCs w:val="24"/>
        </w:rPr>
        <w:t>5. svibnja 2017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. godine. </w:t>
      </w:r>
    </w:p>
    <w:p w:rsidRDefault="00722551" w:rsidP="00722551" w:rsidR="00722551">
      <w:pPr>
        <w:pStyle w:val="Bezproreda"/>
        <w:spacing w:before="20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Na</w:t>
      </w:r>
      <w:r w:rsid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predmetnom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>završnom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ročištu </w:t>
      </w:r>
      <w:r w:rsidR="00F167B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punomoćnik 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>stečajni</w:t>
      </w:r>
      <w:r w:rsidR="00F167B3">
        <w:rPr>
          <w:rStyle w:val="Naglaeno"/>
          <w:rFonts w:cs="Times New Roman" w:hAnsi="Times New Roman" w:ascii="Times New Roman"/>
          <w:b w:val="false"/>
          <w:sz w:val="24"/>
          <w:szCs w:val="24"/>
        </w:rPr>
        <w:t>h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vjerovnik</w:t>
      </w:r>
      <w:r w:rsidR="00F167B3">
        <w:rPr>
          <w:rStyle w:val="Naglaeno"/>
          <w:rFonts w:cs="Times New Roman" w:hAnsi="Times New Roman" w:ascii="Times New Roman"/>
          <w:b w:val="false"/>
          <w:sz w:val="24"/>
          <w:szCs w:val="24"/>
        </w:rPr>
        <w:t>a</w:t>
      </w:r>
      <w:r w:rsidR="00182D18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prihvatio je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završno izvij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ešće i </w:t>
      </w:r>
      <w:r w:rsidR="00F167B3">
        <w:rPr>
          <w:rStyle w:val="Naglaeno"/>
          <w:rFonts w:cs="Times New Roman" w:hAnsi="Times New Roman" w:ascii="Times New Roman"/>
          <w:b w:val="false"/>
          <w:sz w:val="24"/>
          <w:szCs w:val="24"/>
        </w:rPr>
        <w:t>završni račun stečajnog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upravitelj</w:t>
      </w:r>
      <w:r w:rsidR="00F167B3">
        <w:rPr>
          <w:rStyle w:val="Naglaeno"/>
          <w:rFonts w:cs="Times New Roman" w:hAnsi="Times New Roman" w:ascii="Times New Roman"/>
          <w:b w:val="false"/>
          <w:sz w:val="24"/>
          <w:szCs w:val="24"/>
        </w:rPr>
        <w:t>a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>, a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FF72C5" w:rsidRP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>nije ni imao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prigovora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ni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na završni diobeni popis pa je stečajn</w:t>
      </w:r>
      <w:r w:rsidR="00F167B3">
        <w:rPr>
          <w:rStyle w:val="Naglaeno"/>
          <w:rFonts w:cs="Times New Roman" w:hAnsi="Times New Roman" w:ascii="Times New Roman"/>
          <w:b w:val="false"/>
          <w:sz w:val="24"/>
          <w:szCs w:val="24"/>
        </w:rPr>
        <w:t>i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upravitelj upućen da izvrši diobu novčanih sredstava te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da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nakon izvršenih isplata dostavi sudu izvješće.</w:t>
      </w:r>
    </w:p>
    <w:p w:rsidRDefault="00722551" w:rsidP="009A1894" w:rsidR="009A1894">
      <w:pPr>
        <w:pStyle w:val="Bezproreda"/>
        <w:spacing w:before="20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Dan</w:t>
      </w:r>
      <w:r w:rsidR="00117301">
        <w:rPr>
          <w:rStyle w:val="Naglaeno"/>
          <w:rFonts w:cs="Times New Roman" w:hAnsi="Times New Roman" w:ascii="Times New Roman"/>
          <w:b w:val="false"/>
          <w:sz w:val="24"/>
          <w:szCs w:val="24"/>
        </w:rPr>
        <w:t>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F167B3">
        <w:rPr>
          <w:rStyle w:val="Naglaeno"/>
          <w:rFonts w:cs="Times New Roman" w:hAnsi="Times New Roman" w:ascii="Times New Roman"/>
          <w:b w:val="false"/>
          <w:sz w:val="24"/>
          <w:szCs w:val="24"/>
        </w:rPr>
        <w:t>9. lipnja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2017. godine stečajn</w:t>
      </w:r>
      <w:r w:rsidR="00F167B3">
        <w:rPr>
          <w:rStyle w:val="Naglaeno"/>
          <w:rFonts w:cs="Times New Roman" w:hAnsi="Times New Roman" w:ascii="Times New Roman"/>
          <w:b w:val="false"/>
          <w:sz w:val="24"/>
          <w:szCs w:val="24"/>
        </w:rPr>
        <w:t>i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upravitelj</w:t>
      </w:r>
      <w:r w:rsidR="00F167B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dostavio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je sudu </w:t>
      </w:r>
      <w:r w:rsidR="009A1894">
        <w:rPr>
          <w:rStyle w:val="Naglaeno"/>
          <w:rFonts w:cs="Times New Roman" w:hAnsi="Times New Roman" w:ascii="Times New Roman"/>
          <w:b w:val="false"/>
          <w:sz w:val="24"/>
          <w:szCs w:val="24"/>
        </w:rPr>
        <w:t>izvještaj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o provedbi završne diobe</w:t>
      </w:r>
      <w:r w:rsidR="009A189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s dokazima o izvršenim </w:t>
      </w:r>
      <w:r w:rsidR="009A1894" w:rsidRPr="0052221D">
        <w:rPr>
          <w:rStyle w:val="Naglaeno"/>
          <w:rFonts w:cs="Times New Roman" w:hAnsi="Times New Roman" w:ascii="Times New Roman"/>
          <w:b w:val="false"/>
          <w:sz w:val="24"/>
          <w:szCs w:val="24"/>
        </w:rPr>
        <w:t>uplatama</w:t>
      </w:r>
      <w:r w:rsidR="00BF534C" w:rsidRPr="0052221D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(list </w:t>
      </w:r>
      <w:r w:rsidR="0052221D">
        <w:rPr>
          <w:rStyle w:val="Naglaeno"/>
          <w:rFonts w:cs="Times New Roman" w:hAnsi="Times New Roman" w:ascii="Times New Roman"/>
          <w:b w:val="false"/>
          <w:sz w:val="24"/>
          <w:szCs w:val="24"/>
        </w:rPr>
        <w:t>679-700</w:t>
      </w:r>
      <w:r w:rsidR="00533ABE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spisa</w:t>
      </w:r>
      <w:r w:rsidR="0008382A" w:rsidRPr="0052221D">
        <w:rPr>
          <w:rStyle w:val="Naglaeno"/>
          <w:rFonts w:cs="Times New Roman" w:hAnsi="Times New Roman" w:ascii="Times New Roman"/>
          <w:b w:val="false"/>
          <w:sz w:val="24"/>
          <w:szCs w:val="24"/>
        </w:rPr>
        <w:t>).</w:t>
      </w:r>
    </w:p>
    <w:p w:rsidRDefault="00722551" w:rsidP="005E50C7" w:rsidR="007F35F3" w:rsidRPr="00287964">
      <w:pPr>
        <w:pStyle w:val="Bezproreda"/>
        <w:spacing w:before="200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lastRenderedPageBreak/>
        <w:t xml:space="preserve">Odredbom čl. 196. </w:t>
      </w:r>
      <w:r w:rsidR="009A1894"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Stečajnog zakona </w:t>
      </w:r>
      <w:r w:rsidR="00A85F50"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(„Narodne novine“ broj 44/96, 29/99, 129/00, 123/03, 82/06, 116/10, 25/12, 133/12 i 45/13 dalje SZ/96) </w:t>
      </w:r>
      <w:r w:rsidR="009A1894"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>koji se</w:t>
      </w:r>
      <w:r w:rsidR="00CF7FF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u ovom postupku</w:t>
      </w:r>
      <w:r w:rsidR="009A1894"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primjenjuje temeljem odredbe čl.</w:t>
      </w:r>
      <w:r w:rsidR="00E16282"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>441. SZ/15 propisano je da će odmah nakon okončanja završne diobe stečajni sudac donijeti rješenje o zaključenju stečajnog postupka</w:t>
      </w:r>
      <w:r w:rsidR="007F35F3"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. </w:t>
      </w:r>
    </w:p>
    <w:p w:rsidRDefault="007F35F3" w:rsidP="007F35F3" w:rsidR="00722551" w:rsidRPr="00287964">
      <w:pPr>
        <w:pStyle w:val="Bezproreda"/>
        <w:spacing w:before="200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>Kako je stečajn</w:t>
      </w:r>
      <w:r w:rsidR="00287964"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>i</w:t>
      </w:r>
      <w:r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upravitelj</w:t>
      </w:r>
      <w:r w:rsidR="009A1894"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obavijesti</w:t>
      </w:r>
      <w:r w:rsidR="00287964"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>o</w:t>
      </w:r>
      <w:r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sud da je završna dioba </w:t>
      </w:r>
      <w:r w:rsidR="00182D18"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provedena </w:t>
      </w:r>
      <w:r w:rsidR="009A1894"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>i za to dostavi</w:t>
      </w:r>
      <w:r w:rsidR="00287964"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>o</w:t>
      </w:r>
      <w:r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dokaze, to je, temeljem odredbe čl. 196. SZ/96</w:t>
      </w:r>
      <w:r w:rsidR="00E16282"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, </w:t>
      </w:r>
      <w:r w:rsidR="00722551"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odlučeno kao u izreci </w:t>
      </w:r>
      <w:r w:rsidR="002A740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ovog rješenja </w:t>
      </w:r>
      <w:r w:rsidR="00722551"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pod točkom I. </w:t>
      </w:r>
    </w:p>
    <w:p w:rsidRDefault="0096297A" w:rsidP="005E50C7" w:rsidR="0096297A">
      <w:pPr>
        <w:pStyle w:val="Bezproreda"/>
        <w:spacing w:before="200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Temeljem odredbe čl. 196. st. 3. SZ/96 odlučeno je kao u izreci </w:t>
      </w:r>
      <w:r w:rsidR="002A7403" w:rsidRPr="002A740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ovog rješenja </w:t>
      </w:r>
      <w:r w:rsidRPr="00287964">
        <w:rPr>
          <w:rStyle w:val="Naglaeno"/>
          <w:rFonts w:cs="Times New Roman" w:hAnsi="Times New Roman" w:ascii="Times New Roman"/>
          <w:b w:val="false"/>
          <w:sz w:val="24"/>
          <w:szCs w:val="24"/>
        </w:rPr>
        <w:t>pod točkom II.</w:t>
      </w:r>
    </w:p>
    <w:p w:rsidRDefault="00E16282" w:rsidP="00B028FD" w:rsidR="00E16282">
      <w:pPr>
        <w:pStyle w:val="Bezproreda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</w:p>
    <w:p w:rsidRDefault="00D309ED" w:rsidP="00B028FD" w:rsidR="002F5592">
      <w:pPr>
        <w:pStyle w:val="Bezproreda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U Splitu, </w:t>
      </w:r>
      <w:r w:rsidR="00F167B3">
        <w:rPr>
          <w:rStyle w:val="Naglaeno"/>
          <w:rFonts w:cs="Times New Roman" w:hAnsi="Times New Roman" w:ascii="Times New Roman"/>
          <w:b w:val="false"/>
          <w:sz w:val="24"/>
          <w:szCs w:val="24"/>
        </w:rPr>
        <w:t>13. lipnja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2017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. godine</w:t>
      </w:r>
    </w:p>
    <w:p w:rsidRDefault="00AC6F93" w:rsidP="00E559E9" w:rsidR="00AC6F93" w:rsidRPr="002F5592">
      <w:pPr>
        <w:pStyle w:val="Bezproreda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</w:p>
    <w:p w:rsidRDefault="00AC6F93" w:rsidP="00E559E9" w:rsidR="004C168D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184EA6" w:rsidP="00E559E9" w:rsidR="00AC6F93" w:rsidRPr="006F4650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2F5592" w:rsidP="00E559E9" w:rsidR="002F5592" w:rsidRPr="002F5592">
      <w:pPr>
        <w:pStyle w:val="Bezproreda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</w:p>
    <w:p w:rsidRDefault="00DD5360" w:rsidP="00DD5360" w:rsidR="00DD5360">
      <w:pPr>
        <w:jc w:val="both"/>
      </w:pPr>
    </w:p>
    <w:p w:rsidRDefault="0096297A" w:rsidP="0099192D" w:rsidR="0096297A">
      <w:pPr>
        <w:spacing w:before="200"/>
        <w:jc w:val="both"/>
      </w:pPr>
      <w:r w:rsidRPr="0096297A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6297A" w:rsidP="008D2D1C" w:rsidR="0096297A">
      <w:pPr>
        <w:spacing w:before="200"/>
      </w:pPr>
    </w:p>
    <w:p w:rsidRDefault="008D2D1C" w:rsidP="008D2D1C" w:rsidR="008D2D1C">
      <w:pPr>
        <w:spacing w:before="200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DNA: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- </w:t>
      </w:r>
      <w:r w:rsidR="00FF72C5">
        <w:rPr>
          <w:rFonts w:eastAsia="Times New Roman"/>
          <w:lang w:eastAsia="hr-HR"/>
        </w:rPr>
        <w:t>stečajno</w:t>
      </w:r>
      <w:r w:rsidR="00F167B3">
        <w:rPr>
          <w:rFonts w:eastAsia="Times New Roman"/>
          <w:lang w:eastAsia="hr-HR"/>
        </w:rPr>
        <w:t>m upravitelju</w:t>
      </w:r>
      <w:r w:rsidR="00FF72C5">
        <w:rPr>
          <w:rFonts w:eastAsia="Times New Roman"/>
          <w:lang w:eastAsia="hr-HR"/>
        </w:rPr>
        <w:t xml:space="preserve"> </w:t>
      </w:r>
      <w:r w:rsidR="00F167B3">
        <w:rPr>
          <w:rFonts w:eastAsia="Times New Roman"/>
          <w:lang w:eastAsia="hr-HR"/>
        </w:rPr>
        <w:t>Marku Loncu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Porezna uprava Split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Županijsko državno odvjetništvo u Splitu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sudska pisarnica</w:t>
      </w:r>
    </w:p>
    <w:p w:rsidRDefault="00AD37CE" w:rsidP="008D2D1C" w:rsidR="00AD37CE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ovršna pisarnica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FINA Split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sudski registar</w:t>
      </w:r>
      <w:r w:rsidR="003F3642">
        <w:rPr>
          <w:rFonts w:eastAsia="Times New Roman"/>
          <w:lang w:eastAsia="hr-HR"/>
        </w:rPr>
        <w:t xml:space="preserve"> i po pravomoćnosti</w:t>
      </w:r>
    </w:p>
    <w:p w:rsidRDefault="008D2D1C" w:rsidP="008D2D1C" w:rsidR="008D2D1C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mrežna stranica e-Oglasna ploča sudova</w:t>
      </w:r>
    </w:p>
    <w:p w:rsidRDefault="008D2D1C" w:rsidP="008D2D1C" w:rsidR="008D2D1C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u spis</w:t>
      </w:r>
    </w:p>
    <w:p w:rsidRDefault="008D2D1C" w:rsidP="008D2D1C" w:rsidR="008D2D1C">
      <w:pPr>
        <w:jc w:val="both"/>
        <w:rPr>
          <w:rFonts w:eastAsia="Times New Roman"/>
          <w:lang w:eastAsia="hr-HR"/>
        </w:rPr>
      </w:pPr>
    </w:p>
    <w:p w:rsidRDefault="008D2D1C" w:rsidP="008D2D1C" w:rsidR="008D2D1C">
      <w:pPr>
        <w:jc w:val="both"/>
        <w:rPr>
          <w:rFonts w:eastAsia="Times New Roman"/>
          <w:lang w:eastAsia="hr-HR"/>
        </w:rPr>
      </w:pPr>
    </w:p>
    <w:sectPr w:rsidSect="00A54B3D" w:rsidR="008D2D1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550" w:rsidP="006620E4" w:rsidR="00843550">
      <w:r>
        <w:separator/>
      </w:r>
    </w:p>
  </w:endnote>
  <w:endnote w:id="0" w:type="continuationSeparator">
    <w:p w:rsidRDefault="00843550" w:rsidP="006620E4" w:rsidR="0084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550" w:rsidP="006620E4" w:rsidR="00843550">
      <w:r>
        <w:separator/>
      </w:r>
    </w:p>
  </w:footnote>
  <w:footnote w:id="0" w:type="continuationSeparator">
    <w:p w:rsidRDefault="00843550" w:rsidP="006620E4" w:rsidR="00843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2866749"/>
      <w:docPartObj>
        <w:docPartGallery w:val="Page Numbers (Top of Page)"/>
        <w:docPartUnique/>
      </w:docPartObj>
    </w:sdtPr>
    <w:sdtEndPr/>
    <w:sdtContent>
      <w:p w:rsidRDefault="00F64445" w:rsidR="00A54B3D">
        <w:pPr>
          <w:pStyle w:val="Zaglavlje"/>
          <w:jc w:val="center"/>
        </w:pPr>
        <w:r>
          <w:fldChar w:fldCharType="begin"/>
        </w:r>
        <w:r w:rsidR="00A54B3D">
          <w:instrText>PAGE   \* MERGEFORMAT</w:instrText>
        </w:r>
        <w:r>
          <w:fldChar w:fldCharType="separate"/>
        </w:r>
        <w:r w:rsidR="000A218F">
          <w:rPr>
            <w:noProof/>
          </w:rPr>
          <w:t>2</w:t>
        </w:r>
        <w:r>
          <w:fldChar w:fldCharType="end"/>
        </w:r>
      </w:p>
    </w:sdtContent>
  </w:sdt>
  <w:p w:rsidRDefault="00A54B3D" w:rsidP="006620E4" w:rsidR="006620E4">
    <w:pPr>
      <w:pStyle w:val="Zaglavlje"/>
      <w:jc w:val="right"/>
    </w:pPr>
    <w:r w:rsidRPr="00A54B3D">
      <w:t>11. St-</w:t>
    </w:r>
    <w:r w:rsidR="00F167B3">
      <w:t>61/2015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B3D" w:rsidP="00A54B3D" w:rsidR="00A54B3D">
    <w:pPr>
      <w:pStyle w:val="Zaglavlje"/>
      <w:jc w:val="right"/>
    </w:pPr>
    <w:r>
      <w:t>11. St</w:t>
    </w:r>
    <w:r w:rsidR="00722551">
      <w:t>-</w:t>
    </w:r>
    <w:r w:rsidR="00F167B3">
      <w:t>61/2015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CD95CB4"/>
    <w:multiLevelType w:val="hybridMultilevel"/>
    <w:tmpl w:val="9BB04D1C"/>
    <w:lvl w:tplc="8D7EA7E6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7F24055"/>
    <w:multiLevelType w:val="hybridMultilevel"/>
    <w:tmpl w:val="0F9C24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366EC9"/>
    <w:multiLevelType w:val="hybridMultilevel"/>
    <w:tmpl w:val="F508DCD2"/>
    <w:lvl w:tplc="3E5CCEF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6D6B23"/>
    <w:multiLevelType w:val="hybridMultilevel"/>
    <w:tmpl w:val="855ECD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/>
  <w:attachedTemplate r:id="rId1"/>
  <w:defaultTabStop w:val="708"/>
  <w:hyphenationZone w:val="425"/>
  <w:characterSpacingControl w:val="doNotCompress"/>
  <w:savePreviewPicture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D2C"/>
    <w:rsid w:val="000248FD"/>
    <w:rsid w:val="0008382A"/>
    <w:rsid w:val="00095554"/>
    <w:rsid w:val="000A218F"/>
    <w:rsid w:val="00117301"/>
    <w:rsid w:val="00120EA4"/>
    <w:rsid w:val="00182D18"/>
    <w:rsid w:val="00184EA6"/>
    <w:rsid w:val="001A3A84"/>
    <w:rsid w:val="001E0A19"/>
    <w:rsid w:val="002044E3"/>
    <w:rsid w:val="00204578"/>
    <w:rsid w:val="00251519"/>
    <w:rsid w:val="0026523D"/>
    <w:rsid w:val="00275254"/>
    <w:rsid w:val="00287964"/>
    <w:rsid w:val="002A7403"/>
    <w:rsid w:val="002F18BB"/>
    <w:rsid w:val="002F5592"/>
    <w:rsid w:val="00306725"/>
    <w:rsid w:val="003162D6"/>
    <w:rsid w:val="003776CA"/>
    <w:rsid w:val="00380939"/>
    <w:rsid w:val="003E4EA6"/>
    <w:rsid w:val="003F3642"/>
    <w:rsid w:val="004A61F4"/>
    <w:rsid w:val="004C168D"/>
    <w:rsid w:val="004D3F4C"/>
    <w:rsid w:val="0052221D"/>
    <w:rsid w:val="00533ABE"/>
    <w:rsid w:val="00540932"/>
    <w:rsid w:val="00561418"/>
    <w:rsid w:val="0058453F"/>
    <w:rsid w:val="005E50C7"/>
    <w:rsid w:val="005F001F"/>
    <w:rsid w:val="00626F90"/>
    <w:rsid w:val="00631551"/>
    <w:rsid w:val="006620E4"/>
    <w:rsid w:val="006B3251"/>
    <w:rsid w:val="006D32F0"/>
    <w:rsid w:val="006F5E9C"/>
    <w:rsid w:val="00722551"/>
    <w:rsid w:val="007766C9"/>
    <w:rsid w:val="00783D27"/>
    <w:rsid w:val="007E0D14"/>
    <w:rsid w:val="007E2241"/>
    <w:rsid w:val="007E43CA"/>
    <w:rsid w:val="007F35F3"/>
    <w:rsid w:val="007F3DC7"/>
    <w:rsid w:val="00831E83"/>
    <w:rsid w:val="00843550"/>
    <w:rsid w:val="008A79CE"/>
    <w:rsid w:val="008D2D1C"/>
    <w:rsid w:val="0094542A"/>
    <w:rsid w:val="009571DD"/>
    <w:rsid w:val="0096297A"/>
    <w:rsid w:val="0099192D"/>
    <w:rsid w:val="009A1894"/>
    <w:rsid w:val="009B5D38"/>
    <w:rsid w:val="009D18AD"/>
    <w:rsid w:val="00A008C0"/>
    <w:rsid w:val="00A15E55"/>
    <w:rsid w:val="00A32321"/>
    <w:rsid w:val="00A363D7"/>
    <w:rsid w:val="00A36E77"/>
    <w:rsid w:val="00A54B3D"/>
    <w:rsid w:val="00A7764A"/>
    <w:rsid w:val="00A83E8D"/>
    <w:rsid w:val="00A85F50"/>
    <w:rsid w:val="00AB64CB"/>
    <w:rsid w:val="00AC6F93"/>
    <w:rsid w:val="00AD37CE"/>
    <w:rsid w:val="00AE6AAE"/>
    <w:rsid w:val="00AF2598"/>
    <w:rsid w:val="00B028FD"/>
    <w:rsid w:val="00B1635B"/>
    <w:rsid w:val="00B2520E"/>
    <w:rsid w:val="00B40A48"/>
    <w:rsid w:val="00B66005"/>
    <w:rsid w:val="00BA72BB"/>
    <w:rsid w:val="00BE5366"/>
    <w:rsid w:val="00BF534C"/>
    <w:rsid w:val="00C801FE"/>
    <w:rsid w:val="00C82CEE"/>
    <w:rsid w:val="00C82D53"/>
    <w:rsid w:val="00CA7591"/>
    <w:rsid w:val="00CF3834"/>
    <w:rsid w:val="00CF7FF2"/>
    <w:rsid w:val="00D01243"/>
    <w:rsid w:val="00D309ED"/>
    <w:rsid w:val="00D30A26"/>
    <w:rsid w:val="00D53D2C"/>
    <w:rsid w:val="00DD5360"/>
    <w:rsid w:val="00E1070A"/>
    <w:rsid w:val="00E16282"/>
    <w:rsid w:val="00E46379"/>
    <w:rsid w:val="00E559E9"/>
    <w:rsid w:val="00E86D12"/>
    <w:rsid w:val="00F01EE2"/>
    <w:rsid w:val="00F167B3"/>
    <w:rsid w:val="00F64445"/>
    <w:rsid w:val="00FE1851"/>
    <w:rsid w:val="00FF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64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E4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E4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2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18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218F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218F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218F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64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E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E4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2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18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218F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218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218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dio spisa poslan je na VTS, a cijeli spis fizički je i dalje u Referadi 11</izvorni_sadrzaj>
    <derivirana_varijabla naziv="DomainObject.Predmet.PrimjedbaSuca_1">Samo dio spisa poslan je na VTS, a cijeli spis fizički je i dalje u Referadi 11</derivirana_varijabla>
  </DomainObject.Predmet.PrimjedbaSuca>
  <DomainObject.Predmet.ProtustrankaFormated>
    <izvorni_sadrzaj>  COLLIGO, d.o.o. za zbrinjavanje otpada u stečaju</izvorni_sadrzaj>
    <derivirana_varijabla naziv="DomainObject.Predmet.ProtustrankaFormated_1">  COLLIGO, d.o.o. za zbrinjavanje otpada u stečaju</derivirana_varijabla>
  </DomainObject.Predmet.ProtustrankaFormated>
  <DomainObject.Predmet.ProtustrankaFormatedOIB>
    <izvorni_sadrzaj>  COLLIGO, d.o.o. za zbrinjavanje otpada u stečaju, OIB 54771173716</izvorni_sadrzaj>
    <derivirana_varijabla naziv="DomainObject.Predmet.ProtustrankaFormatedOIB_1">  COLLIGO, d.o.o. za zbrinjavanje otpada u stečaju, OIB 54771173716</derivirana_varijabla>
  </DomainObject.Predmet.ProtustrankaFormatedOIB>
  <DomainObject.Predmet.ProtustrankaFormatedWithAdress>
    <izvorni_sadrzaj> COLLIGO, d.o.o. za zbrinjavanje otpada u stečaju, Poljička cesta 133, 21315 Dugi Rat</izvorni_sadrzaj>
    <derivirana_varijabla naziv="DomainObject.Predmet.ProtustrankaFormatedWithAdress_1"> COLLIGO, d.o.o. za zbrinjavanje otpada u stečaju, Poljička cesta 133, 21315 Dugi Rat</derivirana_varijabla>
  </DomainObject.Predmet.ProtustrankaFormatedWithAdress>
  <DomainObject.Predmet.ProtustrankaFormatedWithAdressOIB>
    <izvorni_sadrzaj> COLLIGO, d.o.o. za zbrinjavanje otpada u stečaju, OIB 54771173716, Poljička cesta 133, 21315 Dugi Rat</izvorni_sadrzaj>
    <derivirana_varijabla naziv="DomainObject.Predmet.ProtustrankaFormatedWithAdressOIB_1"> COLLIGO, d.o.o. za zbrinjavanje otpada u stečaju, OIB 54771173716, Poljička cesta 133, 21315 Dugi Rat</derivirana_varijabla>
  </DomainObject.Predmet.ProtustrankaFormatedWithAdressOIB>
  <DomainObject.Predmet.ProtustrankaWithAdress>
    <izvorni_sadrzaj>COLLIGO, d.o.o. za zbrinjavanje otpada u stečaju Poljička cesta 133, 21315 Dugi Rat</izvorni_sadrzaj>
    <derivirana_varijabla naziv="DomainObject.Predmet.ProtustrankaWithAdress_1">COLLIGO, d.o.o. za zbrinjavanje otpada u stečaju Poljička cesta 133, 21315 Dugi Rat</derivirana_varijabla>
  </DomainObject.Predmet.ProtustrankaWithAdress>
  <DomainObject.Predmet.ProtustrankaWithAdressOIB>
    <izvorni_sadrzaj>COLLIGO, d.o.o. za zbrinjavanje otpada u stečaju, OIB 54771173716, Poljička cesta 133, 21315 Dugi Rat</izvorni_sadrzaj>
    <derivirana_varijabla naziv="DomainObject.Predmet.ProtustrankaWithAdressOIB_1">COLLIGO, d.o.o. za zbrinjavanje otpada u stečaju, OIB 54771173716, Poljička cesta 133, 21315 Dugi Rat</derivirana_varijabla>
  </DomainObject.Predmet.ProtustrankaWithAdressOIB>
  <DomainObject.Predmet.ProtustrankaNazivFormated>
    <izvorni_sadrzaj>COLLIGO, d.o.o. za zbrinjavanje otpada u stečaju</izvorni_sadrzaj>
    <derivirana_varijabla naziv="DomainObject.Predmet.ProtustrankaNazivFormated_1">COLLIGO, d.o.o. za zbrinjavanje otpada u stečaju</derivirana_varijabla>
  </DomainObject.Predmet.ProtustrankaNazivFormated>
  <DomainObject.Predmet.ProtustrankaNazivFormatedOIB>
    <izvorni_sadrzaj>COLLIGO, d.o.o. za zbrinjavanje otpada u stečaju, OIB 54771173716</izvorni_sadrzaj>
    <derivirana_varijabla naziv="DomainObject.Predmet.ProtustrankaNazivFormatedOIB_1">COLLIGO, d.o.o. za zbrinjavanje otpada u stečaju, OIB 54771173716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Matijević zastupanog po punomoćniku Dejan Bilić</izvorni_sadrzaj>
    <derivirana_varijabla naziv="DomainObject.Predmet.StrankaFormated_1">  Mario Matijević zastupanog po punomoćniku Dejan Bilić</derivirana_varijabla>
  </DomainObject.Predmet.StrankaFormated>
  <DomainObject.Predmet.StrankaFormatedOIB>
    <izvorni_sadrzaj>  Mario Matijević, OIB 32940069191 zastupanog po punomoćniku Dejan Bilić</izvorni_sadrzaj>
    <derivirana_varijabla naziv="DomainObject.Predmet.StrankaFormatedOIB_1">  Mario Matijević, OIB 32940069191 zastupanog po punomoćniku Dejan Bilić</derivirana_varijabla>
  </DomainObject.Predmet.StrankaFormatedOIB>
  <DomainObject.Predmet.StrankaFormatedWithAdress>
    <izvorni_sadrzaj> Mario Matijević, Dućki Put 7, 21315 Dugi Rat zastupanog po punomoćniku Dejan Bilić</izvorni_sadrzaj>
    <derivirana_varijabla naziv="DomainObject.Predmet.StrankaFormatedWithAdress_1"> Mario Matijević, Dućki Put 7, 21315 Dugi Rat zastupanog po punomoćniku Dejan Bilić</derivirana_varijabla>
  </DomainObject.Predmet.StrankaFormatedWithAdress>
  <DomainObject.Predmet.StrankaFormatedWithAdressOIB>
    <izvorni_sadrzaj> Mario Matijević, OIB 32940069191, Dućki Put 7, 21315 Dugi Rat zastupanog po punomoćniku Dejan Bilić</izvorni_sadrzaj>
    <derivirana_varijabla naziv="DomainObject.Predmet.StrankaFormatedWithAdressOIB_1"> Mario Matijević, OIB 32940069191, Dućki Put 7, 21315 Dugi Rat zastupanog po punomoćniku Dejan Bilić</derivirana_varijabla>
  </DomainObject.Predmet.StrankaFormatedWithAdressOIB>
  <DomainObject.Predmet.StrankaWithAdress>
    <izvorni_sadrzaj>Mario Matijević Dućki Put 7,21315 Dugi Rat</izvorni_sadrzaj>
    <derivirana_varijabla naziv="DomainObject.Predmet.StrankaWithAdress_1">Mario Matijević Dućki Put 7,21315 Dugi Rat</derivirana_varijabla>
  </DomainObject.Predmet.StrankaWithAdress>
  <DomainObject.Predmet.StrankaWithAdressOIB>
    <izvorni_sadrzaj>Mario Matijević, OIB 32940069191, Dućki Put 7,21315 Dugi Rat</izvorni_sadrzaj>
    <derivirana_varijabla naziv="DomainObject.Predmet.StrankaWithAdressOIB_1">Mario Matijević, OIB 32940069191, Dućki Put 7,21315 Dugi Rat</derivirana_varijabla>
  </DomainObject.Predmet.StrankaWithAdressOIB>
  <DomainObject.Predmet.StrankaNazivFormated>
    <izvorni_sadrzaj>Mario Matijević</izvorni_sadrzaj>
    <derivirana_varijabla naziv="DomainObject.Predmet.StrankaNazivFormated_1">Mario Matijević</derivirana_varijabla>
  </DomainObject.Predmet.StrankaNazivFormated>
  <DomainObject.Predmet.StrankaNazivFormatedOIB>
    <izvorni_sadrzaj>Mario Matijević, OIB 32940069191</izvorni_sadrzaj>
    <derivirana_varijabla naziv="DomainObject.Predmet.StrankaNazivFormatedOIB_1">Mario Matijević, OIB 32940069191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Mario Matijević zastupanog po punomoćniku Dejan Bilić</item>
    </izvorni_sadrzaj>
    <derivirana_varijabla naziv="DomainObject.Predmet.StrankaListFormated_1">
      <item>Mario Matijević zastupanog po punomoćniku Dejan Bilić</item>
    </derivirana_varijabla>
  </DomainObject.Predmet.StrankaListFormated>
  <DomainObject.Predmet.StrankaListFormatedOIB>
    <izvorni_sadrzaj>
      <item>Mario Matijević, OIB 32940069191 zastupanog po punomoćniku Dejan Bilić</item>
    </izvorni_sadrzaj>
    <derivirana_varijabla naziv="DomainObject.Predmet.StrankaListFormatedOIB_1">
      <item>Mario Matijević, OIB 32940069191 zastupanog po punomoćniku Dejan Bilić</item>
    </derivirana_varijabla>
  </DomainObject.Predmet.StrankaListFormatedOIB>
  <DomainObject.Predmet.StrankaListFormatedWithAdress>
    <izvorni_sadrzaj>
      <item>Mario Matijević, Dućki Put 7, 21315 Dugi Rat zastupanog po punomoćniku Dejan Bilić</item>
    </izvorni_sadrzaj>
    <derivirana_varijabla naziv="DomainObject.Predmet.StrankaListFormatedWithAdress_1">
      <item>Mario Matijević, Dućki Put 7, 21315 Dugi Rat zastupanog po punomoćniku Dejan Bilić</item>
    </derivirana_varijabla>
  </DomainObject.Predmet.StrankaListFormatedWithAdress>
  <DomainObject.Predmet.StrankaListFormatedWithAdressOIB>
    <izvorni_sadrzaj>
      <item>Mario Matijević, OIB 32940069191, Dućki Put 7, 21315 Dugi Rat zastupanog po punomoćniku Dejan Bilić</item>
    </izvorni_sadrzaj>
    <derivirana_varijabla naziv="DomainObject.Predmet.StrankaListFormatedWithAdressOIB_1">
      <item>Mario Matijević, OIB 32940069191, Dućki Put 7, 21315 Dugi Rat zastupanog po punomoćniku Dejan Bilić</item>
    </derivirana_varijabla>
  </DomainObject.Predmet.StrankaListFormatedWithAdressOIB>
  <DomainObject.Predmet.StrankaListNazivFormated>
    <izvorni_sadrzaj>
      <item>Mario Matijević</item>
    </izvorni_sadrzaj>
    <derivirana_varijabla naziv="DomainObject.Predmet.StrankaListNazivFormated_1">
      <item>Mario Matijević</item>
    </derivirana_varijabla>
  </DomainObject.Predmet.StrankaListNazivFormated>
  <DomainObject.Predmet.StrankaListNazivFormatedOIB>
    <izvorni_sadrzaj>
      <item>Mario Matijević, OIB 32940069191</item>
    </izvorni_sadrzaj>
    <derivirana_varijabla naziv="DomainObject.Predmet.StrankaListNazivFormatedOIB_1">
      <item>Mario Matijević, OIB 32940069191</item>
    </derivirana_varijabla>
  </DomainObject.Predmet.StrankaListNazivFormatedOIB>
  <DomainObject.Predmet.ProtuStrankaListFormated>
    <izvorni_sadrzaj>
      <item>COLLIGO, d.o.o. za zbrinjavanje otpada u stečaju</item>
    </izvorni_sadrzaj>
    <derivirana_varijabla naziv="DomainObject.Predmet.ProtuStrankaListFormated_1">
      <item>COLLIGO, d.o.o. za zbrinjavanje otpada u stečaju</item>
    </derivirana_varijabla>
  </DomainObject.Predmet.ProtuStrankaListFormated>
  <DomainObject.Predmet.ProtuStrankaListFormatedOIB>
    <izvorni_sadrzaj>
      <item>COLLIGO, d.o.o. za zbrinjavanje otpada u stečaju, OIB 54771173716</item>
    </izvorni_sadrzaj>
    <derivirana_varijabla naziv="DomainObject.Predmet.ProtuStrankaListFormatedOIB_1">
      <item>COLLIGO, d.o.o. za zbrinjavanje otpada u stečaju, OIB 54771173716</item>
    </derivirana_varijabla>
  </DomainObject.Predmet.ProtuStrankaListFormatedOIB>
  <DomainObject.Predmet.ProtuStrankaListFormatedWithAdress>
    <izvorni_sadrzaj>
      <item>COLLIGO, d.o.o. za zbrinjavanje otpada u stečaju, Poljička cesta 133, 21315 Dugi Rat</item>
    </izvorni_sadrzaj>
    <derivirana_varijabla naziv="DomainObject.Predmet.ProtuStrankaListFormatedWithAdress_1">
      <item>COLLIGO, d.o.o. za zbrinjavanje otpada u stečaju, Poljička cesta 133, 21315 Dugi Rat</item>
    </derivirana_varijabla>
  </DomainObject.Predmet.ProtuStrankaListFormatedWithAdress>
  <DomainObject.Predmet.ProtuStrankaListFormatedWithAdressOIB>
    <izvorni_sadrzaj>
      <item>COLLIGO, d.o.o. za zbrinjavanje otpada u stečaju, OIB 54771173716, Poljička cesta 133, 21315 Dugi Rat</item>
    </izvorni_sadrzaj>
    <derivirana_varijabla naziv="DomainObject.Predmet.ProtuStrankaListFormatedWithAdressOIB_1">
      <item>COLLIGO, d.o.o. za zbrinjavanje otpada u stečaju, OIB 54771173716, Poljička cesta 133, 21315 Dugi Rat</item>
    </derivirana_varijabla>
  </DomainObject.Predmet.ProtuStrankaListFormatedWithAdressOIB>
  <DomainObject.Predmet.ProtuStrankaListNazivFormated>
    <izvorni_sadrzaj>
      <item>COLLIGO, d.o.o. za zbrinjavanje otpada u stečaju</item>
    </izvorni_sadrzaj>
    <derivirana_varijabla naziv="DomainObject.Predmet.ProtuStrankaListNazivFormated_1">
      <item>COLLIGO, d.o.o. za zbrinjavanje otpada u stečaju</item>
    </derivirana_varijabla>
  </DomainObject.Predmet.ProtuStrankaListNazivFormated>
  <DomainObject.Predmet.ProtuStrankaListNazivFormatedOIB>
    <izvorni_sadrzaj>
      <item>COLLIGO, d.o.o. za zbrinjavanje otpada u stečaju, OIB 54771173716</item>
    </izvorni_sadrzaj>
    <derivirana_varijabla naziv="DomainObject.Predmet.ProtuStrankaListNazivFormatedOIB_1">
      <item>COLLIGO, d.o.o. za zbrinjavanje otpada u stečaju, OIB 54771173716</item>
    </derivirana_varijabla>
  </DomainObject.Predmet.ProtuStrankaListNazivFormatedOIB>
  <DomainObject.Predmet.OstaliListFormated>
    <izvorni_sadrzaj>
      <item>Dejan Bilić punomoćnik sudionika u postupku Mario Matijević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OstaliListFormated_1">
      <item>Dejan Bilić punomoćnik sudionika u postupku Mario Matijević</item>
      <item>Općinski sud u Splitu - ZK odjel</item>
      <item>Perica Mitrović</item>
      <item>PROJEKT UVALA d.o.o. za poslovanje nekretninama i konzalting</item>
      <item>Kruno Peronja</item>
    </derivirana_varijabla>
  </DomainObject.Predmet.OstaliListFormated>
  <DomainObject.Predmet.OstaliListFormatedOIB>
    <izvorni_sadrzaj>
      <item>Dejan Bilić punomoćnik sudionika u postupku Mario Matijević</item>
      <item>Općinski sud u Splitu - ZK odjel</item>
      <item>Perica Mitrović, OIB 29538074286</item>
      <item>PROJEKT UVALA d.o.o. za poslovanje nekretninama i konzalting, OIB 17962681980</item>
      <item>Kruno Peronja</item>
    </izvorni_sadrzaj>
    <derivirana_varijabla naziv="DomainObject.Predmet.OstaliListFormatedOIB_1">
      <item>Dejan Bilić punomoćnik sudionika u postupku Mario Matijević</item>
      <item>Općinski sud u Splitu - ZK odjel</item>
      <item>Perica Mitrović, OIB 29538074286</item>
      <item>PROJEKT UVALA d.o.o. za poslovanje nekretninama i konzalting, OIB 17962681980</item>
      <item>Kruno Peronja</item>
    </derivirana_varijabla>
  </DomainObject.Predmet.OstaliListFormatedOIB>
  <DomainObject.Predmet.OstaliListFormatedWithAdress>
    <izvorni_sadrzaj>
      <item>Dejan Bilić, Vukovarska 24C, 21217 Kaštel Stari punomoćnik sudionika u postupku Mario Matijević</item>
      <item>Općinski sud u Splitu - ZK odjel, Gundulićeva 29, 21000 Split</item>
      <item>Perica Mitrović, Bjelolasička 23, 31000 Osijek</item>
      <item>PROJEKT UVALA d.o.o. za poslovanje nekretninama i konzalting, Poljička cesta 133, 21315 Dugi Rat</item>
      <item>Kruno Peronja, Domovinskog rata 29b/V, 21000 Split</item>
    </izvorni_sadrzaj>
    <derivirana_varijabla naziv="DomainObject.Predmet.OstaliListFormatedWithAdress_1">
      <item>Dejan Bilić, Vukovarska 24C, 21217 Kaštel Stari punomoćnik sudionika u postupku Mario Matijević</item>
      <item>Općinski sud u Splitu - ZK odjel, Gundulićeva 29, 21000 Split</item>
      <item>Perica Mitrović, Bjelolasička 23, 31000 Osijek</item>
      <item>PROJEKT UVALA d.o.o. za poslovanje nekretninama i konzalting, Poljička cesta 133, 21315 Dugi Rat</item>
      <item>Kruno Peronja, Domovinskog rata 29b/V, 21000 Split</item>
    </derivirana_varijabla>
  </DomainObject.Predmet.OstaliListFormatedWithAdress>
  <DomainObject.Predmet.OstaliListFormatedWithAdressOIB>
    <izvorni_sadrzaj>
      <item>Dejan Bilić, Vukovarska 24C, 21217 Kaštel Stari punomoćnik sudionika u postupku Mario Matijević</item>
      <item>Općinski sud u Splitu - ZK odjel, Gundulićeva 29, 21000 Split</item>
      <item>Perica Mitrović, OIB 29538074286, Bjelolasička 23, 31000 Osijek</item>
      <item>PROJEKT UVALA d.o.o. za poslovanje nekretninama i konzalting, OIB 17962681980, Poljička cesta 133, 21315 Dugi Rat</item>
      <item>Kruno Peronja, Domovinskog rata 29b/V, 21000 Split</item>
    </izvorni_sadrzaj>
    <derivirana_varijabla naziv="DomainObject.Predmet.OstaliListFormatedWithAdressOIB_1">
      <item>Dejan Bilić, Vukovarska 24C, 21217 Kaštel Stari punomoćnik sudionika u postupku Mario Matijević</item>
      <item>Općinski sud u Splitu - ZK odjel, Gundulićeva 29, 21000 Split</item>
      <item>Perica Mitrović, OIB 29538074286, Bjelolasička 23, 31000 Osijek</item>
      <item>PROJEKT UVALA d.o.o. za poslovanje nekretninama i konzalting, OIB 17962681980, Poljička cesta 133, 21315 Dugi Rat</item>
      <item>Kruno Peronja, Domovinskog rata 29b/V, 21000 Split</item>
    </derivirana_varijabla>
  </DomainObject.Predmet.OstaliListFormatedWithAdressOIB>
  <DomainObject.Predmet.OstaliListNazivFormated>
    <izvorni_sadrzaj>
      <item>Dejan Bilić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OstaliListNazivFormated_1">
      <item>Dejan Bilić</item>
      <item>Općinski sud u Splitu - ZK odjel</item>
      <item>Perica Mitrović</item>
      <item>PROJEKT UVALA d.o.o. za poslovanje nekretninama i konzalting</item>
      <item>Kruno Peronja</item>
    </derivirana_varijabla>
  </DomainObject.Predmet.OstaliListNazivFormated>
  <DomainObject.Predmet.OstaliListNazivFormatedOIB>
    <izvorni_sadrzaj>
      <item>Dejan Bilić</item>
      <item>Općinski sud u Splitu - ZK odjel</item>
      <item>Perica Mitrović, OIB 29538074286</item>
      <item>PROJEKT UVALA d.o.o. za poslovanje nekretninama i konzalting, OIB 17962681980</item>
      <item>Kruno Peronja</item>
    </izvorni_sadrzaj>
    <derivirana_varijabla naziv="DomainObject.Predmet.OstaliListNazivFormatedOIB_1">
      <item>Dejan Bilić</item>
      <item>Općinski sud u Splitu - ZK odjel</item>
      <item>Perica Mitrović, OIB 29538074286</item>
      <item>PROJEKT UVALA d.o.o. za poslovanje nekretninama i konzalting, OIB 17962681980</item>
      <item>Kruno Peronja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Matijević</izvorni_sadrzaj>
    <derivirana_varijabla naziv="DomainObject.Predmet.StrankaIDrugi_1">Mario Matijević</derivirana_varijabla>
  </DomainObject.Predmet.StrankaIDrugi>
  <DomainObject.Predmet.ProtustrankaIDrugi>
    <izvorni_sadrzaj>COLLIGO, d.o.o. za zbrinjavanje otpada u stečaju</izvorni_sadrzaj>
    <derivirana_varijabla naziv="DomainObject.Predmet.ProtustrankaIDrugi_1">COLLIGO, d.o.o. za zbrinjavanje otpada u stečaju</derivirana_varijabla>
  </DomainObject.Predmet.ProtustrankaIDrugi>
  <DomainObject.Predmet.StrankaIDrugiAdressOIB>
    <izvorni_sadrzaj>Mario Matijević, OIB 32940069191, Dućki Put 7, 21315 Dugi Rat</izvorni_sadrzaj>
    <derivirana_varijabla naziv="DomainObject.Predmet.StrankaIDrugiAdressOIB_1">Mario Matijević, OIB 32940069191, Dućki Put 7, 21315 Dugi Rat</derivirana_varijabla>
  </DomainObject.Predmet.StrankaIDrugiAdressOIB>
  <DomainObject.Predmet.ProtustrankaIDrugiAdressOIB>
    <izvorni_sadrzaj>COLLIGO, d.o.o. za zbrinjavanje otpada u stečaju, OIB 54771173716, Poljička cesta 133, 21315 Dugi Rat</izvorni_sadrzaj>
    <derivirana_varijabla naziv="DomainObject.Predmet.ProtustrankaIDrugiAdressOIB_1">COLLIGO, d.o.o. za zbrinjavanje otpada u stečaju, OIB 54771173716, Poljička cesta 133,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Matijević</item>
      <item>COLLIGO, d.o.o. za zbrinjavanje otpada u stečaju</item>
      <item>Dejan Bilić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SudioniciListNaziv_1">
      <item>Mario Matijević</item>
      <item>COLLIGO, d.o.o. za zbrinjavanje otpada u stečaju</item>
      <item>Dejan Bilić</item>
      <item>Općinski sud u Splitu - ZK odjel</item>
      <item>Perica Mitrović</item>
      <item>PROJEKT UVALA d.o.o. za poslovanje nekretninama i konzalting</item>
      <item>Kruno Peronja</item>
    </derivirana_varijabla>
  </DomainObject.Predmet.SudioniciListNaziv>
  <DomainObject.Predmet.SudioniciListAdressOIB>
    <izvorni_sadrzaj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Perica Mitrović, OIB 29538074286, Bjelolasička 23,31000 Osijek</item>
      <item>PROJEKT UVALA d.o.o. za poslovanje nekretninama i konzalting, OIB 17962681980, Poljička cesta 133,21315 Dugi Rat</item>
      <item>Kruno Peronja, Domovinskog rata 29b/V,21000 Split</item>
    </izvorni_sadrzaj>
    <derivirana_varijabla naziv="DomainObject.Predmet.SudioniciListAdressOIB_1"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Perica Mitrović, OIB 29538074286, Bjelolasička 23,31000 Osijek</item>
      <item>PROJEKT UVALA d.o.o. za poslovanje nekretninama i konzalting, OIB 17962681980, Poljička cesta 133,21315 Dugi Rat</item>
      <item>Kruno Peronja, Domovinskog rata 29b/V,21000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32940069191</item>
      <item>, OIB 54771173716</item>
      <item>, OIB null</item>
      <item>, OIB null</item>
      <item>, OIB 29538074286</item>
      <item>, OIB 17962681980</item>
      <item>, OIB null</item>
    </izvorni_sadrzaj>
    <derivirana_varijabla naziv="DomainObject.Predmet.SudioniciListNazivOIB_1">
      <item>, OIB 32940069191</item>
      <item>, OIB 54771173716</item>
      <item>, OIB null</item>
      <item>, OIB null</item>
      <item>, OIB 29538074286</item>
      <item>, OIB 17962681980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EB9759-854C-49D3-89DB-F26E120F70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576</properties:Words>
  <properties:Characters>2988</properties:Characters>
  <properties:Lines>69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2017-01-23T13:56:00Z</dcterms:created>
  <dc:creator>Vesna Perišić</dc:creator>
  <cp:lastModifiedBy>Ana Golub Gruić</cp:lastModifiedBy>
  <cp:lastPrinted>2017-01-23T14:19:00Z</cp:lastPrinted>
  <dcterms:modified xmlns:xsi="http://www.w3.org/2001/XMLSchema-instance" xsi:type="dcterms:W3CDTF">2017-06-13T11:37:00Z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