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6b041" w14:paraId="f06b041" w:rsidRDefault="001A60B6" w:rsidP="00B064EE" w:rsidR="00823B97" w:rsidRPr="00B064EE">
      <w:pPr>
        <w:tabs>
          <w:tab w:pos="0" w:val="right"/>
        </w:tabs>
        <w:spacing w:lineRule="auto" w:line="240" w:after="0"/>
        <w15:collapsed w:val="false"/>
        <w:rPr>
          <w:rFonts w:cs="Times New Roman" w:eastAsia="Times New Roman" w:hAnsi="Times New Roman" w:ascii="Times New Roman"/>
          <w:bCs/>
          <w:sz w:val="24"/>
          <w:szCs w:val="24"/>
        </w:rPr>
      </w:pPr>
      <w:bookmarkStart w:name="_GoBack" w:id="0"/>
      <w:bookmarkEnd w:id="0"/>
      <w:r>
        <w:rPr>
          <w:rFonts w:cs="Times New Roman" w:hAnsi="Times New Roman" w:ascii="Times New Roman"/>
          <w:noProof/>
          <w:sz w:val="24"/>
          <w:szCs w:val="24"/>
          <w:lang w:eastAsia="hr-HR"/>
        </w:rPr>
        <w:tab/>
      </w:r>
      <w:r w:rsidR="00823B97" w:rsidRPr="00B064EE">
        <w:rPr>
          <w:rFonts w:cs="Times New Roman" w:hAnsi="Times New Roman" w:ascii="Times New Roman"/>
          <w:noProof/>
          <w:sz w:val="24"/>
          <w:szCs w:val="24"/>
          <w:lang w:eastAsia="hr-HR"/>
        </w:rPr>
        <w:drawing>
          <wp:inline distR="0" distL="0" distB="0" distT="0">
            <wp:extent cy="960755" cx="719455"/>
            <wp:effectExtent b="0" r="4445" t="0" l="0"/>
            <wp:docPr name="eSPIS_GrbRH" id="1"/>
            <wp:cNvGraphicFramePr/>
            <a:graphic>
              <a:graphicData uri="http://schemas.openxmlformats.org/drawingml/2006/picture">
                <pic:pic>
                  <pic:nvPicPr>
                    <pic:cNvPr name="eSPIS_GrbRH" id="1"/>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inline>
        </w:drawing>
      </w:r>
    </w:p>
    <w:p w:rsidRDefault="00823B97" w:rsidP="00B064EE" w:rsidR="00823B97" w:rsidRPr="00B064EE">
      <w:pPr>
        <w:tabs>
          <w:tab w:pos="0" w:val="right"/>
        </w:tabs>
        <w:spacing w:lineRule="auto" w:line="240" w:after="0"/>
        <w:rPr>
          <w:rFonts w:cs="Times New Roman" w:eastAsia="Times New Roman" w:hAnsi="Times New Roman" w:ascii="Times New Roman"/>
          <w:bCs/>
          <w:sz w:val="24"/>
          <w:szCs w:val="24"/>
        </w:rPr>
      </w:pPr>
      <w:r w:rsidRPr="00B064EE">
        <w:rPr>
          <w:rFonts w:cs="Times New Roman" w:eastAsia="Times New Roman" w:hAnsi="Times New Roman" w:ascii="Times New Roman"/>
          <w:bCs/>
          <w:sz w:val="24"/>
          <w:szCs w:val="24"/>
        </w:rPr>
        <w:t xml:space="preserve">          Republika Hrvatska</w:t>
      </w:r>
    </w:p>
    <w:p w:rsidRDefault="00823B97" w:rsidP="00B064EE" w:rsidR="00823B97" w:rsidRPr="00B064EE">
      <w:pPr>
        <w:tabs>
          <w:tab w:pos="4536" w:val="center"/>
          <w:tab w:pos="9072" w:val="right"/>
        </w:tabs>
        <w:spacing w:lineRule="auto" w:line="240" w:after="0"/>
        <w:rPr>
          <w:rFonts w:cs="Times New Roman" w:eastAsia="Times New Roman" w:hAnsi="Times New Roman" w:ascii="Times New Roman"/>
          <w:bCs/>
          <w:sz w:val="24"/>
          <w:szCs w:val="24"/>
        </w:rPr>
      </w:pPr>
      <w:r w:rsidRPr="00B064EE">
        <w:rPr>
          <w:rFonts w:cs="Times New Roman" w:eastAsia="Times New Roman" w:hAnsi="Times New Roman" w:ascii="Times New Roman"/>
          <w:sz w:val="24"/>
          <w:szCs w:val="24"/>
        </w:rPr>
        <w:t xml:space="preserve">         Trgovački sud u Zadru</w:t>
      </w:r>
    </w:p>
    <w:p w:rsidRDefault="00823B97" w:rsidP="00B064EE" w:rsidR="00823B97" w:rsidRPr="00B064EE">
      <w:pPr>
        <w:spacing w:lineRule="auto" w:line="240" w:after="0"/>
        <w:rPr>
          <w:rFonts w:cs="Times New Roman" w:eastAsia="Times New Roman" w:hAnsi="Times New Roman" w:ascii="Times New Roman"/>
          <w:sz w:val="24"/>
          <w:szCs w:val="24"/>
        </w:rPr>
      </w:pPr>
      <w:r w:rsidRPr="00B064EE">
        <w:rPr>
          <w:rFonts w:cs="Times New Roman" w:eastAsia="Times New Roman" w:hAnsi="Times New Roman" w:ascii="Times New Roman"/>
          <w:bCs/>
          <w:sz w:val="24"/>
          <w:szCs w:val="24"/>
        </w:rPr>
        <w:t xml:space="preserve">     </w:t>
      </w:r>
      <w:r w:rsidRPr="00B064EE">
        <w:rPr>
          <w:rFonts w:cs="Times New Roman" w:eastAsia="Times New Roman" w:hAnsi="Times New Roman" w:ascii="Times New Roman"/>
          <w:sz w:val="24"/>
          <w:szCs w:val="24"/>
        </w:rPr>
        <w:t>Zadar, Dr. Franje Tuđmana 35</w:t>
      </w:r>
    </w:p>
    <w:p w:rsidRDefault="00823B97" w:rsidP="00A3093E" w:rsidR="00823B97" w:rsidRPr="00B064EE">
      <w:pPr>
        <w:spacing w:lineRule="auto" w:line="240" w:after="0"/>
        <w:rPr>
          <w:rFonts w:cs="Times New Roman" w:eastAsia="Times New Roman" w:hAnsi="Times New Roman" w:ascii="Times New Roman"/>
          <w:sz w:val="24"/>
          <w:szCs w:val="24"/>
          <w:lang w:eastAsia="hr-HR"/>
        </w:rPr>
      </w:pPr>
      <w:r w:rsidRPr="00B064EE">
        <w:rPr>
          <w:rFonts w:cs="Times New Roman" w:eastAsia="Times New Roman" w:hAnsi="Times New Roman" w:ascii="Times New Roman"/>
          <w:sz w:val="24"/>
          <w:szCs w:val="24"/>
          <w:lang w:eastAsia="hr-HR"/>
        </w:rPr>
        <w:tab/>
      </w:r>
      <w:r w:rsidRPr="00B064EE">
        <w:rPr>
          <w:rFonts w:cs="Times New Roman" w:eastAsia="Times New Roman" w:hAnsi="Times New Roman" w:ascii="Times New Roman"/>
          <w:sz w:val="24"/>
          <w:szCs w:val="24"/>
          <w:lang w:eastAsia="hr-HR"/>
        </w:rPr>
        <w:tab/>
      </w:r>
      <w:r w:rsidRPr="00B064EE">
        <w:rPr>
          <w:rFonts w:cs="Times New Roman" w:eastAsia="Times New Roman" w:hAnsi="Times New Roman" w:ascii="Times New Roman"/>
          <w:sz w:val="24"/>
          <w:szCs w:val="24"/>
          <w:lang w:eastAsia="hr-HR"/>
        </w:rPr>
        <w:tab/>
        <w:t xml:space="preserve">  </w:t>
      </w:r>
    </w:p>
    <w:p w:rsidRDefault="003A1C02" w:rsidP="00B064EE" w:rsidR="003A1C02">
      <w:pPr>
        <w:spacing w:lineRule="auto" w:line="240" w:after="0"/>
        <w:jc w:val="center"/>
        <w:rPr>
          <w:rFonts w:cs="Times New Roman" w:eastAsia="Times New Roman" w:hAnsi="Times New Roman" w:ascii="Times New Roman"/>
          <w:sz w:val="24"/>
          <w:szCs w:val="24"/>
          <w:lang w:eastAsia="hr-HR"/>
        </w:rPr>
      </w:pPr>
    </w:p>
    <w:p w:rsidRDefault="00D754BF" w:rsidP="00B064EE" w:rsidR="00D754BF" w:rsidRPr="00B064EE">
      <w:pPr>
        <w:spacing w:lineRule="auto" w:line="240" w:after="0"/>
        <w:jc w:val="center"/>
        <w:rPr>
          <w:rFonts w:cs="Times New Roman" w:eastAsia="Times New Roman" w:hAnsi="Times New Roman" w:ascii="Times New Roman"/>
          <w:sz w:val="24"/>
          <w:szCs w:val="24"/>
          <w:lang w:eastAsia="hr-HR"/>
        </w:rPr>
      </w:pPr>
      <w:r w:rsidRPr="00B064EE">
        <w:rPr>
          <w:rFonts w:cs="Times New Roman" w:eastAsia="Times New Roman" w:hAnsi="Times New Roman" w:ascii="Times New Roman"/>
          <w:sz w:val="24"/>
          <w:szCs w:val="24"/>
          <w:lang w:eastAsia="hr-HR"/>
        </w:rPr>
        <w:t xml:space="preserve">U  I M E  R E P U B L I K E  H R V A T S K E </w:t>
      </w:r>
    </w:p>
    <w:p w:rsidRDefault="001A60B6" w:rsidP="00B064EE" w:rsidR="001A60B6" w:rsidRPr="00B064EE">
      <w:pPr>
        <w:spacing w:lineRule="auto" w:line="240" w:after="0"/>
        <w:jc w:val="both"/>
        <w:rPr>
          <w:rFonts w:cs="Times New Roman" w:eastAsia="Times New Roman" w:hAnsi="Times New Roman" w:ascii="Times New Roman"/>
          <w:sz w:val="24"/>
          <w:szCs w:val="24"/>
          <w:lang w:eastAsia="hr-HR"/>
        </w:rPr>
      </w:pPr>
    </w:p>
    <w:p w:rsidRDefault="00D754BF" w:rsidP="00B064EE" w:rsidR="00D754BF" w:rsidRPr="00B064EE">
      <w:pPr>
        <w:spacing w:lineRule="auto" w:line="240" w:after="0"/>
        <w:jc w:val="center"/>
        <w:rPr>
          <w:rFonts w:cs="Times New Roman" w:eastAsia="Times New Roman" w:hAnsi="Times New Roman" w:ascii="Times New Roman"/>
          <w:sz w:val="24"/>
          <w:szCs w:val="24"/>
          <w:lang w:eastAsia="hr-HR"/>
        </w:rPr>
      </w:pPr>
      <w:r w:rsidRPr="00B064EE">
        <w:rPr>
          <w:rFonts w:cs="Times New Roman" w:eastAsia="Times New Roman" w:hAnsi="Times New Roman" w:ascii="Times New Roman"/>
          <w:sz w:val="24"/>
          <w:szCs w:val="24"/>
          <w:lang w:eastAsia="hr-HR"/>
        </w:rPr>
        <w:t>R J E Š E NJ E</w:t>
      </w:r>
    </w:p>
    <w:p w:rsidRDefault="001A60B6" w:rsidP="00B064EE" w:rsidR="001A60B6" w:rsidRPr="00B064EE">
      <w:pPr>
        <w:spacing w:lineRule="auto" w:line="240" w:after="0"/>
        <w:rPr>
          <w:rFonts w:cs="Times New Roman" w:eastAsia="Times New Roman" w:hAnsi="Times New Roman" w:ascii="Times New Roman"/>
          <w:sz w:val="24"/>
          <w:szCs w:val="24"/>
          <w:lang w:eastAsia="hr-HR"/>
        </w:rPr>
      </w:pPr>
    </w:p>
    <w:p w:rsidRDefault="00D754BF" w:rsidP="00B064EE" w:rsidR="00D754BF" w:rsidRPr="00B064EE">
      <w:pPr>
        <w:spacing w:lineRule="auto" w:line="240" w:after="0"/>
        <w:ind w:firstLine="705"/>
        <w:jc w:val="both"/>
        <w:rPr>
          <w:rFonts w:cs="Times New Roman" w:eastAsia="Times New Roman" w:hAnsi="Times New Roman" w:ascii="Times New Roman"/>
          <w:sz w:val="24"/>
          <w:szCs w:val="24"/>
          <w:lang w:eastAsia="hr-HR"/>
        </w:rPr>
      </w:pPr>
      <w:r w:rsidRPr="00B064EE">
        <w:rPr>
          <w:rFonts w:cs="Times New Roman" w:eastAsia="Times New Roman" w:hAnsi="Times New Roman" w:ascii="Times New Roman"/>
          <w:sz w:val="24"/>
          <w:szCs w:val="24"/>
          <w:lang w:eastAsia="hr-HR"/>
        </w:rPr>
        <w:t>Trgovački sud u Zadru, po sutkinji Tini Grgas</w:t>
      </w:r>
      <w:r w:rsidR="00823B97" w:rsidRPr="00B064EE">
        <w:rPr>
          <w:rFonts w:cs="Times New Roman" w:eastAsia="Times New Roman" w:hAnsi="Times New Roman" w:ascii="Times New Roman"/>
          <w:sz w:val="24"/>
          <w:szCs w:val="24"/>
          <w:lang w:eastAsia="hr-HR"/>
        </w:rPr>
        <w:t>, povodom prijedloga vjerovni</w:t>
      </w:r>
      <w:r w:rsidR="005E0165">
        <w:rPr>
          <w:rFonts w:cs="Times New Roman" w:eastAsia="Times New Roman" w:hAnsi="Times New Roman" w:ascii="Times New Roman"/>
          <w:sz w:val="24"/>
          <w:szCs w:val="24"/>
          <w:lang w:eastAsia="hr-HR"/>
        </w:rPr>
        <w:t>ce</w:t>
      </w:r>
      <w:r w:rsidR="00AC5A9A">
        <w:rPr>
          <w:rFonts w:cs="Times New Roman" w:eastAsia="Times New Roman" w:hAnsi="Times New Roman" w:ascii="Times New Roman"/>
          <w:sz w:val="24"/>
          <w:szCs w:val="24"/>
          <w:lang w:eastAsia="hr-HR"/>
        </w:rPr>
        <w:t xml:space="preserve"> </w:t>
      </w:r>
      <w:r w:rsidR="005E0165">
        <w:rPr>
          <w:rFonts w:cs="Times New Roman" w:eastAsia="Times New Roman" w:hAnsi="Times New Roman" w:ascii="Times New Roman"/>
          <w:sz w:val="24"/>
          <w:szCs w:val="24"/>
          <w:lang w:eastAsia="hr-HR"/>
        </w:rPr>
        <w:t xml:space="preserve">Republike Hrvatske, Ministarstva financija, Područni ured Dalmacija, </w:t>
      </w:r>
      <w:r w:rsidR="00823B97" w:rsidRPr="00AC5A9A">
        <w:rPr>
          <w:rFonts w:cs="Times New Roman" w:eastAsia="Times New Roman" w:hAnsi="Times New Roman" w:ascii="Times New Roman"/>
          <w:sz w:val="24"/>
          <w:szCs w:val="24"/>
          <w:lang w:eastAsia="hr-HR"/>
        </w:rPr>
        <w:t>za</w:t>
      </w:r>
      <w:r w:rsidR="00823B97" w:rsidRPr="00B064EE">
        <w:rPr>
          <w:rFonts w:cs="Times New Roman" w:eastAsia="Times New Roman" w:hAnsi="Times New Roman" w:ascii="Times New Roman"/>
          <w:sz w:val="24"/>
          <w:szCs w:val="24"/>
          <w:lang w:eastAsia="hr-HR"/>
        </w:rPr>
        <w:t xml:space="preserve"> </w:t>
      </w:r>
      <w:r w:rsidRPr="00B064EE">
        <w:rPr>
          <w:rFonts w:cs="Times New Roman" w:eastAsia="Times New Roman" w:hAnsi="Times New Roman" w:ascii="Times New Roman"/>
          <w:sz w:val="24"/>
          <w:szCs w:val="24"/>
          <w:lang w:eastAsia="hr-HR"/>
        </w:rPr>
        <w:t>otvaranje stečajnoga postup</w:t>
      </w:r>
      <w:r w:rsidR="00BE3E57">
        <w:rPr>
          <w:rFonts w:cs="Times New Roman" w:eastAsia="Times New Roman" w:hAnsi="Times New Roman" w:ascii="Times New Roman"/>
          <w:sz w:val="24"/>
          <w:szCs w:val="24"/>
          <w:lang w:eastAsia="hr-HR"/>
        </w:rPr>
        <w:t xml:space="preserve">ka nad dužnikom </w:t>
      </w:r>
      <w:r w:rsidR="00B5624A">
        <w:rPr>
          <w:rFonts w:cs="Times New Roman" w:eastAsia="Times New Roman" w:hAnsi="Times New Roman" w:ascii="Times New Roman"/>
          <w:sz w:val="24"/>
          <w:szCs w:val="24"/>
          <w:lang w:eastAsia="hr-HR"/>
        </w:rPr>
        <w:t>KROŠTULA</w:t>
      </w:r>
      <w:r w:rsidR="005E0165">
        <w:rPr>
          <w:rFonts w:cs="Times New Roman" w:eastAsia="Times New Roman" w:hAnsi="Times New Roman" w:ascii="Times New Roman"/>
          <w:sz w:val="24"/>
          <w:szCs w:val="24"/>
          <w:lang w:eastAsia="hr-HR"/>
        </w:rPr>
        <w:t xml:space="preserve"> </w:t>
      </w:r>
      <w:r w:rsidRPr="00B064EE">
        <w:rPr>
          <w:rFonts w:cs="Times New Roman" w:eastAsia="Times New Roman" w:hAnsi="Times New Roman" w:ascii="Times New Roman"/>
          <w:sz w:val="24"/>
          <w:szCs w:val="24"/>
          <w:lang w:eastAsia="hr-HR"/>
        </w:rPr>
        <w:t xml:space="preserve">d.o.o. </w:t>
      </w:r>
      <w:proofErr w:type="spellStart"/>
      <w:r w:rsidR="00B5624A">
        <w:rPr>
          <w:rFonts w:cs="Times New Roman" w:eastAsia="Times New Roman" w:hAnsi="Times New Roman" w:ascii="Times New Roman"/>
          <w:sz w:val="24"/>
          <w:szCs w:val="24"/>
          <w:lang w:eastAsia="hr-HR"/>
        </w:rPr>
        <w:t>Pakoštane</w:t>
      </w:r>
      <w:proofErr w:type="spellEnd"/>
      <w:r w:rsidR="00B5624A">
        <w:rPr>
          <w:rFonts w:cs="Times New Roman" w:eastAsia="Times New Roman" w:hAnsi="Times New Roman" w:ascii="Times New Roman"/>
          <w:sz w:val="24"/>
          <w:szCs w:val="24"/>
          <w:lang w:eastAsia="hr-HR"/>
        </w:rPr>
        <w:t>, Jadranska cesta 3</w:t>
      </w:r>
      <w:r w:rsidR="005E0165">
        <w:rPr>
          <w:rFonts w:cs="Times New Roman" w:eastAsia="Times New Roman" w:hAnsi="Times New Roman" w:ascii="Times New Roman"/>
          <w:sz w:val="24"/>
          <w:szCs w:val="24"/>
          <w:lang w:eastAsia="hr-HR"/>
        </w:rPr>
        <w:t xml:space="preserve">, </w:t>
      </w:r>
      <w:r w:rsidRPr="00B064EE">
        <w:rPr>
          <w:rFonts w:cs="Times New Roman" w:eastAsia="Times New Roman" w:hAnsi="Times New Roman" w:ascii="Times New Roman"/>
          <w:sz w:val="24"/>
          <w:szCs w:val="24"/>
          <w:lang w:eastAsia="hr-HR"/>
        </w:rPr>
        <w:t xml:space="preserve">OIB: </w:t>
      </w:r>
      <w:r w:rsidR="00B5624A">
        <w:rPr>
          <w:rFonts w:cs="Times New Roman" w:eastAsia="Times New Roman" w:hAnsi="Times New Roman" w:ascii="Times New Roman"/>
          <w:sz w:val="24"/>
          <w:szCs w:val="24"/>
          <w:lang w:eastAsia="hr-HR"/>
        </w:rPr>
        <w:t>77987249584</w:t>
      </w:r>
      <w:r w:rsidR="00BE3E57">
        <w:rPr>
          <w:rFonts w:cs="Times New Roman" w:eastAsia="Times New Roman" w:hAnsi="Times New Roman" w:ascii="Times New Roman"/>
          <w:sz w:val="24"/>
          <w:szCs w:val="24"/>
          <w:lang w:eastAsia="hr-HR"/>
        </w:rPr>
        <w:t>,</w:t>
      </w:r>
      <w:r w:rsidRPr="00B064EE">
        <w:rPr>
          <w:rFonts w:cs="Times New Roman" w:eastAsia="Times New Roman" w:hAnsi="Times New Roman" w:ascii="Times New Roman"/>
          <w:sz w:val="24"/>
          <w:szCs w:val="24"/>
          <w:lang w:eastAsia="hr-HR"/>
        </w:rPr>
        <w:t xml:space="preserve"> </w:t>
      </w:r>
      <w:r w:rsidR="005E0165">
        <w:rPr>
          <w:rFonts w:cs="Times New Roman" w:eastAsia="Times New Roman" w:hAnsi="Times New Roman" w:ascii="Times New Roman"/>
          <w:sz w:val="24"/>
          <w:szCs w:val="24"/>
          <w:lang w:eastAsia="hr-HR"/>
        </w:rPr>
        <w:t>1</w:t>
      </w:r>
      <w:r w:rsidR="00B5624A">
        <w:rPr>
          <w:rFonts w:cs="Times New Roman" w:eastAsia="Times New Roman" w:hAnsi="Times New Roman" w:ascii="Times New Roman"/>
          <w:sz w:val="24"/>
          <w:szCs w:val="24"/>
          <w:lang w:eastAsia="hr-HR"/>
        </w:rPr>
        <w:t>9</w:t>
      </w:r>
      <w:r w:rsidR="00823B97" w:rsidRPr="00B064EE">
        <w:rPr>
          <w:rFonts w:cs="Times New Roman" w:eastAsia="Times New Roman" w:hAnsi="Times New Roman" w:ascii="Times New Roman"/>
          <w:sz w:val="24"/>
          <w:szCs w:val="24"/>
          <w:lang w:eastAsia="hr-HR"/>
        </w:rPr>
        <w:t>. s</w:t>
      </w:r>
      <w:r w:rsidR="00BE3E57">
        <w:rPr>
          <w:rFonts w:cs="Times New Roman" w:eastAsia="Times New Roman" w:hAnsi="Times New Roman" w:ascii="Times New Roman"/>
          <w:sz w:val="24"/>
          <w:szCs w:val="24"/>
          <w:lang w:eastAsia="hr-HR"/>
        </w:rPr>
        <w:t>rpnja</w:t>
      </w:r>
      <w:r w:rsidR="00823B97" w:rsidRPr="00B064EE">
        <w:rPr>
          <w:rFonts w:cs="Times New Roman" w:eastAsia="Times New Roman" w:hAnsi="Times New Roman" w:ascii="Times New Roman"/>
          <w:sz w:val="24"/>
          <w:szCs w:val="24"/>
          <w:lang w:eastAsia="hr-HR"/>
        </w:rPr>
        <w:t xml:space="preserve"> 2018. </w:t>
      </w:r>
    </w:p>
    <w:p w:rsidRDefault="00D754BF" w:rsidP="00B064EE" w:rsidR="00D754BF" w:rsidRPr="00B064EE">
      <w:pPr>
        <w:spacing w:lineRule="auto" w:line="240" w:after="0"/>
        <w:rPr>
          <w:rFonts w:cs="Times New Roman" w:eastAsia="Times New Roman" w:hAnsi="Times New Roman" w:ascii="Times New Roman"/>
          <w:sz w:val="24"/>
          <w:szCs w:val="24"/>
          <w:lang w:eastAsia="hr-HR"/>
        </w:rPr>
      </w:pPr>
    </w:p>
    <w:p w:rsidRDefault="00D754BF" w:rsidP="00B064EE" w:rsidR="00D754BF" w:rsidRPr="00B064EE">
      <w:pPr>
        <w:spacing w:lineRule="auto" w:line="240" w:after="0"/>
        <w:jc w:val="center"/>
        <w:rPr>
          <w:rFonts w:cs="Times New Roman" w:eastAsia="Times New Roman" w:hAnsi="Times New Roman" w:ascii="Times New Roman"/>
          <w:sz w:val="24"/>
          <w:szCs w:val="24"/>
          <w:lang w:eastAsia="hr-HR"/>
        </w:rPr>
      </w:pPr>
      <w:r w:rsidRPr="00B064EE">
        <w:rPr>
          <w:rFonts w:cs="Times New Roman" w:eastAsia="Times New Roman" w:hAnsi="Times New Roman" w:ascii="Times New Roman"/>
          <w:sz w:val="24"/>
          <w:szCs w:val="24"/>
          <w:lang w:eastAsia="hr-HR"/>
        </w:rPr>
        <w:t>r i j e š i o  j e</w:t>
      </w:r>
    </w:p>
    <w:p w:rsidRDefault="00D754BF" w:rsidP="00B064EE" w:rsidR="00D754BF" w:rsidRPr="00B064EE">
      <w:pPr>
        <w:spacing w:lineRule="auto" w:line="240" w:after="0"/>
        <w:jc w:val="center"/>
        <w:rPr>
          <w:rFonts w:cs="Times New Roman" w:eastAsia="Times New Roman" w:hAnsi="Times New Roman" w:ascii="Times New Roman"/>
          <w:sz w:val="24"/>
          <w:szCs w:val="24"/>
          <w:lang w:eastAsia="hr-HR"/>
        </w:rPr>
      </w:pPr>
    </w:p>
    <w:p w:rsidRDefault="00D754BF" w:rsidP="00B064EE" w:rsidR="00D754BF" w:rsidRPr="00B064EE">
      <w:pPr>
        <w:spacing w:lineRule="auto" w:line="240" w:after="0"/>
        <w:ind w:firstLine="705"/>
        <w:jc w:val="both"/>
        <w:rPr>
          <w:rFonts w:cs="Times New Roman" w:eastAsia="Times New Roman" w:hAnsi="Times New Roman" w:ascii="Times New Roman"/>
          <w:sz w:val="24"/>
          <w:szCs w:val="24"/>
          <w:lang w:eastAsia="hr-HR"/>
        </w:rPr>
      </w:pPr>
      <w:r w:rsidRPr="00B064EE">
        <w:rPr>
          <w:rFonts w:cs="Times New Roman" w:eastAsia="Times New Roman" w:hAnsi="Times New Roman" w:ascii="Times New Roman"/>
          <w:sz w:val="24"/>
          <w:szCs w:val="24"/>
          <w:lang w:eastAsia="hr-HR"/>
        </w:rPr>
        <w:t xml:space="preserve">I. Otvara se stečajni postupak nad dužnikom </w:t>
      </w:r>
      <w:r w:rsidR="00B5624A">
        <w:rPr>
          <w:rFonts w:cs="Times New Roman" w:eastAsia="Times New Roman" w:hAnsi="Times New Roman" w:ascii="Times New Roman"/>
          <w:sz w:val="24"/>
          <w:szCs w:val="24"/>
          <w:lang w:eastAsia="hr-HR"/>
        </w:rPr>
        <w:t xml:space="preserve">KROŠTULA </w:t>
      </w:r>
      <w:r w:rsidR="00B5624A" w:rsidRPr="00B064EE">
        <w:rPr>
          <w:rFonts w:cs="Times New Roman" w:eastAsia="Times New Roman" w:hAnsi="Times New Roman" w:ascii="Times New Roman"/>
          <w:sz w:val="24"/>
          <w:szCs w:val="24"/>
          <w:lang w:eastAsia="hr-HR"/>
        </w:rPr>
        <w:t xml:space="preserve">d.o.o. </w:t>
      </w:r>
      <w:proofErr w:type="spellStart"/>
      <w:r w:rsidR="00B5624A">
        <w:rPr>
          <w:rFonts w:cs="Times New Roman" w:eastAsia="Times New Roman" w:hAnsi="Times New Roman" w:ascii="Times New Roman"/>
          <w:sz w:val="24"/>
          <w:szCs w:val="24"/>
          <w:lang w:eastAsia="hr-HR"/>
        </w:rPr>
        <w:t>Pakoštane</w:t>
      </w:r>
      <w:proofErr w:type="spellEnd"/>
      <w:r w:rsidR="00B5624A">
        <w:rPr>
          <w:rFonts w:cs="Times New Roman" w:eastAsia="Times New Roman" w:hAnsi="Times New Roman" w:ascii="Times New Roman"/>
          <w:sz w:val="24"/>
          <w:szCs w:val="24"/>
          <w:lang w:eastAsia="hr-HR"/>
        </w:rPr>
        <w:t xml:space="preserve">, Jadranska cesta 3, </w:t>
      </w:r>
      <w:r w:rsidR="00B5624A" w:rsidRPr="00B064EE">
        <w:rPr>
          <w:rFonts w:cs="Times New Roman" w:eastAsia="Times New Roman" w:hAnsi="Times New Roman" w:ascii="Times New Roman"/>
          <w:sz w:val="24"/>
          <w:szCs w:val="24"/>
          <w:lang w:eastAsia="hr-HR"/>
        </w:rPr>
        <w:t xml:space="preserve">OIB: </w:t>
      </w:r>
      <w:r w:rsidR="00B5624A">
        <w:rPr>
          <w:rFonts w:cs="Times New Roman" w:eastAsia="Times New Roman" w:hAnsi="Times New Roman" w:ascii="Times New Roman"/>
          <w:sz w:val="24"/>
          <w:szCs w:val="24"/>
          <w:lang w:eastAsia="hr-HR"/>
        </w:rPr>
        <w:t xml:space="preserve">77987249584 </w:t>
      </w:r>
      <w:r w:rsidRPr="00B064EE">
        <w:rPr>
          <w:rFonts w:cs="Times New Roman" w:eastAsia="Times New Roman" w:hAnsi="Times New Roman" w:ascii="Times New Roman"/>
          <w:sz w:val="24"/>
          <w:szCs w:val="24"/>
          <w:lang w:eastAsia="hr-HR"/>
        </w:rPr>
        <w:t xml:space="preserve">s danom </w:t>
      </w:r>
      <w:r w:rsidR="005E0165">
        <w:rPr>
          <w:rFonts w:cs="Times New Roman" w:eastAsia="Times New Roman" w:hAnsi="Times New Roman" w:ascii="Times New Roman"/>
          <w:sz w:val="24"/>
          <w:szCs w:val="24"/>
          <w:lang w:eastAsia="hr-HR"/>
        </w:rPr>
        <w:t>1</w:t>
      </w:r>
      <w:r w:rsidR="00B5624A">
        <w:rPr>
          <w:rFonts w:cs="Times New Roman" w:eastAsia="Times New Roman" w:hAnsi="Times New Roman" w:ascii="Times New Roman"/>
          <w:sz w:val="24"/>
          <w:szCs w:val="24"/>
          <w:lang w:eastAsia="hr-HR"/>
        </w:rPr>
        <w:t>9</w:t>
      </w:r>
      <w:r w:rsidR="005E0165">
        <w:rPr>
          <w:rFonts w:cs="Times New Roman" w:eastAsia="Times New Roman" w:hAnsi="Times New Roman" w:ascii="Times New Roman"/>
          <w:sz w:val="24"/>
          <w:szCs w:val="24"/>
          <w:lang w:eastAsia="hr-HR"/>
        </w:rPr>
        <w:t>.</w:t>
      </w:r>
      <w:r w:rsidR="00BE3E57">
        <w:rPr>
          <w:rFonts w:cs="Times New Roman" w:eastAsia="Times New Roman" w:hAnsi="Times New Roman" w:ascii="Times New Roman"/>
          <w:sz w:val="24"/>
          <w:szCs w:val="24"/>
          <w:lang w:eastAsia="hr-HR"/>
        </w:rPr>
        <w:t xml:space="preserve"> srpnja</w:t>
      </w:r>
      <w:r w:rsidR="00A3093E">
        <w:rPr>
          <w:rFonts w:cs="Times New Roman" w:eastAsia="Times New Roman" w:hAnsi="Times New Roman" w:ascii="Times New Roman"/>
          <w:sz w:val="24"/>
          <w:szCs w:val="24"/>
          <w:lang w:eastAsia="hr-HR"/>
        </w:rPr>
        <w:t xml:space="preserve"> 2018. </w:t>
      </w:r>
      <w:r w:rsidR="001B5671">
        <w:rPr>
          <w:rFonts w:cs="Times New Roman" w:eastAsia="Times New Roman" w:hAnsi="Times New Roman" w:ascii="Times New Roman"/>
          <w:sz w:val="24"/>
          <w:szCs w:val="24"/>
          <w:lang w:eastAsia="hr-HR"/>
        </w:rPr>
        <w:t xml:space="preserve">u </w:t>
      </w:r>
      <w:r w:rsidR="00A3093E">
        <w:rPr>
          <w:rFonts w:cs="Times New Roman" w:eastAsia="Times New Roman" w:hAnsi="Times New Roman" w:ascii="Times New Roman"/>
          <w:sz w:val="24"/>
          <w:szCs w:val="24"/>
          <w:lang w:eastAsia="hr-HR"/>
        </w:rPr>
        <w:t>1</w:t>
      </w:r>
      <w:r w:rsidR="005E0165">
        <w:rPr>
          <w:rFonts w:cs="Times New Roman" w:eastAsia="Times New Roman" w:hAnsi="Times New Roman" w:ascii="Times New Roman"/>
          <w:sz w:val="24"/>
          <w:szCs w:val="24"/>
          <w:lang w:eastAsia="hr-HR"/>
        </w:rPr>
        <w:t>0</w:t>
      </w:r>
      <w:r w:rsidR="00A3093E">
        <w:rPr>
          <w:rFonts w:cs="Times New Roman" w:eastAsia="Times New Roman" w:hAnsi="Times New Roman" w:ascii="Times New Roman"/>
          <w:sz w:val="24"/>
          <w:szCs w:val="24"/>
          <w:lang w:eastAsia="hr-HR"/>
        </w:rPr>
        <w:t>,</w:t>
      </w:r>
      <w:r w:rsidR="008736A4">
        <w:rPr>
          <w:rFonts w:cs="Times New Roman" w:eastAsia="Times New Roman" w:hAnsi="Times New Roman" w:ascii="Times New Roman"/>
          <w:sz w:val="24"/>
          <w:szCs w:val="24"/>
          <w:lang w:eastAsia="hr-HR"/>
        </w:rPr>
        <w:t>3</w:t>
      </w:r>
      <w:r w:rsidR="00A3093E">
        <w:rPr>
          <w:rFonts w:cs="Times New Roman" w:eastAsia="Times New Roman" w:hAnsi="Times New Roman" w:ascii="Times New Roman"/>
          <w:sz w:val="24"/>
          <w:szCs w:val="24"/>
          <w:lang w:eastAsia="hr-HR"/>
        </w:rPr>
        <w:t>0</w:t>
      </w:r>
      <w:r w:rsidRPr="00B064EE">
        <w:rPr>
          <w:rFonts w:cs="Times New Roman" w:eastAsia="Times New Roman" w:hAnsi="Times New Roman" w:ascii="Times New Roman"/>
          <w:sz w:val="24"/>
          <w:szCs w:val="24"/>
          <w:lang w:eastAsia="hr-HR"/>
        </w:rPr>
        <w:t xml:space="preserve"> sati kada će </w:t>
      </w:r>
      <w:r w:rsidR="00A3093E">
        <w:rPr>
          <w:rFonts w:cs="Times New Roman" w:eastAsia="Times New Roman" w:hAnsi="Times New Roman" w:ascii="Times New Roman"/>
          <w:sz w:val="24"/>
          <w:szCs w:val="24"/>
          <w:lang w:eastAsia="hr-HR"/>
        </w:rPr>
        <w:t>ovo rješenje biti objavljeno na mrežnoj stranici e-Oglasna ploča sudova.</w:t>
      </w:r>
    </w:p>
    <w:p w:rsidRDefault="00823B97" w:rsidP="00B064EE" w:rsidR="00823B97" w:rsidRPr="00CF0F00">
      <w:pPr>
        <w:spacing w:lineRule="auto" w:line="240"/>
        <w:ind w:firstLine="705"/>
        <w:contextualSpacing/>
        <w:jc w:val="both"/>
        <w:rPr>
          <w:rFonts w:cs="Times New Roman" w:eastAsia="Times New Roman" w:hAnsi="Times New Roman" w:ascii="Times New Roman"/>
          <w:sz w:val="24"/>
          <w:szCs w:val="24"/>
          <w:lang w:eastAsia="hr-HR"/>
        </w:rPr>
      </w:pPr>
      <w:r w:rsidRPr="00CF0F00">
        <w:rPr>
          <w:rFonts w:cs="Times New Roman" w:eastAsia="Times New Roman" w:hAnsi="Times New Roman" w:ascii="Times New Roman"/>
          <w:sz w:val="24"/>
          <w:szCs w:val="24"/>
          <w:lang w:eastAsia="hr-HR"/>
        </w:rPr>
        <w:t xml:space="preserve">II. </w:t>
      </w:r>
      <w:r w:rsidR="005E0165" w:rsidRPr="0060667D">
        <w:rPr>
          <w:rFonts w:cs="Times New Roman" w:eastAsia="Times New Roman" w:hAnsi="Times New Roman" w:ascii="Times New Roman"/>
          <w:sz w:val="24"/>
          <w:szCs w:val="24"/>
          <w:lang w:eastAsia="hr-HR"/>
        </w:rPr>
        <w:t>Stečajn</w:t>
      </w:r>
      <w:r w:rsidR="005E0165">
        <w:rPr>
          <w:rFonts w:cs="Times New Roman" w:eastAsia="Times New Roman" w:hAnsi="Times New Roman" w:ascii="Times New Roman"/>
          <w:sz w:val="24"/>
          <w:szCs w:val="24"/>
          <w:lang w:eastAsia="hr-HR"/>
        </w:rPr>
        <w:t>im</w:t>
      </w:r>
      <w:r w:rsidR="005E0165" w:rsidRPr="0060667D">
        <w:rPr>
          <w:rFonts w:cs="Times New Roman" w:eastAsia="Times New Roman" w:hAnsi="Times New Roman" w:ascii="Times New Roman"/>
          <w:sz w:val="24"/>
          <w:szCs w:val="24"/>
          <w:lang w:eastAsia="hr-HR"/>
        </w:rPr>
        <w:t xml:space="preserve"> upravitelj</w:t>
      </w:r>
      <w:r w:rsidR="005E0165">
        <w:rPr>
          <w:rFonts w:cs="Times New Roman" w:eastAsia="Times New Roman" w:hAnsi="Times New Roman" w:ascii="Times New Roman"/>
          <w:sz w:val="24"/>
          <w:szCs w:val="24"/>
          <w:lang w:eastAsia="hr-HR"/>
        </w:rPr>
        <w:t xml:space="preserve">em </w:t>
      </w:r>
      <w:r w:rsidR="005E0165" w:rsidRPr="0060667D">
        <w:rPr>
          <w:rFonts w:cs="Times New Roman" w:eastAsia="Times New Roman" w:hAnsi="Times New Roman" w:ascii="Times New Roman"/>
          <w:sz w:val="24"/>
          <w:szCs w:val="24"/>
          <w:lang w:eastAsia="hr-HR"/>
        </w:rPr>
        <w:t xml:space="preserve">dužnika imenuje se </w:t>
      </w:r>
      <w:r w:rsidR="00B5624A">
        <w:rPr>
          <w:rFonts w:cs="Times New Roman" w:eastAsia="Times New Roman" w:hAnsi="Times New Roman" w:ascii="Times New Roman"/>
          <w:sz w:val="24"/>
          <w:szCs w:val="24"/>
          <w:lang w:eastAsia="hr-HR"/>
        </w:rPr>
        <w:t xml:space="preserve">Josip Jadran </w:t>
      </w:r>
      <w:proofErr w:type="spellStart"/>
      <w:r w:rsidR="00B5624A">
        <w:rPr>
          <w:rFonts w:cs="Times New Roman" w:eastAsia="Times New Roman" w:hAnsi="Times New Roman" w:ascii="Times New Roman"/>
          <w:sz w:val="24"/>
          <w:szCs w:val="24"/>
          <w:lang w:eastAsia="hr-HR"/>
        </w:rPr>
        <w:t>Sekso</w:t>
      </w:r>
      <w:proofErr w:type="spellEnd"/>
      <w:r w:rsidR="00B5624A">
        <w:rPr>
          <w:rFonts w:cs="Times New Roman" w:eastAsia="Times New Roman" w:hAnsi="Times New Roman" w:ascii="Times New Roman"/>
          <w:sz w:val="24"/>
          <w:szCs w:val="24"/>
          <w:lang w:eastAsia="hr-HR"/>
        </w:rPr>
        <w:t xml:space="preserve"> iz Šibenika</w:t>
      </w:r>
      <w:r w:rsidR="005E0165">
        <w:rPr>
          <w:rFonts w:cs="Times New Roman" w:eastAsia="Times New Roman" w:hAnsi="Times New Roman" w:ascii="Times New Roman"/>
          <w:sz w:val="24"/>
          <w:szCs w:val="24"/>
          <w:lang w:eastAsia="hr-HR"/>
        </w:rPr>
        <w:t xml:space="preserve">, </w:t>
      </w:r>
      <w:r w:rsidR="00B5624A">
        <w:rPr>
          <w:rFonts w:cs="Times New Roman" w:eastAsia="Times New Roman" w:hAnsi="Times New Roman" w:ascii="Times New Roman"/>
          <w:sz w:val="24"/>
          <w:szCs w:val="24"/>
          <w:lang w:eastAsia="hr-HR"/>
        </w:rPr>
        <w:t xml:space="preserve">Ulica Bože </w:t>
      </w:r>
      <w:proofErr w:type="spellStart"/>
      <w:r w:rsidR="00B5624A">
        <w:rPr>
          <w:rFonts w:cs="Times New Roman" w:eastAsia="Times New Roman" w:hAnsi="Times New Roman" w:ascii="Times New Roman"/>
          <w:sz w:val="24"/>
          <w:szCs w:val="24"/>
          <w:lang w:eastAsia="hr-HR"/>
        </w:rPr>
        <w:t>Peričića</w:t>
      </w:r>
      <w:proofErr w:type="spellEnd"/>
      <w:r w:rsidR="00B5624A">
        <w:rPr>
          <w:rFonts w:cs="Times New Roman" w:eastAsia="Times New Roman" w:hAnsi="Times New Roman" w:ascii="Times New Roman"/>
          <w:sz w:val="24"/>
          <w:szCs w:val="24"/>
          <w:lang w:eastAsia="hr-HR"/>
        </w:rPr>
        <w:t xml:space="preserve"> 26</w:t>
      </w:r>
      <w:r w:rsidR="005E0165" w:rsidRPr="0060667D">
        <w:rPr>
          <w:rFonts w:cs="Times New Roman" w:eastAsia="Times New Roman" w:hAnsi="Times New Roman" w:ascii="Times New Roman"/>
          <w:sz w:val="24"/>
          <w:szCs w:val="24"/>
          <w:lang w:eastAsia="hr-HR"/>
        </w:rPr>
        <w:t xml:space="preserve">, OIB: </w:t>
      </w:r>
      <w:r w:rsidR="00B5624A">
        <w:rPr>
          <w:rFonts w:cs="Times New Roman" w:eastAsia="Times New Roman" w:hAnsi="Times New Roman" w:ascii="Times New Roman"/>
          <w:sz w:val="24"/>
          <w:szCs w:val="24"/>
          <w:lang w:eastAsia="hr-HR"/>
        </w:rPr>
        <w:t>56627311158</w:t>
      </w:r>
      <w:r w:rsidRPr="00CF0F00">
        <w:rPr>
          <w:rFonts w:cs="Times New Roman" w:eastAsia="Times New Roman" w:hAnsi="Times New Roman" w:ascii="Times New Roman"/>
          <w:sz w:val="24"/>
          <w:szCs w:val="24"/>
          <w:lang w:eastAsia="hr-HR"/>
        </w:rPr>
        <w:t xml:space="preserve">. </w:t>
      </w:r>
    </w:p>
    <w:p w:rsidRDefault="00D754BF" w:rsidP="00B064EE" w:rsidR="00D754BF" w:rsidRPr="00B064EE">
      <w:pPr>
        <w:spacing w:lineRule="auto" w:line="240" w:after="0"/>
        <w:jc w:val="both"/>
        <w:rPr>
          <w:rFonts w:cs="Times New Roman" w:eastAsia="Times New Roman" w:hAnsi="Times New Roman" w:ascii="Times New Roman"/>
          <w:sz w:val="24"/>
          <w:szCs w:val="24"/>
          <w:lang w:eastAsia="hr-HR"/>
        </w:rPr>
      </w:pPr>
      <w:r w:rsidRPr="00CF0F00">
        <w:rPr>
          <w:rFonts w:cs="Times New Roman" w:eastAsia="Times New Roman" w:hAnsi="Times New Roman" w:ascii="Times New Roman"/>
          <w:sz w:val="24"/>
          <w:szCs w:val="24"/>
          <w:lang w:eastAsia="hr-HR"/>
        </w:rPr>
        <w:tab/>
        <w:t>III. Zaključuje se stečajni postupak nad dužnikom</w:t>
      </w:r>
      <w:r w:rsidRPr="00B064EE">
        <w:rPr>
          <w:rFonts w:cs="Times New Roman" w:eastAsia="Times New Roman" w:hAnsi="Times New Roman" w:ascii="Times New Roman"/>
          <w:sz w:val="24"/>
          <w:szCs w:val="24"/>
          <w:lang w:eastAsia="hr-HR"/>
        </w:rPr>
        <w:t xml:space="preserve"> </w:t>
      </w:r>
      <w:r w:rsidR="00B5624A">
        <w:rPr>
          <w:rFonts w:cs="Times New Roman" w:eastAsia="Times New Roman" w:hAnsi="Times New Roman" w:ascii="Times New Roman"/>
          <w:sz w:val="24"/>
          <w:szCs w:val="24"/>
          <w:lang w:eastAsia="hr-HR"/>
        </w:rPr>
        <w:t xml:space="preserve">KROŠTULA </w:t>
      </w:r>
      <w:r w:rsidR="00B5624A" w:rsidRPr="00B064EE">
        <w:rPr>
          <w:rFonts w:cs="Times New Roman" w:eastAsia="Times New Roman" w:hAnsi="Times New Roman" w:ascii="Times New Roman"/>
          <w:sz w:val="24"/>
          <w:szCs w:val="24"/>
          <w:lang w:eastAsia="hr-HR"/>
        </w:rPr>
        <w:t xml:space="preserve">d.o.o. </w:t>
      </w:r>
      <w:proofErr w:type="spellStart"/>
      <w:r w:rsidR="00B5624A">
        <w:rPr>
          <w:rFonts w:cs="Times New Roman" w:eastAsia="Times New Roman" w:hAnsi="Times New Roman" w:ascii="Times New Roman"/>
          <w:sz w:val="24"/>
          <w:szCs w:val="24"/>
          <w:lang w:eastAsia="hr-HR"/>
        </w:rPr>
        <w:t>Pakoštane</w:t>
      </w:r>
      <w:proofErr w:type="spellEnd"/>
      <w:r w:rsidR="00B5624A">
        <w:rPr>
          <w:rFonts w:cs="Times New Roman" w:eastAsia="Times New Roman" w:hAnsi="Times New Roman" w:ascii="Times New Roman"/>
          <w:sz w:val="24"/>
          <w:szCs w:val="24"/>
          <w:lang w:eastAsia="hr-HR"/>
        </w:rPr>
        <w:t xml:space="preserve">, Jadranska cesta 3, </w:t>
      </w:r>
      <w:r w:rsidR="00B5624A" w:rsidRPr="00B064EE">
        <w:rPr>
          <w:rFonts w:cs="Times New Roman" w:eastAsia="Times New Roman" w:hAnsi="Times New Roman" w:ascii="Times New Roman"/>
          <w:sz w:val="24"/>
          <w:szCs w:val="24"/>
          <w:lang w:eastAsia="hr-HR"/>
        </w:rPr>
        <w:t xml:space="preserve">OIB: </w:t>
      </w:r>
      <w:r w:rsidR="00B5624A">
        <w:rPr>
          <w:rFonts w:cs="Times New Roman" w:eastAsia="Times New Roman" w:hAnsi="Times New Roman" w:ascii="Times New Roman"/>
          <w:sz w:val="24"/>
          <w:szCs w:val="24"/>
          <w:lang w:eastAsia="hr-HR"/>
        </w:rPr>
        <w:t>77987249584</w:t>
      </w:r>
      <w:r w:rsidRPr="00B064EE">
        <w:rPr>
          <w:rFonts w:cs="Times New Roman" w:eastAsia="Times New Roman" w:hAnsi="Times New Roman" w:ascii="Times New Roman"/>
          <w:sz w:val="24"/>
          <w:szCs w:val="24"/>
          <w:lang w:eastAsia="hr-HR"/>
        </w:rPr>
        <w:t>.</w:t>
      </w:r>
    </w:p>
    <w:p w:rsidRDefault="00D754BF" w:rsidP="00B064EE" w:rsidR="00D754BF" w:rsidRPr="00B064EE">
      <w:pPr>
        <w:spacing w:lineRule="auto" w:line="240" w:after="0"/>
        <w:ind w:firstLine="705"/>
        <w:jc w:val="both"/>
        <w:rPr>
          <w:rFonts w:cs="Times New Roman" w:eastAsia="Times New Roman" w:hAnsi="Times New Roman" w:ascii="Times New Roman"/>
          <w:sz w:val="24"/>
          <w:szCs w:val="24"/>
          <w:lang w:eastAsia="hr-HR"/>
        </w:rPr>
      </w:pPr>
      <w:r w:rsidRPr="00B064EE">
        <w:rPr>
          <w:rFonts w:cs="Times New Roman" w:eastAsia="Times New Roman" w:hAnsi="Times New Roman" w:ascii="Times New Roman"/>
          <w:sz w:val="24"/>
          <w:szCs w:val="24"/>
          <w:lang w:eastAsia="hr-HR"/>
        </w:rPr>
        <w:t>IV. Dio nastalih troškova postupka isplatit će se iz Fonda za namirenje troškova stečajnoga postupka iz članka 111. Stečajnog zakona.</w:t>
      </w:r>
    </w:p>
    <w:p w:rsidRDefault="00D754BF" w:rsidP="00B064EE" w:rsidR="00D754BF" w:rsidRPr="00B064EE">
      <w:pPr>
        <w:spacing w:lineRule="auto" w:line="240" w:after="0"/>
        <w:ind w:firstLine="705"/>
        <w:jc w:val="both"/>
        <w:rPr>
          <w:rFonts w:cs="Times New Roman" w:eastAsia="Times New Roman" w:hAnsi="Times New Roman" w:ascii="Times New Roman"/>
          <w:sz w:val="24"/>
          <w:szCs w:val="24"/>
          <w:lang w:eastAsia="hr-HR"/>
        </w:rPr>
      </w:pPr>
      <w:r w:rsidRPr="00B064EE">
        <w:rPr>
          <w:rFonts w:cs="Times New Roman" w:eastAsia="Times New Roman" w:hAnsi="Times New Roman" w:ascii="Times New Roman"/>
          <w:sz w:val="24"/>
          <w:szCs w:val="24"/>
          <w:lang w:eastAsia="hr-HR"/>
        </w:rPr>
        <w:t xml:space="preserve">V. Ovo rješenje o otvaranju i </w:t>
      </w:r>
      <w:r w:rsidR="00823B97" w:rsidRPr="00B064EE">
        <w:rPr>
          <w:rFonts w:cs="Times New Roman" w:eastAsia="Times New Roman" w:hAnsi="Times New Roman" w:ascii="Times New Roman"/>
          <w:sz w:val="24"/>
          <w:szCs w:val="24"/>
          <w:lang w:eastAsia="hr-HR"/>
        </w:rPr>
        <w:t xml:space="preserve">istovremenom </w:t>
      </w:r>
      <w:r w:rsidRPr="00B064EE">
        <w:rPr>
          <w:rFonts w:cs="Times New Roman" w:eastAsia="Times New Roman" w:hAnsi="Times New Roman" w:ascii="Times New Roman"/>
          <w:sz w:val="24"/>
          <w:szCs w:val="24"/>
          <w:lang w:eastAsia="hr-HR"/>
        </w:rPr>
        <w:t>zaključenju stečajnoga postupka nad dužnikom će se neposredno po objavi istog na mrežnoj stranici e-Oglasna ploča sudova</w:t>
      </w:r>
      <w:r w:rsidR="00823B97" w:rsidRPr="00B064EE">
        <w:rPr>
          <w:rFonts w:cs="Times New Roman" w:eastAsia="Times New Roman" w:hAnsi="Times New Roman" w:ascii="Times New Roman"/>
          <w:sz w:val="24"/>
          <w:szCs w:val="24"/>
          <w:lang w:eastAsia="hr-HR"/>
        </w:rPr>
        <w:t>,</w:t>
      </w:r>
      <w:r w:rsidRPr="00B064EE">
        <w:rPr>
          <w:rFonts w:cs="Times New Roman" w:eastAsia="Times New Roman" w:hAnsi="Times New Roman" w:ascii="Times New Roman"/>
          <w:sz w:val="24"/>
          <w:szCs w:val="24"/>
          <w:lang w:eastAsia="hr-HR"/>
        </w:rPr>
        <w:t xml:space="preserve"> dostaviti sudskom registru ovog suda radi provedbe upisa činjenice otvaranja stečajnoga postupka nad dužnikom</w:t>
      </w:r>
      <w:r w:rsidR="00823B97" w:rsidRPr="00B064EE">
        <w:rPr>
          <w:rFonts w:cs="Times New Roman" w:eastAsia="Times New Roman" w:hAnsi="Times New Roman" w:ascii="Times New Roman"/>
          <w:sz w:val="24"/>
          <w:szCs w:val="24"/>
          <w:lang w:eastAsia="hr-HR"/>
        </w:rPr>
        <w:t xml:space="preserve"> i imenovanja stečajn</w:t>
      </w:r>
      <w:r w:rsidR="00BE3E57">
        <w:rPr>
          <w:rFonts w:cs="Times New Roman" w:eastAsia="Times New Roman" w:hAnsi="Times New Roman" w:ascii="Times New Roman"/>
          <w:sz w:val="24"/>
          <w:szCs w:val="24"/>
          <w:lang w:eastAsia="hr-HR"/>
        </w:rPr>
        <w:t>og</w:t>
      </w:r>
      <w:r w:rsidR="00823B97" w:rsidRPr="00B064EE">
        <w:rPr>
          <w:rFonts w:cs="Times New Roman" w:eastAsia="Times New Roman" w:hAnsi="Times New Roman" w:ascii="Times New Roman"/>
          <w:sz w:val="24"/>
          <w:szCs w:val="24"/>
          <w:lang w:eastAsia="hr-HR"/>
        </w:rPr>
        <w:t xml:space="preserve"> upravitelj</w:t>
      </w:r>
      <w:r w:rsidR="00BE3E57">
        <w:rPr>
          <w:rFonts w:cs="Times New Roman" w:eastAsia="Times New Roman" w:hAnsi="Times New Roman" w:ascii="Times New Roman"/>
          <w:sz w:val="24"/>
          <w:szCs w:val="24"/>
          <w:lang w:eastAsia="hr-HR"/>
        </w:rPr>
        <w:t>a</w:t>
      </w:r>
      <w:r w:rsidR="00823B97" w:rsidRPr="00B064EE">
        <w:rPr>
          <w:rFonts w:cs="Times New Roman" w:eastAsia="Times New Roman" w:hAnsi="Times New Roman" w:ascii="Times New Roman"/>
          <w:sz w:val="24"/>
          <w:szCs w:val="24"/>
          <w:lang w:eastAsia="hr-HR"/>
        </w:rPr>
        <w:t xml:space="preserve"> istom, kao i po njegovoj pravomoćnosti</w:t>
      </w:r>
      <w:r w:rsidRPr="00B064EE">
        <w:rPr>
          <w:rFonts w:cs="Times New Roman" w:eastAsia="Times New Roman" w:hAnsi="Times New Roman" w:ascii="Times New Roman"/>
          <w:sz w:val="24"/>
          <w:szCs w:val="24"/>
          <w:lang w:eastAsia="hr-HR"/>
        </w:rPr>
        <w:t xml:space="preserve"> radi upisa činjenice zaključenja steča</w:t>
      </w:r>
      <w:r w:rsidR="003162A6">
        <w:rPr>
          <w:rFonts w:cs="Times New Roman" w:eastAsia="Times New Roman" w:hAnsi="Times New Roman" w:ascii="Times New Roman"/>
          <w:sz w:val="24"/>
          <w:szCs w:val="24"/>
          <w:lang w:eastAsia="hr-HR"/>
        </w:rPr>
        <w:t xml:space="preserve">jnoga postupka nad dužnikom i </w:t>
      </w:r>
      <w:r w:rsidRPr="00B064EE">
        <w:rPr>
          <w:rFonts w:cs="Times New Roman" w:eastAsia="Times New Roman" w:hAnsi="Times New Roman" w:ascii="Times New Roman"/>
          <w:sz w:val="24"/>
          <w:szCs w:val="24"/>
          <w:lang w:eastAsia="hr-HR"/>
        </w:rPr>
        <w:t>bris</w:t>
      </w:r>
      <w:r w:rsidR="00823B97" w:rsidRPr="00B064EE">
        <w:rPr>
          <w:rFonts w:cs="Times New Roman" w:eastAsia="Times New Roman" w:hAnsi="Times New Roman" w:ascii="Times New Roman"/>
          <w:sz w:val="24"/>
          <w:szCs w:val="24"/>
          <w:lang w:eastAsia="hr-HR"/>
        </w:rPr>
        <w:t xml:space="preserve">anja </w:t>
      </w:r>
      <w:r w:rsidR="003162A6">
        <w:rPr>
          <w:rFonts w:cs="Times New Roman" w:eastAsia="Times New Roman" w:hAnsi="Times New Roman" w:ascii="Times New Roman"/>
          <w:sz w:val="24"/>
          <w:szCs w:val="24"/>
          <w:lang w:eastAsia="hr-HR"/>
        </w:rPr>
        <w:t xml:space="preserve">dužnika </w:t>
      </w:r>
      <w:r w:rsidR="00823B97" w:rsidRPr="00B064EE">
        <w:rPr>
          <w:rFonts w:cs="Times New Roman" w:eastAsia="Times New Roman" w:hAnsi="Times New Roman" w:ascii="Times New Roman"/>
          <w:sz w:val="24"/>
          <w:szCs w:val="24"/>
          <w:lang w:eastAsia="hr-HR"/>
        </w:rPr>
        <w:t>iz sudskog registra.</w:t>
      </w:r>
    </w:p>
    <w:p w:rsidRDefault="00D754BF" w:rsidP="00B064EE" w:rsidR="00D754BF">
      <w:pPr>
        <w:spacing w:lineRule="auto" w:line="240" w:after="0"/>
        <w:ind w:firstLine="705"/>
        <w:jc w:val="both"/>
        <w:rPr>
          <w:rFonts w:cs="Times New Roman" w:eastAsia="Times New Roman" w:hAnsi="Times New Roman" w:ascii="Times New Roman"/>
          <w:sz w:val="24"/>
          <w:szCs w:val="24"/>
          <w:lang w:eastAsia="hr-HR"/>
        </w:rPr>
      </w:pPr>
      <w:r w:rsidRPr="00B064EE">
        <w:rPr>
          <w:rFonts w:cs="Times New Roman" w:eastAsia="Times New Roman" w:hAnsi="Times New Roman" w:ascii="Times New Roman"/>
          <w:sz w:val="24"/>
          <w:szCs w:val="24"/>
          <w:lang w:eastAsia="hr-HR"/>
        </w:rPr>
        <w:t>VI. Otvaranje stečajnoga postupka nad</w:t>
      </w:r>
      <w:r w:rsidR="00823B97" w:rsidRPr="00B064EE">
        <w:rPr>
          <w:rFonts w:cs="Times New Roman" w:eastAsia="Times New Roman" w:hAnsi="Times New Roman" w:ascii="Times New Roman"/>
          <w:sz w:val="24"/>
          <w:szCs w:val="24"/>
          <w:lang w:eastAsia="hr-HR"/>
        </w:rPr>
        <w:t xml:space="preserve"> dužnikom i imenovanje stečajn</w:t>
      </w:r>
      <w:r w:rsidR="00BE3E57">
        <w:rPr>
          <w:rFonts w:cs="Times New Roman" w:eastAsia="Times New Roman" w:hAnsi="Times New Roman" w:ascii="Times New Roman"/>
          <w:sz w:val="24"/>
          <w:szCs w:val="24"/>
          <w:lang w:eastAsia="hr-HR"/>
        </w:rPr>
        <w:t>og</w:t>
      </w:r>
      <w:r w:rsidR="00823B97" w:rsidRPr="00B064EE">
        <w:rPr>
          <w:rFonts w:cs="Times New Roman" w:eastAsia="Times New Roman" w:hAnsi="Times New Roman" w:ascii="Times New Roman"/>
          <w:sz w:val="24"/>
          <w:szCs w:val="24"/>
          <w:lang w:eastAsia="hr-HR"/>
        </w:rPr>
        <w:t xml:space="preserve"> upravitelj</w:t>
      </w:r>
      <w:r w:rsidR="00BE3E57">
        <w:rPr>
          <w:rFonts w:cs="Times New Roman" w:eastAsia="Times New Roman" w:hAnsi="Times New Roman" w:ascii="Times New Roman"/>
          <w:sz w:val="24"/>
          <w:szCs w:val="24"/>
          <w:lang w:eastAsia="hr-HR"/>
        </w:rPr>
        <w:t>a</w:t>
      </w:r>
      <w:r w:rsidRPr="00B064EE">
        <w:rPr>
          <w:rFonts w:cs="Times New Roman" w:eastAsia="Times New Roman" w:hAnsi="Times New Roman" w:ascii="Times New Roman"/>
          <w:sz w:val="24"/>
          <w:szCs w:val="24"/>
          <w:lang w:eastAsia="hr-HR"/>
        </w:rPr>
        <w:t xml:space="preserve"> dužniku upisat će se u zemljišne knjige, upisnik brodova, upisnik brodova u izgradnji, upisnik prava intelektualnog vlasništva i u druge javne knjige, registre, upisnike i očevidnike u kojima je dužnik upisan kao nositelj nekog prava.</w:t>
      </w:r>
    </w:p>
    <w:p w:rsidRDefault="005E0165" w:rsidP="00B064EE" w:rsidR="005E0165" w:rsidRPr="00B064EE">
      <w:pPr>
        <w:spacing w:lineRule="auto" w:line="240" w:after="0"/>
        <w:ind w:firstLine="705"/>
        <w:jc w:val="both"/>
        <w:rPr>
          <w:rFonts w:cs="Times New Roman" w:eastAsia="Times New Roman" w:hAnsi="Times New Roman" w:ascii="Times New Roman"/>
          <w:sz w:val="24"/>
          <w:szCs w:val="24"/>
          <w:lang w:eastAsia="hr-HR"/>
        </w:rPr>
      </w:pPr>
    </w:p>
    <w:p w:rsidRDefault="00D754BF" w:rsidP="00A3093E" w:rsidR="00D754BF" w:rsidRPr="00B064EE">
      <w:pPr>
        <w:spacing w:lineRule="auto" w:line="240" w:after="0"/>
        <w:rPr>
          <w:rFonts w:cs="Times New Roman" w:eastAsia="Times New Roman" w:hAnsi="Times New Roman" w:ascii="Times New Roman"/>
          <w:sz w:val="24"/>
          <w:szCs w:val="24"/>
          <w:lang w:eastAsia="hr-HR"/>
        </w:rPr>
      </w:pPr>
    </w:p>
    <w:p w:rsidRDefault="00D754BF" w:rsidP="00B064EE" w:rsidR="00D754BF" w:rsidRPr="00B064EE">
      <w:pPr>
        <w:spacing w:lineRule="auto" w:line="240" w:after="0"/>
        <w:jc w:val="center"/>
        <w:rPr>
          <w:rFonts w:cs="Times New Roman" w:eastAsia="Times New Roman" w:hAnsi="Times New Roman" w:ascii="Times New Roman"/>
          <w:sz w:val="24"/>
          <w:szCs w:val="24"/>
          <w:lang w:eastAsia="hr-HR"/>
        </w:rPr>
      </w:pPr>
      <w:r w:rsidRPr="00B064EE">
        <w:rPr>
          <w:rFonts w:cs="Times New Roman" w:eastAsia="Times New Roman" w:hAnsi="Times New Roman" w:ascii="Times New Roman"/>
          <w:sz w:val="24"/>
          <w:szCs w:val="24"/>
          <w:lang w:eastAsia="hr-HR"/>
        </w:rPr>
        <w:t>Obrazloženje</w:t>
      </w:r>
    </w:p>
    <w:p w:rsidRDefault="001A60B6" w:rsidP="00A3093E" w:rsidR="001A60B6" w:rsidRPr="00B064EE">
      <w:pPr>
        <w:spacing w:lineRule="auto" w:line="240" w:after="0"/>
        <w:rPr>
          <w:rFonts w:cs="Times New Roman" w:eastAsia="Times New Roman" w:hAnsi="Times New Roman" w:ascii="Times New Roman"/>
          <w:b/>
          <w:sz w:val="24"/>
          <w:szCs w:val="24"/>
          <w:lang w:eastAsia="hr-HR"/>
        </w:rPr>
      </w:pPr>
    </w:p>
    <w:p w:rsidRDefault="00D754BF" w:rsidP="00B064EE" w:rsidR="00823B97" w:rsidRPr="00B064EE">
      <w:pPr>
        <w:spacing w:lineRule="auto" w:line="240" w:after="0"/>
        <w:ind w:firstLine="720"/>
        <w:jc w:val="both"/>
        <w:rPr>
          <w:rFonts w:cs="Times New Roman" w:eastAsia="Times New Roman" w:hAnsi="Times New Roman" w:ascii="Times New Roman"/>
          <w:sz w:val="24"/>
          <w:szCs w:val="24"/>
          <w:lang w:eastAsia="hr-HR"/>
        </w:rPr>
      </w:pPr>
      <w:r w:rsidRPr="00B064EE">
        <w:rPr>
          <w:rFonts w:cs="Times New Roman" w:eastAsia="Times New Roman" w:hAnsi="Times New Roman" w:ascii="Times New Roman"/>
          <w:sz w:val="24"/>
          <w:szCs w:val="24"/>
          <w:lang w:eastAsia="hr-HR"/>
        </w:rPr>
        <w:t>Financijska agencija, Regionalni centar Split, Podružnica Zad</w:t>
      </w:r>
      <w:r w:rsidR="003162A6">
        <w:rPr>
          <w:rFonts w:cs="Times New Roman" w:eastAsia="Times New Roman" w:hAnsi="Times New Roman" w:ascii="Times New Roman"/>
          <w:sz w:val="24"/>
          <w:szCs w:val="24"/>
          <w:lang w:eastAsia="hr-HR"/>
        </w:rPr>
        <w:t xml:space="preserve">ar je </w:t>
      </w:r>
      <w:r w:rsidR="00B5624A">
        <w:rPr>
          <w:rFonts w:cs="Times New Roman" w:eastAsia="Times New Roman" w:hAnsi="Times New Roman" w:ascii="Times New Roman"/>
          <w:sz w:val="24"/>
          <w:szCs w:val="24"/>
          <w:lang w:eastAsia="hr-HR"/>
        </w:rPr>
        <w:t>20</w:t>
      </w:r>
      <w:r w:rsidR="003162A6" w:rsidRPr="00B064EE">
        <w:rPr>
          <w:rFonts w:cs="Times New Roman" w:eastAsia="Times New Roman" w:hAnsi="Times New Roman" w:ascii="Times New Roman"/>
          <w:sz w:val="24"/>
          <w:szCs w:val="24"/>
          <w:lang w:eastAsia="hr-HR"/>
        </w:rPr>
        <w:t xml:space="preserve">. </w:t>
      </w:r>
      <w:r w:rsidR="00B5624A">
        <w:rPr>
          <w:rFonts w:cs="Times New Roman" w:eastAsia="Times New Roman" w:hAnsi="Times New Roman" w:ascii="Times New Roman"/>
          <w:sz w:val="24"/>
          <w:szCs w:val="24"/>
          <w:lang w:eastAsia="hr-HR"/>
        </w:rPr>
        <w:t>lipnja</w:t>
      </w:r>
      <w:r w:rsidR="00BE3E57">
        <w:rPr>
          <w:rFonts w:cs="Times New Roman" w:eastAsia="Times New Roman" w:hAnsi="Times New Roman" w:ascii="Times New Roman"/>
          <w:sz w:val="24"/>
          <w:szCs w:val="24"/>
          <w:lang w:eastAsia="hr-HR"/>
        </w:rPr>
        <w:t xml:space="preserve"> </w:t>
      </w:r>
      <w:r w:rsidR="003162A6" w:rsidRPr="00B064EE">
        <w:rPr>
          <w:rFonts w:cs="Times New Roman" w:eastAsia="Times New Roman" w:hAnsi="Times New Roman" w:ascii="Times New Roman"/>
          <w:sz w:val="24"/>
          <w:szCs w:val="24"/>
          <w:lang w:eastAsia="hr-HR"/>
        </w:rPr>
        <w:t>201</w:t>
      </w:r>
      <w:r w:rsidR="00BE3E57">
        <w:rPr>
          <w:rFonts w:cs="Times New Roman" w:eastAsia="Times New Roman" w:hAnsi="Times New Roman" w:ascii="Times New Roman"/>
          <w:sz w:val="24"/>
          <w:szCs w:val="24"/>
          <w:lang w:eastAsia="hr-HR"/>
        </w:rPr>
        <w:t>7</w:t>
      </w:r>
      <w:r w:rsidR="003162A6" w:rsidRPr="00B064EE">
        <w:rPr>
          <w:rFonts w:cs="Times New Roman" w:eastAsia="Times New Roman" w:hAnsi="Times New Roman" w:ascii="Times New Roman"/>
          <w:sz w:val="24"/>
          <w:szCs w:val="24"/>
          <w:lang w:eastAsia="hr-HR"/>
        </w:rPr>
        <w:t>.</w:t>
      </w:r>
      <w:r w:rsidR="003162A6">
        <w:rPr>
          <w:rFonts w:cs="Times New Roman" w:eastAsia="Times New Roman" w:hAnsi="Times New Roman" w:ascii="Times New Roman"/>
          <w:sz w:val="24"/>
          <w:szCs w:val="24"/>
          <w:lang w:eastAsia="hr-HR"/>
        </w:rPr>
        <w:t xml:space="preserve"> podnijela ovom sudu</w:t>
      </w:r>
      <w:r w:rsidRPr="00B064EE">
        <w:rPr>
          <w:rFonts w:cs="Times New Roman" w:eastAsia="Times New Roman" w:hAnsi="Times New Roman" w:ascii="Times New Roman"/>
          <w:sz w:val="24"/>
          <w:szCs w:val="24"/>
          <w:lang w:eastAsia="hr-HR"/>
        </w:rPr>
        <w:t xml:space="preserve"> zahtjev za provedbu skraćenoga stečajnog postupka nad uvodno označenim dužnikom na temelju </w:t>
      </w:r>
      <w:r w:rsidR="00823B97" w:rsidRPr="00B064EE">
        <w:rPr>
          <w:rFonts w:cs="Times New Roman" w:eastAsia="Times New Roman" w:hAnsi="Times New Roman" w:ascii="Times New Roman"/>
          <w:sz w:val="24"/>
          <w:szCs w:val="24"/>
          <w:lang w:eastAsia="hr-HR"/>
        </w:rPr>
        <w:t xml:space="preserve">odredbe </w:t>
      </w:r>
      <w:r w:rsidRPr="00B064EE">
        <w:rPr>
          <w:rFonts w:cs="Times New Roman" w:eastAsia="Times New Roman" w:hAnsi="Times New Roman" w:ascii="Times New Roman"/>
          <w:sz w:val="24"/>
          <w:szCs w:val="24"/>
          <w:lang w:eastAsia="hr-HR"/>
        </w:rPr>
        <w:t>čl. 4</w:t>
      </w:r>
      <w:r w:rsidR="00BE3E57">
        <w:rPr>
          <w:rFonts w:cs="Times New Roman" w:eastAsia="Times New Roman" w:hAnsi="Times New Roman" w:ascii="Times New Roman"/>
          <w:sz w:val="24"/>
          <w:szCs w:val="24"/>
          <w:lang w:eastAsia="hr-HR"/>
        </w:rPr>
        <w:t>29</w:t>
      </w:r>
      <w:r w:rsidRPr="00B064EE">
        <w:rPr>
          <w:rFonts w:cs="Times New Roman" w:eastAsia="Times New Roman" w:hAnsi="Times New Roman" w:ascii="Times New Roman"/>
          <w:sz w:val="24"/>
          <w:szCs w:val="24"/>
          <w:lang w:eastAsia="hr-HR"/>
        </w:rPr>
        <w:t xml:space="preserve">. st. 1. Stečajnog zakona (Narodne novine broj 71/15, dalje u tekstu: SZ) navodeći da </w:t>
      </w:r>
      <w:r w:rsidR="00A3093E">
        <w:rPr>
          <w:rFonts w:cs="Times New Roman" w:eastAsia="Times New Roman" w:hAnsi="Times New Roman" w:ascii="Times New Roman"/>
          <w:sz w:val="24"/>
          <w:szCs w:val="24"/>
          <w:lang w:eastAsia="hr-HR"/>
        </w:rPr>
        <w:t xml:space="preserve">dužnik </w:t>
      </w:r>
      <w:r w:rsidRPr="00B064EE">
        <w:rPr>
          <w:rFonts w:cs="Times New Roman" w:eastAsia="Times New Roman" w:hAnsi="Times New Roman" w:ascii="Times New Roman"/>
          <w:sz w:val="24"/>
          <w:szCs w:val="24"/>
          <w:lang w:eastAsia="hr-HR"/>
        </w:rPr>
        <w:t xml:space="preserve">na dan </w:t>
      </w:r>
      <w:r w:rsidR="00B5624A">
        <w:rPr>
          <w:rFonts w:cs="Times New Roman" w:eastAsia="Times New Roman" w:hAnsi="Times New Roman" w:ascii="Times New Roman"/>
          <w:sz w:val="24"/>
          <w:szCs w:val="24"/>
          <w:lang w:eastAsia="hr-HR"/>
        </w:rPr>
        <w:t>16</w:t>
      </w:r>
      <w:r w:rsidR="00AC5A9A">
        <w:rPr>
          <w:rFonts w:cs="Times New Roman" w:eastAsia="Times New Roman" w:hAnsi="Times New Roman" w:ascii="Times New Roman"/>
          <w:sz w:val="24"/>
          <w:szCs w:val="24"/>
          <w:lang w:eastAsia="hr-HR"/>
        </w:rPr>
        <w:t xml:space="preserve">. </w:t>
      </w:r>
      <w:r w:rsidR="00B5624A">
        <w:rPr>
          <w:rFonts w:cs="Times New Roman" w:eastAsia="Times New Roman" w:hAnsi="Times New Roman" w:ascii="Times New Roman"/>
          <w:sz w:val="24"/>
          <w:szCs w:val="24"/>
          <w:lang w:eastAsia="hr-HR"/>
        </w:rPr>
        <w:t>lipnja</w:t>
      </w:r>
      <w:r w:rsidRPr="00B064EE">
        <w:rPr>
          <w:rFonts w:cs="Times New Roman" w:eastAsia="Times New Roman" w:hAnsi="Times New Roman" w:ascii="Times New Roman"/>
          <w:sz w:val="24"/>
          <w:szCs w:val="24"/>
          <w:lang w:eastAsia="hr-HR"/>
        </w:rPr>
        <w:t xml:space="preserve"> 201</w:t>
      </w:r>
      <w:r w:rsidR="00F937F4">
        <w:rPr>
          <w:rFonts w:cs="Times New Roman" w:eastAsia="Times New Roman" w:hAnsi="Times New Roman" w:ascii="Times New Roman"/>
          <w:sz w:val="24"/>
          <w:szCs w:val="24"/>
          <w:lang w:eastAsia="hr-HR"/>
        </w:rPr>
        <w:t>7</w:t>
      </w:r>
      <w:r w:rsidRPr="00B064EE">
        <w:rPr>
          <w:rFonts w:cs="Times New Roman" w:eastAsia="Times New Roman" w:hAnsi="Times New Roman" w:ascii="Times New Roman"/>
          <w:sz w:val="24"/>
          <w:szCs w:val="24"/>
          <w:lang w:eastAsia="hr-HR"/>
        </w:rPr>
        <w:t xml:space="preserve">. u Očevidniku redoslijeda osnova za plaćanje ima evidentirane neizvršene osnove za plaćanje u </w:t>
      </w:r>
      <w:r w:rsidRPr="00B064EE">
        <w:rPr>
          <w:rFonts w:cs="Times New Roman" w:eastAsia="Times New Roman" w:hAnsi="Times New Roman" w:ascii="Times New Roman"/>
          <w:sz w:val="24"/>
          <w:szCs w:val="24"/>
          <w:lang w:eastAsia="hr-HR"/>
        </w:rPr>
        <w:lastRenderedPageBreak/>
        <w:t xml:space="preserve">neprekinutom razdoblju od </w:t>
      </w:r>
      <w:r w:rsidR="00F937F4">
        <w:rPr>
          <w:rFonts w:cs="Times New Roman" w:eastAsia="Times New Roman" w:hAnsi="Times New Roman" w:ascii="Times New Roman"/>
          <w:sz w:val="24"/>
          <w:szCs w:val="24"/>
          <w:lang w:eastAsia="hr-HR"/>
        </w:rPr>
        <w:t>120</w:t>
      </w:r>
      <w:r w:rsidRPr="00B064EE">
        <w:rPr>
          <w:rFonts w:cs="Times New Roman" w:eastAsia="Times New Roman" w:hAnsi="Times New Roman" w:ascii="Times New Roman"/>
          <w:sz w:val="24"/>
          <w:szCs w:val="24"/>
          <w:lang w:eastAsia="hr-HR"/>
        </w:rPr>
        <w:t xml:space="preserve"> dana u ukupnom iznosu od </w:t>
      </w:r>
      <w:r w:rsidR="00B5624A">
        <w:rPr>
          <w:rFonts w:cs="Times New Roman" w:eastAsia="Times New Roman" w:hAnsi="Times New Roman" w:ascii="Times New Roman"/>
          <w:sz w:val="24"/>
          <w:szCs w:val="24"/>
          <w:lang w:eastAsia="hr-HR"/>
        </w:rPr>
        <w:t>100.685,59</w:t>
      </w:r>
      <w:r w:rsidR="00823B97" w:rsidRPr="00B064EE">
        <w:rPr>
          <w:rFonts w:cs="Times New Roman" w:eastAsia="Times New Roman" w:hAnsi="Times New Roman" w:ascii="Times New Roman"/>
          <w:sz w:val="24"/>
          <w:szCs w:val="24"/>
          <w:lang w:eastAsia="hr-HR"/>
        </w:rPr>
        <w:t xml:space="preserve"> kun</w:t>
      </w:r>
      <w:r w:rsidR="005E0165">
        <w:rPr>
          <w:rFonts w:cs="Times New Roman" w:eastAsia="Times New Roman" w:hAnsi="Times New Roman" w:ascii="Times New Roman"/>
          <w:sz w:val="24"/>
          <w:szCs w:val="24"/>
          <w:lang w:eastAsia="hr-HR"/>
        </w:rPr>
        <w:t>a</w:t>
      </w:r>
      <w:r w:rsidR="00823B97" w:rsidRPr="00B064EE">
        <w:rPr>
          <w:rFonts w:cs="Times New Roman" w:eastAsia="Times New Roman" w:hAnsi="Times New Roman" w:ascii="Times New Roman"/>
          <w:sz w:val="24"/>
          <w:szCs w:val="24"/>
          <w:lang w:eastAsia="hr-HR"/>
        </w:rPr>
        <w:t xml:space="preserve"> te </w:t>
      </w:r>
      <w:r w:rsidRPr="00B064EE">
        <w:rPr>
          <w:rFonts w:cs="Times New Roman" w:eastAsia="Times New Roman" w:hAnsi="Times New Roman" w:ascii="Times New Roman"/>
          <w:sz w:val="24"/>
          <w:szCs w:val="24"/>
          <w:lang w:eastAsia="hr-HR"/>
        </w:rPr>
        <w:t>da nema zaposlenih</w:t>
      </w:r>
      <w:r w:rsidR="00823B97" w:rsidRPr="00B064EE">
        <w:rPr>
          <w:rFonts w:cs="Times New Roman" w:eastAsia="Times New Roman" w:hAnsi="Times New Roman" w:ascii="Times New Roman"/>
          <w:sz w:val="24"/>
          <w:szCs w:val="24"/>
          <w:lang w:eastAsia="hr-HR"/>
        </w:rPr>
        <w:t>.</w:t>
      </w:r>
    </w:p>
    <w:p w:rsidRDefault="00D754BF" w:rsidP="00B064EE" w:rsidR="00D754BF" w:rsidRPr="00B064EE">
      <w:pPr>
        <w:spacing w:lineRule="auto" w:line="240" w:after="0"/>
        <w:ind w:firstLine="720"/>
        <w:jc w:val="both"/>
        <w:rPr>
          <w:rFonts w:cs="Times New Roman" w:eastAsia="Times New Roman" w:hAnsi="Times New Roman" w:ascii="Times New Roman"/>
          <w:sz w:val="24"/>
          <w:szCs w:val="24"/>
          <w:lang w:eastAsia="hr-HR"/>
        </w:rPr>
      </w:pPr>
      <w:r w:rsidRPr="00B064EE">
        <w:rPr>
          <w:rFonts w:cs="Times New Roman" w:eastAsia="Times New Roman" w:hAnsi="Times New Roman" w:ascii="Times New Roman"/>
          <w:sz w:val="24"/>
          <w:szCs w:val="24"/>
          <w:lang w:eastAsia="hr-HR"/>
        </w:rPr>
        <w:t xml:space="preserve">Nakon izvršenog uvida u sudski registar, a postupajući sukladno odredbi čl. 430. SZ-a, ovaj sud je </w:t>
      </w:r>
      <w:r w:rsidR="005E0165">
        <w:rPr>
          <w:rFonts w:cs="Times New Roman" w:eastAsia="Times New Roman" w:hAnsi="Times New Roman" w:ascii="Times New Roman"/>
          <w:sz w:val="24"/>
          <w:szCs w:val="24"/>
          <w:lang w:eastAsia="hr-HR"/>
        </w:rPr>
        <w:t>2</w:t>
      </w:r>
      <w:r w:rsidR="00B5624A">
        <w:rPr>
          <w:rFonts w:cs="Times New Roman" w:eastAsia="Times New Roman" w:hAnsi="Times New Roman" w:ascii="Times New Roman"/>
          <w:sz w:val="24"/>
          <w:szCs w:val="24"/>
          <w:lang w:eastAsia="hr-HR"/>
        </w:rPr>
        <w:t>3</w:t>
      </w:r>
      <w:r w:rsidRPr="00B064EE">
        <w:rPr>
          <w:rFonts w:cs="Times New Roman" w:eastAsia="Times New Roman" w:hAnsi="Times New Roman" w:ascii="Times New Roman"/>
          <w:sz w:val="24"/>
          <w:szCs w:val="24"/>
          <w:lang w:eastAsia="hr-HR"/>
        </w:rPr>
        <w:t xml:space="preserve">. </w:t>
      </w:r>
      <w:r w:rsidR="00B5624A">
        <w:rPr>
          <w:rFonts w:cs="Times New Roman" w:eastAsia="Times New Roman" w:hAnsi="Times New Roman" w:ascii="Times New Roman"/>
          <w:sz w:val="24"/>
          <w:szCs w:val="24"/>
          <w:lang w:eastAsia="hr-HR"/>
        </w:rPr>
        <w:t>kolovoza</w:t>
      </w:r>
      <w:r w:rsidRPr="00B064EE">
        <w:rPr>
          <w:rFonts w:cs="Times New Roman" w:eastAsia="Times New Roman" w:hAnsi="Times New Roman" w:ascii="Times New Roman"/>
          <w:sz w:val="24"/>
          <w:szCs w:val="24"/>
          <w:lang w:eastAsia="hr-HR"/>
        </w:rPr>
        <w:t xml:space="preserve"> 201</w:t>
      </w:r>
      <w:r w:rsidR="005E0165">
        <w:rPr>
          <w:rFonts w:cs="Times New Roman" w:eastAsia="Times New Roman" w:hAnsi="Times New Roman" w:ascii="Times New Roman"/>
          <w:sz w:val="24"/>
          <w:szCs w:val="24"/>
          <w:lang w:eastAsia="hr-HR"/>
        </w:rPr>
        <w:t>7</w:t>
      </w:r>
      <w:r w:rsidRPr="00B064EE">
        <w:rPr>
          <w:rFonts w:cs="Times New Roman" w:eastAsia="Times New Roman" w:hAnsi="Times New Roman" w:ascii="Times New Roman"/>
          <w:sz w:val="24"/>
          <w:szCs w:val="24"/>
          <w:lang w:eastAsia="hr-HR"/>
        </w:rPr>
        <w:t>. objavio oglas na mrežnoj stranici e-Oglasna ploča suda kojim su pozvane osobe ovlaštene za zastupanje dužnika po zakonu u roku od 15 od dana objave oglasa, podnijeti sudu javnobilježnički ovjerovljen popis imovine i obveza na propisanom obrascu te su pozvani vjerovnici najkasnije u roku od 45 dana od dana objave istog predložiti otvaranje stečajnoga postupka nad dužnikom, uz upozorenje o pravnim posljedicama iz čl. 431. SZ-a.</w:t>
      </w:r>
    </w:p>
    <w:p w:rsidRDefault="00D754BF" w:rsidP="005E0165" w:rsidR="005E0165" w:rsidRPr="009214AC">
      <w:pPr>
        <w:spacing w:lineRule="auto" w:line="240" w:after="0"/>
        <w:ind w:firstLine="708"/>
        <w:jc w:val="both"/>
        <w:rPr>
          <w:rFonts w:cs="Times New Roman" w:eastAsia="Times New Roman" w:hAnsi="Times New Roman" w:ascii="Times New Roman"/>
          <w:sz w:val="24"/>
          <w:szCs w:val="24"/>
          <w:lang w:eastAsia="hr-HR"/>
        </w:rPr>
      </w:pPr>
      <w:r w:rsidRPr="00B064EE">
        <w:rPr>
          <w:rFonts w:cs="Times New Roman" w:eastAsia="Times New Roman" w:hAnsi="Times New Roman" w:ascii="Times New Roman"/>
          <w:sz w:val="24"/>
          <w:szCs w:val="24"/>
          <w:lang w:eastAsia="hr-HR"/>
        </w:rPr>
        <w:t xml:space="preserve">S obzirom da </w:t>
      </w:r>
      <w:r w:rsidR="00AB2699" w:rsidRPr="00B064EE">
        <w:rPr>
          <w:rFonts w:cs="Times New Roman" w:eastAsia="Times New Roman" w:hAnsi="Times New Roman" w:ascii="Times New Roman"/>
          <w:sz w:val="24"/>
          <w:szCs w:val="24"/>
          <w:lang w:eastAsia="hr-HR"/>
        </w:rPr>
        <w:t xml:space="preserve">je </w:t>
      </w:r>
      <w:r w:rsidRPr="00B064EE">
        <w:rPr>
          <w:rFonts w:cs="Times New Roman" w:eastAsia="Times New Roman" w:hAnsi="Times New Roman" w:ascii="Times New Roman"/>
          <w:sz w:val="24"/>
          <w:szCs w:val="24"/>
          <w:lang w:eastAsia="hr-HR"/>
        </w:rPr>
        <w:t>vjerovn</w:t>
      </w:r>
      <w:r w:rsidR="005E0165">
        <w:rPr>
          <w:rFonts w:cs="Times New Roman" w:eastAsia="Times New Roman" w:hAnsi="Times New Roman" w:ascii="Times New Roman"/>
          <w:sz w:val="24"/>
          <w:szCs w:val="24"/>
          <w:lang w:eastAsia="hr-HR"/>
        </w:rPr>
        <w:t xml:space="preserve">ica Republika Hrvatska, Ministarstvo financija, Porezna uprava, Područni ured Dalmacija </w:t>
      </w:r>
      <w:r w:rsidR="00AC5A9A">
        <w:rPr>
          <w:rFonts w:cs="Times New Roman" w:eastAsia="Times New Roman" w:hAnsi="Times New Roman" w:ascii="Times New Roman"/>
          <w:sz w:val="24"/>
          <w:szCs w:val="24"/>
          <w:lang w:eastAsia="hr-HR"/>
        </w:rPr>
        <w:t xml:space="preserve"> </w:t>
      </w:r>
      <w:r w:rsidRPr="00B064EE">
        <w:rPr>
          <w:rFonts w:cs="Times New Roman" w:eastAsia="Times New Roman" w:hAnsi="Times New Roman" w:ascii="Times New Roman"/>
          <w:sz w:val="24"/>
          <w:szCs w:val="24"/>
          <w:lang w:eastAsia="hr-HR"/>
        </w:rPr>
        <w:t>u propisanom rok</w:t>
      </w:r>
      <w:r w:rsidR="003A1C02">
        <w:rPr>
          <w:rFonts w:cs="Times New Roman" w:eastAsia="Times New Roman" w:hAnsi="Times New Roman" w:ascii="Times New Roman"/>
          <w:sz w:val="24"/>
          <w:szCs w:val="24"/>
          <w:lang w:eastAsia="hr-HR"/>
        </w:rPr>
        <w:t>u podni</w:t>
      </w:r>
      <w:r w:rsidR="005E0165">
        <w:rPr>
          <w:rFonts w:cs="Times New Roman" w:eastAsia="Times New Roman" w:hAnsi="Times New Roman" w:ascii="Times New Roman"/>
          <w:sz w:val="24"/>
          <w:szCs w:val="24"/>
          <w:lang w:eastAsia="hr-HR"/>
        </w:rPr>
        <w:t>jela</w:t>
      </w:r>
      <w:r w:rsidRPr="00B064EE">
        <w:rPr>
          <w:rFonts w:cs="Times New Roman" w:eastAsia="Times New Roman" w:hAnsi="Times New Roman" w:ascii="Times New Roman"/>
          <w:sz w:val="24"/>
          <w:szCs w:val="24"/>
          <w:lang w:eastAsia="hr-HR"/>
        </w:rPr>
        <w:t xml:space="preserve"> ovom</w:t>
      </w:r>
      <w:r w:rsidR="003A1C02">
        <w:rPr>
          <w:rFonts w:cs="Times New Roman" w:eastAsia="Times New Roman" w:hAnsi="Times New Roman" w:ascii="Times New Roman"/>
          <w:sz w:val="24"/>
          <w:szCs w:val="24"/>
          <w:lang w:eastAsia="hr-HR"/>
        </w:rPr>
        <w:t>e</w:t>
      </w:r>
      <w:r w:rsidRPr="00B064EE">
        <w:rPr>
          <w:rFonts w:cs="Times New Roman" w:eastAsia="Times New Roman" w:hAnsi="Times New Roman" w:ascii="Times New Roman"/>
          <w:sz w:val="24"/>
          <w:szCs w:val="24"/>
          <w:lang w:eastAsia="hr-HR"/>
        </w:rPr>
        <w:t xml:space="preserve"> sudu prijedlog za otvaranje stečajnog postupka nad dužnikom</w:t>
      </w:r>
      <w:r w:rsidR="00AC5A9A">
        <w:rPr>
          <w:rFonts w:cs="Times New Roman" w:eastAsia="Times New Roman" w:hAnsi="Times New Roman" w:ascii="Times New Roman"/>
          <w:sz w:val="24"/>
          <w:szCs w:val="24"/>
          <w:lang w:eastAsia="hr-HR"/>
        </w:rPr>
        <w:t xml:space="preserve"> kojim je učini</w:t>
      </w:r>
      <w:r w:rsidR="005E0165">
        <w:rPr>
          <w:rFonts w:cs="Times New Roman" w:eastAsia="Times New Roman" w:hAnsi="Times New Roman" w:ascii="Times New Roman"/>
          <w:sz w:val="24"/>
          <w:szCs w:val="24"/>
          <w:lang w:eastAsia="hr-HR"/>
        </w:rPr>
        <w:t>la</w:t>
      </w:r>
      <w:r w:rsidR="00AC5A9A">
        <w:rPr>
          <w:rFonts w:cs="Times New Roman" w:eastAsia="Times New Roman" w:hAnsi="Times New Roman" w:ascii="Times New Roman"/>
          <w:sz w:val="24"/>
          <w:szCs w:val="24"/>
          <w:lang w:eastAsia="hr-HR"/>
        </w:rPr>
        <w:t xml:space="preserve"> </w:t>
      </w:r>
      <w:r w:rsidR="00823B97" w:rsidRPr="00B064EE">
        <w:rPr>
          <w:rFonts w:cs="Times New Roman" w:eastAsia="Times New Roman" w:hAnsi="Times New Roman" w:ascii="Times New Roman"/>
          <w:sz w:val="24"/>
          <w:szCs w:val="24"/>
          <w:lang w:eastAsia="hr-HR"/>
        </w:rPr>
        <w:t>vjerojatnim postojanje svoje tražbine i postojanje stečajnog razloga</w:t>
      </w:r>
      <w:r w:rsidRPr="00B064EE">
        <w:rPr>
          <w:rFonts w:cs="Times New Roman" w:eastAsia="Times New Roman" w:hAnsi="Times New Roman" w:ascii="Times New Roman"/>
          <w:sz w:val="24"/>
          <w:szCs w:val="24"/>
          <w:lang w:eastAsia="hr-HR"/>
        </w:rPr>
        <w:t>, to je rješenjem ovog</w:t>
      </w:r>
      <w:r w:rsidR="00823B97" w:rsidRPr="00B064EE">
        <w:rPr>
          <w:rFonts w:cs="Times New Roman" w:eastAsia="Times New Roman" w:hAnsi="Times New Roman" w:ascii="Times New Roman"/>
          <w:sz w:val="24"/>
          <w:szCs w:val="24"/>
          <w:lang w:eastAsia="hr-HR"/>
        </w:rPr>
        <w:t xml:space="preserve">a suda poslovni </w:t>
      </w:r>
      <w:r w:rsidRPr="00B064EE">
        <w:rPr>
          <w:rFonts w:cs="Times New Roman" w:eastAsia="Times New Roman" w:hAnsi="Times New Roman" w:ascii="Times New Roman"/>
          <w:sz w:val="24"/>
          <w:szCs w:val="24"/>
          <w:lang w:eastAsia="hr-HR"/>
        </w:rPr>
        <w:t xml:space="preserve">br. </w:t>
      </w:r>
      <w:r w:rsidR="00B5624A">
        <w:rPr>
          <w:rFonts w:cs="Times New Roman" w:eastAsia="Times New Roman" w:hAnsi="Times New Roman" w:ascii="Times New Roman"/>
          <w:sz w:val="24"/>
          <w:szCs w:val="24"/>
          <w:lang w:eastAsia="hr-HR"/>
        </w:rPr>
        <w:t>6</w:t>
      </w:r>
      <w:r w:rsidR="00AC5A9A">
        <w:rPr>
          <w:rFonts w:cs="Times New Roman" w:eastAsia="Times New Roman" w:hAnsi="Times New Roman" w:ascii="Times New Roman"/>
          <w:sz w:val="24"/>
          <w:szCs w:val="24"/>
          <w:lang w:eastAsia="hr-HR"/>
        </w:rPr>
        <w:t xml:space="preserve"> St-</w:t>
      </w:r>
      <w:r w:rsidR="00B5624A">
        <w:rPr>
          <w:rFonts w:cs="Times New Roman" w:eastAsia="Times New Roman" w:hAnsi="Times New Roman" w:ascii="Times New Roman"/>
          <w:sz w:val="24"/>
          <w:szCs w:val="24"/>
          <w:lang w:eastAsia="hr-HR"/>
        </w:rPr>
        <w:t>317/17-8</w:t>
      </w:r>
      <w:r w:rsidRPr="00B064EE">
        <w:rPr>
          <w:rFonts w:cs="Times New Roman" w:eastAsia="Times New Roman" w:hAnsi="Times New Roman" w:ascii="Times New Roman"/>
          <w:sz w:val="24"/>
          <w:szCs w:val="24"/>
          <w:lang w:eastAsia="hr-HR"/>
        </w:rPr>
        <w:t xml:space="preserve"> od </w:t>
      </w:r>
      <w:r w:rsidR="00B5624A">
        <w:rPr>
          <w:rFonts w:cs="Times New Roman" w:eastAsia="Times New Roman" w:hAnsi="Times New Roman" w:ascii="Times New Roman"/>
          <w:sz w:val="24"/>
          <w:szCs w:val="24"/>
          <w:lang w:eastAsia="hr-HR"/>
        </w:rPr>
        <w:t>18. listopada</w:t>
      </w:r>
      <w:r w:rsidR="00F937F4">
        <w:rPr>
          <w:rFonts w:cs="Times New Roman" w:eastAsia="Times New Roman" w:hAnsi="Times New Roman" w:ascii="Times New Roman"/>
          <w:sz w:val="24"/>
          <w:szCs w:val="24"/>
          <w:lang w:eastAsia="hr-HR"/>
        </w:rPr>
        <w:t xml:space="preserve"> 201</w:t>
      </w:r>
      <w:r w:rsidR="00AC5A9A">
        <w:rPr>
          <w:rFonts w:cs="Times New Roman" w:eastAsia="Times New Roman" w:hAnsi="Times New Roman" w:ascii="Times New Roman"/>
          <w:sz w:val="24"/>
          <w:szCs w:val="24"/>
          <w:lang w:eastAsia="hr-HR"/>
        </w:rPr>
        <w:t>7</w:t>
      </w:r>
      <w:r w:rsidR="00F937F4">
        <w:rPr>
          <w:rFonts w:cs="Times New Roman" w:eastAsia="Times New Roman" w:hAnsi="Times New Roman" w:ascii="Times New Roman"/>
          <w:sz w:val="24"/>
          <w:szCs w:val="24"/>
          <w:lang w:eastAsia="hr-HR"/>
        </w:rPr>
        <w:t>.,</w:t>
      </w:r>
      <w:r w:rsidR="00823B97" w:rsidRPr="00B064EE">
        <w:rPr>
          <w:rFonts w:cs="Times New Roman" w:eastAsia="Times New Roman" w:hAnsi="Times New Roman" w:ascii="Times New Roman"/>
          <w:sz w:val="24"/>
          <w:szCs w:val="24"/>
          <w:lang w:eastAsia="hr-HR"/>
        </w:rPr>
        <w:t xml:space="preserve"> </w:t>
      </w:r>
      <w:r w:rsidR="005E0165" w:rsidRPr="009214AC">
        <w:rPr>
          <w:rFonts w:cs="Times New Roman" w:eastAsia="Times New Roman" w:hAnsi="Times New Roman" w:ascii="Times New Roman"/>
          <w:sz w:val="24"/>
          <w:szCs w:val="24"/>
          <w:lang w:eastAsia="hr-HR"/>
        </w:rPr>
        <w:t xml:space="preserve">obustavljen skraćeni stečajni postupak te nakon pravomoćnosti istog, rješenjem posl. br. gornji od </w:t>
      </w:r>
      <w:r w:rsidR="005E0165">
        <w:rPr>
          <w:rFonts w:cs="Times New Roman" w:eastAsia="Times New Roman" w:hAnsi="Times New Roman" w:ascii="Times New Roman"/>
          <w:sz w:val="24"/>
          <w:szCs w:val="24"/>
          <w:lang w:eastAsia="hr-HR"/>
        </w:rPr>
        <w:t>17</w:t>
      </w:r>
      <w:r w:rsidR="005E0165" w:rsidRPr="009214AC">
        <w:rPr>
          <w:rFonts w:cs="Times New Roman" w:eastAsia="Times New Roman" w:hAnsi="Times New Roman" w:ascii="Times New Roman"/>
          <w:sz w:val="24"/>
          <w:szCs w:val="24"/>
          <w:lang w:eastAsia="hr-HR"/>
        </w:rPr>
        <w:t xml:space="preserve">. siječnja 2018. pokrenut prethodni postupak radi utvrđivanja pretpostavki za otvaranje stečajnoga postupka nad dužnikom u smislu odredbi čl. 433. i čl. 115. SZ-a. </w:t>
      </w:r>
    </w:p>
    <w:p w:rsidRDefault="00B5624A" w:rsidP="00B5624A" w:rsidR="00B5624A" w:rsidRPr="000C4F3A">
      <w:pPr>
        <w:spacing w:lineRule="auto" w:line="240" w:after="0"/>
        <w:ind w:firstLine="708"/>
        <w:jc w:val="both"/>
        <w:rPr>
          <w:rFonts w:cs="Times New Roman" w:eastAsia="Times New Roman" w:hAnsi="Times New Roman" w:ascii="Times New Roman"/>
          <w:sz w:val="24"/>
          <w:szCs w:val="24"/>
          <w:lang w:eastAsia="hr-HR"/>
        </w:rPr>
      </w:pPr>
      <w:r w:rsidRPr="00E66AFD">
        <w:rPr>
          <w:rFonts w:cs="Times New Roman" w:eastAsia="Times New Roman" w:hAnsi="Times New Roman" w:ascii="Times New Roman"/>
          <w:sz w:val="24"/>
          <w:szCs w:val="24"/>
          <w:lang w:eastAsia="hr-HR"/>
        </w:rPr>
        <w:t xml:space="preserve">Na ročište radi očitovanja o prijedlogu i ročištu radi utvrđivanja pretpostavki za otvaranje stečajnog postupka nad dužnikom od </w:t>
      </w:r>
      <w:r>
        <w:rPr>
          <w:rFonts w:cs="Times New Roman" w:eastAsia="Times New Roman" w:hAnsi="Times New Roman" w:ascii="Times New Roman"/>
          <w:sz w:val="24"/>
          <w:szCs w:val="24"/>
          <w:lang w:eastAsia="hr-HR"/>
        </w:rPr>
        <w:t xml:space="preserve">15. veljače </w:t>
      </w:r>
      <w:r w:rsidRPr="00E66AFD">
        <w:rPr>
          <w:rFonts w:cs="Times New Roman" w:eastAsia="Times New Roman" w:hAnsi="Times New Roman" w:ascii="Times New Roman"/>
          <w:sz w:val="24"/>
          <w:szCs w:val="24"/>
          <w:lang w:eastAsia="hr-HR"/>
        </w:rPr>
        <w:t>201</w:t>
      </w:r>
      <w:r>
        <w:rPr>
          <w:rFonts w:cs="Times New Roman" w:eastAsia="Times New Roman" w:hAnsi="Times New Roman" w:ascii="Times New Roman"/>
          <w:sz w:val="24"/>
          <w:szCs w:val="24"/>
          <w:lang w:eastAsia="hr-HR"/>
        </w:rPr>
        <w:t>8</w:t>
      </w:r>
      <w:r w:rsidRPr="00E66AFD">
        <w:rPr>
          <w:rFonts w:cs="Times New Roman" w:eastAsia="Times New Roman" w:hAnsi="Times New Roman" w:ascii="Times New Roman"/>
          <w:sz w:val="24"/>
          <w:szCs w:val="24"/>
          <w:lang w:eastAsia="hr-HR"/>
        </w:rPr>
        <w:t xml:space="preserve">. pristupila </w:t>
      </w:r>
      <w:r>
        <w:rPr>
          <w:rFonts w:cs="Times New Roman" w:eastAsia="Times New Roman" w:hAnsi="Times New Roman" w:ascii="Times New Roman"/>
          <w:sz w:val="24"/>
          <w:szCs w:val="24"/>
          <w:lang w:eastAsia="hr-HR"/>
        </w:rPr>
        <w:t xml:space="preserve">je </w:t>
      </w:r>
      <w:r w:rsidRPr="00E66AFD">
        <w:rPr>
          <w:rFonts w:cs="Times New Roman" w:eastAsia="Times New Roman" w:hAnsi="Times New Roman" w:ascii="Times New Roman"/>
          <w:sz w:val="24"/>
          <w:szCs w:val="24"/>
          <w:lang w:eastAsia="hr-HR"/>
        </w:rPr>
        <w:t>uvodno označena osoba ovlaštena za zastupanje po zakonu dužnika</w:t>
      </w:r>
      <w:r>
        <w:rPr>
          <w:rFonts w:cs="Times New Roman" w:eastAsia="Times New Roman" w:hAnsi="Times New Roman" w:ascii="Times New Roman"/>
          <w:sz w:val="24"/>
          <w:szCs w:val="24"/>
          <w:lang w:eastAsia="hr-HR"/>
        </w:rPr>
        <w:t xml:space="preserve"> te je navela da nije suglasna s prijedlogom  za otvaranje stečajnog postupka jer da dužnik ima realnu mogućnost podmiriti cjelokupno dugovanje povodom kojeg je Republika Hrvatska, Ministarstvo financija, Porezna uprava, Područni ured Dalmacija podnijela prijedlog za otvaranje stečajnoga postupka </w:t>
      </w:r>
      <w:r w:rsidRPr="000C4F3A">
        <w:rPr>
          <w:rFonts w:cs="Times New Roman" w:eastAsia="Times New Roman" w:hAnsi="Times New Roman" w:ascii="Times New Roman"/>
          <w:sz w:val="24"/>
          <w:szCs w:val="24"/>
          <w:lang w:eastAsia="hr-HR"/>
        </w:rPr>
        <w:t xml:space="preserve">predlažući sudu dodjelu roka od </w:t>
      </w:r>
      <w:r>
        <w:rPr>
          <w:rFonts w:cs="Times New Roman" w:eastAsia="Times New Roman" w:hAnsi="Times New Roman" w:ascii="Times New Roman"/>
          <w:sz w:val="24"/>
          <w:szCs w:val="24"/>
          <w:lang w:eastAsia="hr-HR"/>
        </w:rPr>
        <w:t>9</w:t>
      </w:r>
      <w:r w:rsidRPr="000C4F3A">
        <w:rPr>
          <w:rFonts w:cs="Times New Roman" w:eastAsia="Times New Roman" w:hAnsi="Times New Roman" w:ascii="Times New Roman"/>
          <w:sz w:val="24"/>
          <w:szCs w:val="24"/>
          <w:lang w:eastAsia="hr-HR"/>
        </w:rPr>
        <w:t>0 dana u kojem da će podnijeti u spis potvrdu Financijske agencije na okolnost da račun dužnika više nije u blokadi</w:t>
      </w:r>
      <w:r>
        <w:rPr>
          <w:rFonts w:cs="Times New Roman" w:eastAsia="Times New Roman" w:hAnsi="Times New Roman" w:ascii="Times New Roman"/>
          <w:sz w:val="24"/>
          <w:szCs w:val="24"/>
          <w:lang w:eastAsia="hr-HR"/>
        </w:rPr>
        <w:t>.</w:t>
      </w:r>
    </w:p>
    <w:p w:rsidRDefault="00B5624A" w:rsidP="00B5624A" w:rsidR="00B5624A">
      <w:pPr>
        <w:spacing w:lineRule="auto" w:line="240" w:after="0"/>
        <w:ind w:firstLine="708"/>
        <w:jc w:val="both"/>
        <w:rPr>
          <w:rFonts w:cs="Times New Roman" w:eastAsia="Times New Roman" w:hAnsi="Times New Roman" w:ascii="Times New Roman"/>
          <w:sz w:val="24"/>
          <w:szCs w:val="24"/>
          <w:lang w:eastAsia="hr-HR"/>
        </w:rPr>
      </w:pPr>
      <w:r w:rsidRPr="000C4F3A">
        <w:rPr>
          <w:rFonts w:cs="Times New Roman" w:eastAsia="Times New Roman" w:hAnsi="Times New Roman" w:ascii="Times New Roman"/>
          <w:sz w:val="24"/>
          <w:szCs w:val="24"/>
          <w:lang w:eastAsia="hr-HR"/>
        </w:rPr>
        <w:t xml:space="preserve">S obzirom da dužnik nije postupio u skladu s rješenjem ovoga suda od </w:t>
      </w:r>
      <w:r>
        <w:rPr>
          <w:rFonts w:cs="Times New Roman" w:eastAsia="Times New Roman" w:hAnsi="Times New Roman" w:ascii="Times New Roman"/>
          <w:sz w:val="24"/>
          <w:szCs w:val="24"/>
          <w:lang w:eastAsia="hr-HR"/>
        </w:rPr>
        <w:t>15</w:t>
      </w:r>
      <w:r w:rsidRPr="000C4F3A">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veljače </w:t>
      </w:r>
      <w:r w:rsidRPr="000C4F3A">
        <w:rPr>
          <w:rFonts w:cs="Times New Roman" w:eastAsia="Times New Roman" w:hAnsi="Times New Roman" w:ascii="Times New Roman"/>
          <w:sz w:val="24"/>
          <w:szCs w:val="24"/>
          <w:lang w:eastAsia="hr-HR"/>
        </w:rPr>
        <w:t xml:space="preserve"> 201</w:t>
      </w:r>
      <w:r>
        <w:rPr>
          <w:rFonts w:cs="Times New Roman" w:eastAsia="Times New Roman" w:hAnsi="Times New Roman" w:ascii="Times New Roman"/>
          <w:sz w:val="24"/>
          <w:szCs w:val="24"/>
          <w:lang w:eastAsia="hr-HR"/>
        </w:rPr>
        <w:t>8</w:t>
      </w:r>
      <w:r w:rsidRPr="000C4F3A">
        <w:rPr>
          <w:rFonts w:cs="Times New Roman" w:eastAsia="Times New Roman" w:hAnsi="Times New Roman" w:ascii="Times New Roman"/>
          <w:sz w:val="24"/>
          <w:szCs w:val="24"/>
          <w:lang w:eastAsia="hr-HR"/>
        </w:rPr>
        <w:t xml:space="preserve">. radi dostave u spis navedene potvrde, to je ovaj sud zaključkom od </w:t>
      </w:r>
      <w:r>
        <w:rPr>
          <w:rFonts w:cs="Times New Roman" w:eastAsia="Times New Roman" w:hAnsi="Times New Roman" w:ascii="Times New Roman"/>
          <w:sz w:val="24"/>
          <w:szCs w:val="24"/>
          <w:lang w:eastAsia="hr-HR"/>
        </w:rPr>
        <w:t>21.</w:t>
      </w:r>
      <w:r w:rsidRPr="000C4F3A">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svibnja</w:t>
      </w:r>
      <w:r w:rsidRPr="000C4F3A">
        <w:rPr>
          <w:rFonts w:cs="Times New Roman" w:eastAsia="Times New Roman" w:hAnsi="Times New Roman" w:ascii="Times New Roman"/>
          <w:sz w:val="24"/>
          <w:szCs w:val="24"/>
          <w:lang w:eastAsia="hr-HR"/>
        </w:rPr>
        <w:t xml:space="preserve"> 2018. istu pribavio </w:t>
      </w:r>
      <w:r>
        <w:rPr>
          <w:rFonts w:cs="Times New Roman" w:eastAsia="Times New Roman" w:hAnsi="Times New Roman" w:ascii="Times New Roman"/>
          <w:sz w:val="24"/>
          <w:szCs w:val="24"/>
          <w:lang w:eastAsia="hr-HR"/>
        </w:rPr>
        <w:t xml:space="preserve">sam </w:t>
      </w:r>
      <w:r w:rsidRPr="000C4F3A">
        <w:rPr>
          <w:rFonts w:cs="Times New Roman" w:eastAsia="Times New Roman" w:hAnsi="Times New Roman" w:ascii="Times New Roman"/>
          <w:sz w:val="24"/>
          <w:szCs w:val="24"/>
          <w:lang w:eastAsia="hr-HR"/>
        </w:rPr>
        <w:t xml:space="preserve">po službenoj dužnosti. </w:t>
      </w:r>
    </w:p>
    <w:p w:rsidRDefault="00B5624A" w:rsidP="00B5624A" w:rsidR="00B5624A">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Tako je </w:t>
      </w:r>
      <w:r w:rsidRPr="009106B8">
        <w:rPr>
          <w:rFonts w:cs="Times New Roman" w:eastAsia="Times New Roman" w:hAnsi="Times New Roman" w:ascii="Times New Roman"/>
          <w:sz w:val="24"/>
          <w:szCs w:val="24"/>
          <w:lang w:eastAsia="hr-HR"/>
        </w:rPr>
        <w:t xml:space="preserve">uvidom u potvrdu Financijske agencije </w:t>
      </w:r>
      <w:r>
        <w:rPr>
          <w:rFonts w:cs="Times New Roman" w:eastAsia="Times New Roman" w:hAnsi="Times New Roman" w:ascii="Times New Roman"/>
          <w:sz w:val="24"/>
          <w:szCs w:val="24"/>
          <w:lang w:eastAsia="hr-HR"/>
        </w:rPr>
        <w:t xml:space="preserve">od 22. svibnja 2018. (list spisa 40) utvrđeno da </w:t>
      </w:r>
      <w:r w:rsidRPr="009106B8">
        <w:rPr>
          <w:rFonts w:cs="Times New Roman" w:eastAsia="Times New Roman" w:hAnsi="Times New Roman" w:ascii="Times New Roman"/>
          <w:sz w:val="24"/>
          <w:szCs w:val="24"/>
          <w:lang w:eastAsia="hr-HR"/>
        </w:rPr>
        <w:t xml:space="preserve">je dužnik na dan </w:t>
      </w:r>
      <w:r>
        <w:rPr>
          <w:rFonts w:cs="Times New Roman" w:eastAsia="Times New Roman" w:hAnsi="Times New Roman" w:ascii="Times New Roman"/>
          <w:sz w:val="24"/>
          <w:szCs w:val="24"/>
          <w:lang w:eastAsia="hr-HR"/>
        </w:rPr>
        <w:t>izdavanja iste</w:t>
      </w:r>
      <w:r w:rsidRPr="009106B8">
        <w:rPr>
          <w:rFonts w:cs="Times New Roman" w:eastAsia="Times New Roman" w:hAnsi="Times New Roman" w:ascii="Times New Roman"/>
          <w:sz w:val="24"/>
          <w:szCs w:val="24"/>
          <w:lang w:eastAsia="hr-HR"/>
        </w:rPr>
        <w:t xml:space="preserve"> u Očevidniku redoslijeda osnova za plaćanje imao neizvršene osnove za plaćanje u neprekinutom razdoblju od </w:t>
      </w:r>
      <w:r>
        <w:rPr>
          <w:rFonts w:cs="Times New Roman" w:eastAsia="Times New Roman" w:hAnsi="Times New Roman" w:ascii="Times New Roman"/>
          <w:sz w:val="24"/>
          <w:szCs w:val="24"/>
          <w:lang w:eastAsia="hr-HR"/>
        </w:rPr>
        <w:t xml:space="preserve">459 </w:t>
      </w:r>
      <w:r w:rsidRPr="009106B8">
        <w:rPr>
          <w:rFonts w:cs="Times New Roman" w:eastAsia="Times New Roman" w:hAnsi="Times New Roman" w:ascii="Times New Roman"/>
          <w:sz w:val="24"/>
          <w:szCs w:val="24"/>
          <w:lang w:eastAsia="hr-HR"/>
        </w:rPr>
        <w:t xml:space="preserve">dana u ukupnom iznosu od </w:t>
      </w:r>
      <w:r>
        <w:rPr>
          <w:rFonts w:cs="Times New Roman" w:eastAsia="Times New Roman" w:hAnsi="Times New Roman" w:ascii="Times New Roman"/>
          <w:sz w:val="24"/>
          <w:szCs w:val="24"/>
          <w:lang w:eastAsia="hr-HR"/>
        </w:rPr>
        <w:t>120.071,27</w:t>
      </w:r>
      <w:r w:rsidRPr="009106B8">
        <w:rPr>
          <w:rFonts w:cs="Times New Roman" w:eastAsia="Times New Roman" w:hAnsi="Times New Roman" w:ascii="Times New Roman"/>
          <w:sz w:val="24"/>
          <w:szCs w:val="24"/>
          <w:lang w:eastAsia="hr-HR"/>
        </w:rPr>
        <w:t xml:space="preserve"> kuna te da iste još uvijek nisu podmirene iz čega proizlazi postojanje stečajni</w:t>
      </w:r>
      <w:r>
        <w:rPr>
          <w:rFonts w:cs="Times New Roman" w:eastAsia="Times New Roman" w:hAnsi="Times New Roman" w:ascii="Times New Roman"/>
          <w:sz w:val="24"/>
          <w:szCs w:val="24"/>
          <w:lang w:eastAsia="hr-HR"/>
        </w:rPr>
        <w:t>h razloga iz čl. 5. i 6. SZ-a.</w:t>
      </w:r>
    </w:p>
    <w:p w:rsidRDefault="00B5624A" w:rsidP="00B5624A" w:rsidR="00B5624A">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Daljnjim uvidom u</w:t>
      </w:r>
      <w:r w:rsidRPr="001F42E9">
        <w:rPr>
          <w:rFonts w:cs="Times New Roman" w:eastAsia="Times New Roman" w:hAnsi="Times New Roman" w:ascii="Times New Roman"/>
          <w:sz w:val="24"/>
          <w:szCs w:val="24"/>
          <w:lang w:eastAsia="hr-HR"/>
        </w:rPr>
        <w:t xml:space="preserve"> podatke</w:t>
      </w:r>
      <w:r>
        <w:rPr>
          <w:rFonts w:cs="Times New Roman" w:eastAsia="Times New Roman" w:hAnsi="Times New Roman" w:ascii="Times New Roman"/>
          <w:sz w:val="24"/>
          <w:szCs w:val="24"/>
          <w:lang w:eastAsia="hr-HR"/>
        </w:rPr>
        <w:t xml:space="preserve"> (list spisa 41) koje je ovaj sud pribavio po službenoj dužnosti</w:t>
      </w:r>
      <w:r w:rsidRPr="001F42E9">
        <w:rPr>
          <w:rFonts w:cs="Times New Roman" w:eastAsia="Times New Roman" w:hAnsi="Times New Roman" w:ascii="Times New Roman"/>
          <w:sz w:val="24"/>
          <w:szCs w:val="24"/>
          <w:lang w:eastAsia="hr-HR"/>
        </w:rPr>
        <w:t xml:space="preserve"> iz web aplikacije O</w:t>
      </w:r>
      <w:r w:rsidRPr="001F42E9">
        <w:rPr>
          <w:rFonts w:cs="Times New Roman" w:hAnsi="Times New Roman" w:ascii="Times New Roman"/>
          <w:color w:val="000000"/>
          <w:sz w:val="24"/>
          <w:szCs w:val="24"/>
        </w:rPr>
        <w:t>SS (One-Stop-</w:t>
      </w:r>
      <w:proofErr w:type="spellStart"/>
      <w:r w:rsidRPr="001F42E9">
        <w:rPr>
          <w:rFonts w:cs="Times New Roman" w:hAnsi="Times New Roman" w:ascii="Times New Roman"/>
          <w:color w:val="000000"/>
          <w:sz w:val="24"/>
          <w:szCs w:val="24"/>
        </w:rPr>
        <w:t>Shop</w:t>
      </w:r>
      <w:proofErr w:type="spellEnd"/>
      <w:r w:rsidRPr="001F42E9">
        <w:rPr>
          <w:rFonts w:cs="Times New Roman" w:hAnsi="Times New Roman" w:ascii="Times New Roman"/>
          <w:color w:val="000000"/>
          <w:sz w:val="24"/>
          <w:szCs w:val="24"/>
        </w:rPr>
        <w:t>) koja predstavlja vezu prema postojećem zemljišnoknjižnom i katastarskom sustavu, odnosno Zajedničkom informacijskom sustavu zem</w:t>
      </w:r>
      <w:r>
        <w:rPr>
          <w:rFonts w:cs="Times New Roman" w:hAnsi="Times New Roman" w:ascii="Times New Roman"/>
          <w:color w:val="000000"/>
          <w:sz w:val="24"/>
          <w:szCs w:val="24"/>
        </w:rPr>
        <w:t xml:space="preserve">ljišne knjige i katastra (ZIS), utvrđeno je dužnik u svom vlasništvu nema imovinu (nekretnine) koja bi se mogla unovčiti u predmetnom stečajnom postupku. </w:t>
      </w:r>
    </w:p>
    <w:p w:rsidRDefault="00D754BF" w:rsidP="003A1C02" w:rsidR="00D754BF" w:rsidRPr="003A1C02">
      <w:pPr>
        <w:spacing w:lineRule="auto" w:line="240" w:after="0"/>
        <w:ind w:firstLine="708"/>
        <w:jc w:val="both"/>
        <w:rPr>
          <w:rFonts w:cs="Times New Roman" w:hAnsi="Times New Roman" w:ascii="Times New Roman"/>
          <w:color w:val="000000"/>
          <w:sz w:val="24"/>
          <w:szCs w:val="24"/>
        </w:rPr>
      </w:pPr>
      <w:r w:rsidRPr="00B064EE">
        <w:rPr>
          <w:rFonts w:cs="Times New Roman" w:eastAsia="Calibri" w:hAnsi="Times New Roman" w:ascii="Times New Roman"/>
          <w:sz w:val="24"/>
          <w:szCs w:val="24"/>
        </w:rPr>
        <w:t xml:space="preserve">Primjenom odredbe čl. 132. st. 1. i 2. SZ-a, a prije donošenja odluke kao u izreci, rješenjem </w:t>
      </w:r>
      <w:r w:rsidR="003162A6">
        <w:rPr>
          <w:rFonts w:cs="Times New Roman" w:eastAsia="Calibri" w:hAnsi="Times New Roman" w:ascii="Times New Roman"/>
          <w:sz w:val="24"/>
          <w:szCs w:val="24"/>
        </w:rPr>
        <w:t>ovog suda poslovni</w:t>
      </w:r>
      <w:r w:rsidR="00890AA6">
        <w:rPr>
          <w:rFonts w:cs="Times New Roman" w:eastAsia="Calibri" w:hAnsi="Times New Roman" w:ascii="Times New Roman"/>
          <w:sz w:val="24"/>
          <w:szCs w:val="24"/>
        </w:rPr>
        <w:t xml:space="preserve"> br. gornji od </w:t>
      </w:r>
      <w:r w:rsidR="00B5624A">
        <w:rPr>
          <w:rFonts w:cs="Times New Roman" w:eastAsia="Calibri" w:hAnsi="Times New Roman" w:ascii="Times New Roman"/>
          <w:sz w:val="24"/>
          <w:szCs w:val="24"/>
        </w:rPr>
        <w:t>3</w:t>
      </w:r>
      <w:r w:rsidRPr="00B064EE">
        <w:rPr>
          <w:rFonts w:cs="Times New Roman" w:eastAsia="Calibri" w:hAnsi="Times New Roman" w:ascii="Times New Roman"/>
          <w:sz w:val="24"/>
          <w:szCs w:val="24"/>
        </w:rPr>
        <w:t xml:space="preserve">. </w:t>
      </w:r>
      <w:r w:rsidR="00B5624A">
        <w:rPr>
          <w:rFonts w:cs="Times New Roman" w:eastAsia="Calibri" w:hAnsi="Times New Roman" w:ascii="Times New Roman"/>
          <w:sz w:val="24"/>
          <w:szCs w:val="24"/>
        </w:rPr>
        <w:t>srpnja</w:t>
      </w:r>
      <w:r w:rsidR="00890AA6">
        <w:rPr>
          <w:rFonts w:cs="Times New Roman" w:eastAsia="Calibri" w:hAnsi="Times New Roman" w:ascii="Times New Roman"/>
          <w:sz w:val="24"/>
          <w:szCs w:val="24"/>
        </w:rPr>
        <w:t xml:space="preserve"> 201</w:t>
      </w:r>
      <w:r w:rsidR="001A60B6">
        <w:rPr>
          <w:rFonts w:cs="Times New Roman" w:eastAsia="Calibri" w:hAnsi="Times New Roman" w:ascii="Times New Roman"/>
          <w:sz w:val="24"/>
          <w:szCs w:val="24"/>
        </w:rPr>
        <w:t>8</w:t>
      </w:r>
      <w:r w:rsidR="00890AA6">
        <w:rPr>
          <w:rFonts w:cs="Times New Roman" w:eastAsia="Calibri" w:hAnsi="Times New Roman" w:ascii="Times New Roman"/>
          <w:sz w:val="24"/>
          <w:szCs w:val="24"/>
        </w:rPr>
        <w:t>.</w:t>
      </w:r>
      <w:r w:rsidRPr="00B064EE">
        <w:rPr>
          <w:rFonts w:cs="Times New Roman" w:eastAsia="Calibri" w:hAnsi="Times New Roman" w:ascii="Times New Roman"/>
          <w:sz w:val="24"/>
          <w:szCs w:val="24"/>
        </w:rPr>
        <w:t xml:space="preserve"> </w:t>
      </w:r>
      <w:r w:rsidRPr="00B064EE">
        <w:rPr>
          <w:rFonts w:cs="Times New Roman" w:eastAsia="Times New Roman" w:hAnsi="Times New Roman" w:ascii="Times New Roman"/>
          <w:sz w:val="24"/>
          <w:szCs w:val="24"/>
          <w:lang w:eastAsia="hr-HR"/>
        </w:rPr>
        <w:t xml:space="preserve">pozvane su osobe koje imaju pravni interes za provedbom stečajnoga postupka nad dužnikom u roku od 15 dana od dana objave rješenja na e-oglasnoj ploči suda, solidarno uplatiti predujam u iznosu od  </w:t>
      </w:r>
      <w:r w:rsidR="00890AA6">
        <w:rPr>
          <w:rFonts w:cs="Times New Roman" w:eastAsia="Times New Roman" w:hAnsi="Times New Roman" w:ascii="Times New Roman"/>
          <w:sz w:val="24"/>
          <w:szCs w:val="24"/>
          <w:lang w:eastAsia="hr-HR"/>
        </w:rPr>
        <w:t>5.000,00 kuna potreban</w:t>
      </w:r>
      <w:r w:rsidRPr="00B064EE">
        <w:rPr>
          <w:rFonts w:cs="Times New Roman" w:eastAsia="Times New Roman" w:hAnsi="Times New Roman" w:ascii="Times New Roman"/>
          <w:sz w:val="24"/>
          <w:szCs w:val="24"/>
          <w:lang w:eastAsia="hr-HR"/>
        </w:rPr>
        <w:t xml:space="preserve"> za namirenje troškova </w:t>
      </w:r>
      <w:r w:rsidR="00890AA6">
        <w:rPr>
          <w:rFonts w:cs="Times New Roman" w:eastAsia="Times New Roman" w:hAnsi="Times New Roman" w:ascii="Times New Roman"/>
          <w:sz w:val="24"/>
          <w:szCs w:val="24"/>
          <w:lang w:eastAsia="hr-HR"/>
        </w:rPr>
        <w:t>stečajnoga postupka nad dužnikom uz upozorenje da će sud u protivnom, donijeti rješenje o otvaranju i istovremenom zaključenju stečajnoga postupka nad dužnikom zbog nedostatnosti stečajne mase za namirenj</w:t>
      </w:r>
      <w:r w:rsidR="00CF0F00">
        <w:rPr>
          <w:rFonts w:cs="Times New Roman" w:eastAsia="Times New Roman" w:hAnsi="Times New Roman" w:ascii="Times New Roman"/>
          <w:sz w:val="24"/>
          <w:szCs w:val="24"/>
          <w:lang w:eastAsia="hr-HR"/>
        </w:rPr>
        <w:t>e troškova stečajnoga postupka</w:t>
      </w:r>
      <w:r w:rsidR="003162A6">
        <w:rPr>
          <w:rFonts w:cs="Times New Roman" w:eastAsia="Times New Roman" w:hAnsi="Times New Roman" w:ascii="Times New Roman"/>
          <w:sz w:val="24"/>
          <w:szCs w:val="24"/>
          <w:lang w:eastAsia="hr-HR"/>
        </w:rPr>
        <w:t xml:space="preserve">. </w:t>
      </w:r>
      <w:r w:rsidRPr="00B064EE">
        <w:rPr>
          <w:rFonts w:cs="Times New Roman" w:eastAsia="Times New Roman" w:hAnsi="Times New Roman" w:ascii="Times New Roman"/>
          <w:sz w:val="24"/>
          <w:szCs w:val="24"/>
          <w:lang w:eastAsia="hr-HR"/>
        </w:rPr>
        <w:t xml:space="preserve">Navedeno rješenje uredno je objavljeno na e-oglasnoj ploči ovog suda </w:t>
      </w:r>
      <w:r w:rsidR="00B5624A">
        <w:rPr>
          <w:rFonts w:cs="Times New Roman" w:eastAsia="Times New Roman" w:hAnsi="Times New Roman" w:ascii="Times New Roman"/>
          <w:sz w:val="24"/>
          <w:szCs w:val="24"/>
          <w:lang w:eastAsia="hr-HR"/>
        </w:rPr>
        <w:t>3. srpnja</w:t>
      </w:r>
      <w:r w:rsidR="00A3093E">
        <w:rPr>
          <w:rFonts w:cs="Times New Roman" w:eastAsia="Times New Roman" w:hAnsi="Times New Roman" w:ascii="Times New Roman"/>
          <w:sz w:val="24"/>
          <w:szCs w:val="24"/>
          <w:lang w:eastAsia="hr-HR"/>
        </w:rPr>
        <w:t xml:space="preserve"> </w:t>
      </w:r>
      <w:r w:rsidR="00890AA6">
        <w:rPr>
          <w:rFonts w:cs="Times New Roman" w:eastAsia="Times New Roman" w:hAnsi="Times New Roman" w:ascii="Times New Roman"/>
          <w:sz w:val="24"/>
          <w:szCs w:val="24"/>
          <w:lang w:eastAsia="hr-HR"/>
        </w:rPr>
        <w:t>201</w:t>
      </w:r>
      <w:r w:rsidR="001A60B6">
        <w:rPr>
          <w:rFonts w:cs="Times New Roman" w:eastAsia="Times New Roman" w:hAnsi="Times New Roman" w:ascii="Times New Roman"/>
          <w:sz w:val="24"/>
          <w:szCs w:val="24"/>
          <w:lang w:eastAsia="hr-HR"/>
        </w:rPr>
        <w:t>8</w:t>
      </w:r>
      <w:r w:rsidR="00890AA6">
        <w:rPr>
          <w:rFonts w:cs="Times New Roman" w:eastAsia="Times New Roman" w:hAnsi="Times New Roman" w:ascii="Times New Roman"/>
          <w:sz w:val="24"/>
          <w:szCs w:val="24"/>
          <w:lang w:eastAsia="hr-HR"/>
        </w:rPr>
        <w:t xml:space="preserve">. </w:t>
      </w:r>
      <w:r w:rsidRPr="00B064EE">
        <w:rPr>
          <w:rFonts w:cs="Times New Roman" w:eastAsia="Times New Roman" w:hAnsi="Times New Roman" w:ascii="Times New Roman"/>
          <w:sz w:val="24"/>
          <w:szCs w:val="24"/>
          <w:lang w:eastAsia="hr-HR"/>
        </w:rPr>
        <w:t xml:space="preserve"> slijedom čega je rok za uplatu navedenog predujma istekao </w:t>
      </w:r>
      <w:r w:rsidR="00B5624A">
        <w:rPr>
          <w:rFonts w:cs="Times New Roman" w:eastAsia="Times New Roman" w:hAnsi="Times New Roman" w:ascii="Times New Roman"/>
          <w:sz w:val="24"/>
          <w:szCs w:val="24"/>
          <w:lang w:eastAsia="hr-HR"/>
        </w:rPr>
        <w:t>18</w:t>
      </w:r>
      <w:r w:rsidR="00D1309B">
        <w:rPr>
          <w:rFonts w:cs="Times New Roman" w:eastAsia="Times New Roman" w:hAnsi="Times New Roman" w:ascii="Times New Roman"/>
          <w:sz w:val="24"/>
          <w:szCs w:val="24"/>
          <w:lang w:eastAsia="hr-HR"/>
        </w:rPr>
        <w:t>. srpnja</w:t>
      </w:r>
      <w:r w:rsidR="001A60B6">
        <w:rPr>
          <w:rFonts w:cs="Times New Roman" w:eastAsia="Times New Roman" w:hAnsi="Times New Roman" w:ascii="Times New Roman"/>
          <w:sz w:val="24"/>
          <w:szCs w:val="24"/>
          <w:lang w:eastAsia="hr-HR"/>
        </w:rPr>
        <w:t xml:space="preserve"> 2018</w:t>
      </w:r>
      <w:r w:rsidR="00890AA6">
        <w:rPr>
          <w:rFonts w:cs="Times New Roman" w:eastAsia="Times New Roman" w:hAnsi="Times New Roman" w:ascii="Times New Roman"/>
          <w:sz w:val="24"/>
          <w:szCs w:val="24"/>
          <w:lang w:eastAsia="hr-HR"/>
        </w:rPr>
        <w:t xml:space="preserve">. </w:t>
      </w:r>
    </w:p>
    <w:p w:rsidRDefault="00AB2699" w:rsidP="00A3093E" w:rsidR="00890AA6" w:rsidRPr="00A3093E">
      <w:pPr>
        <w:spacing w:lineRule="auto" w:line="240" w:after="0"/>
        <w:ind w:firstLine="708"/>
        <w:jc w:val="both"/>
        <w:rPr>
          <w:rFonts w:cs="Times New Roman" w:hAnsi="Times New Roman" w:ascii="Times New Roman"/>
          <w:color w:val="000000"/>
          <w:sz w:val="24"/>
          <w:szCs w:val="24"/>
        </w:rPr>
      </w:pPr>
      <w:r w:rsidRPr="00B064EE">
        <w:rPr>
          <w:rFonts w:cs="Times New Roman" w:eastAsia="Times New Roman" w:hAnsi="Times New Roman" w:ascii="Times New Roman"/>
          <w:sz w:val="24"/>
          <w:szCs w:val="24"/>
          <w:lang w:eastAsia="hr-HR"/>
        </w:rPr>
        <w:t>S obzirom da navedene osobe nisu predujmile</w:t>
      </w:r>
      <w:r w:rsidR="00A3093E">
        <w:rPr>
          <w:rFonts w:cs="Times New Roman" w:eastAsia="Times New Roman" w:hAnsi="Times New Roman" w:ascii="Times New Roman"/>
          <w:sz w:val="24"/>
          <w:szCs w:val="24"/>
          <w:lang w:eastAsia="hr-HR"/>
        </w:rPr>
        <w:t xml:space="preserve"> traženi iznos u određenom roku te</w:t>
      </w:r>
      <w:r w:rsidR="003162A6">
        <w:rPr>
          <w:rFonts w:cs="Times New Roman" w:eastAsia="Times New Roman" w:hAnsi="Times New Roman" w:ascii="Times New Roman"/>
          <w:sz w:val="24"/>
          <w:szCs w:val="24"/>
          <w:lang w:eastAsia="hr-HR"/>
        </w:rPr>
        <w:t xml:space="preserve"> </w:t>
      </w:r>
      <w:r w:rsidR="00890AA6">
        <w:rPr>
          <w:rFonts w:cs="Times New Roman" w:eastAsia="Times New Roman" w:hAnsi="Times New Roman" w:ascii="Times New Roman"/>
          <w:sz w:val="24"/>
          <w:szCs w:val="24"/>
          <w:lang w:eastAsia="hr-HR"/>
        </w:rPr>
        <w:t xml:space="preserve">da isti nije </w:t>
      </w:r>
      <w:r w:rsidR="00CF0F00">
        <w:rPr>
          <w:rFonts w:cs="Times New Roman" w:eastAsia="Times New Roman" w:hAnsi="Times New Roman" w:ascii="Times New Roman"/>
          <w:sz w:val="24"/>
          <w:szCs w:val="24"/>
          <w:lang w:eastAsia="hr-HR"/>
        </w:rPr>
        <w:t>predujmljen</w:t>
      </w:r>
      <w:r w:rsidR="00890AA6">
        <w:rPr>
          <w:rFonts w:cs="Times New Roman" w:eastAsia="Times New Roman" w:hAnsi="Times New Roman" w:ascii="Times New Roman"/>
          <w:sz w:val="24"/>
          <w:szCs w:val="24"/>
          <w:lang w:eastAsia="hr-HR"/>
        </w:rPr>
        <w:t xml:space="preserve"> ni do dana donošenja ove odluke</w:t>
      </w:r>
      <w:r w:rsidR="003162A6">
        <w:rPr>
          <w:rFonts w:cs="Times New Roman" w:hAnsi="Times New Roman" w:ascii="Times New Roman"/>
          <w:color w:val="000000"/>
          <w:sz w:val="24"/>
          <w:szCs w:val="24"/>
        </w:rPr>
        <w:t xml:space="preserve">, </w:t>
      </w:r>
      <w:r w:rsidRPr="00B064EE">
        <w:rPr>
          <w:rFonts w:cs="Times New Roman" w:eastAsia="Times New Roman" w:hAnsi="Times New Roman" w:ascii="Times New Roman"/>
          <w:sz w:val="24"/>
          <w:szCs w:val="24"/>
          <w:lang w:eastAsia="hr-HR"/>
        </w:rPr>
        <w:t>to je primjenom odredbi čl. 132. st. 2., 3. i 5.  i čl. 129. st. 1. alineja 1. do 3. i st. 2. SZ-a, donesena odluka kao u točki I. do IV. izreke rješenja.</w:t>
      </w:r>
      <w:r w:rsidR="00A3093E">
        <w:rPr>
          <w:rFonts w:cs="Times New Roman" w:eastAsia="Times New Roman" w:hAnsi="Times New Roman" w:ascii="Times New Roman"/>
          <w:sz w:val="24"/>
          <w:szCs w:val="24"/>
          <w:lang w:eastAsia="hr-HR"/>
        </w:rPr>
        <w:t xml:space="preserve"> </w:t>
      </w:r>
      <w:r w:rsidRPr="00B064EE">
        <w:rPr>
          <w:rFonts w:cs="Times New Roman" w:eastAsia="Times New Roman" w:hAnsi="Times New Roman" w:ascii="Times New Roman"/>
          <w:sz w:val="24"/>
          <w:szCs w:val="24"/>
          <w:lang w:eastAsia="hr-HR"/>
        </w:rPr>
        <w:t>Odluka suda iz točke V. do VI. izreke ovog rješenja temelji se na odredbi čl. 129. st. 2., a radi postupanja navedenih tijela u skladu sa odre</w:t>
      </w:r>
      <w:r w:rsidR="00890AA6">
        <w:rPr>
          <w:rFonts w:cs="Times New Roman" w:eastAsia="Times New Roman" w:hAnsi="Times New Roman" w:ascii="Times New Roman"/>
          <w:sz w:val="24"/>
          <w:szCs w:val="24"/>
          <w:lang w:eastAsia="hr-HR"/>
        </w:rPr>
        <w:t xml:space="preserve">dbom čl. 131. st. 1. i 2. SZ-a. </w:t>
      </w:r>
    </w:p>
    <w:p w:rsidRDefault="00AB2699" w:rsidP="00B064EE" w:rsidR="00AB2699" w:rsidRPr="00B064EE">
      <w:pPr>
        <w:spacing w:lineRule="auto" w:line="240" w:after="0"/>
        <w:ind w:firstLine="708"/>
        <w:jc w:val="both"/>
        <w:rPr>
          <w:rFonts w:cs="Times New Roman" w:eastAsia="Times New Roman" w:hAnsi="Times New Roman" w:ascii="Times New Roman"/>
          <w:sz w:val="24"/>
          <w:szCs w:val="24"/>
          <w:lang w:eastAsia="hr-HR"/>
        </w:rPr>
      </w:pPr>
      <w:r w:rsidRPr="00B064EE">
        <w:rPr>
          <w:rFonts w:cs="Times New Roman" w:eastAsia="Times New Roman" w:hAnsi="Times New Roman" w:ascii="Times New Roman"/>
          <w:sz w:val="24"/>
          <w:szCs w:val="24"/>
          <w:lang w:eastAsia="hr-HR"/>
        </w:rPr>
        <w:t>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Hrvatski registar civilnih zrakoplova koji vodi navedena agencija.</w:t>
      </w:r>
    </w:p>
    <w:p w:rsidRDefault="00890AA6" w:rsidP="00B064EE" w:rsidR="00AB2699" w:rsidRPr="00B064EE">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Izbor stečajn</w:t>
      </w:r>
      <w:r w:rsidR="001A60B6">
        <w:rPr>
          <w:rFonts w:cs="Times New Roman" w:eastAsia="Times New Roman" w:hAnsi="Times New Roman" w:ascii="Times New Roman"/>
          <w:sz w:val="24"/>
          <w:szCs w:val="24"/>
          <w:lang w:eastAsia="hr-HR"/>
        </w:rPr>
        <w:t>og</w:t>
      </w:r>
      <w:r>
        <w:rPr>
          <w:rFonts w:cs="Times New Roman" w:eastAsia="Times New Roman" w:hAnsi="Times New Roman" w:ascii="Times New Roman"/>
          <w:sz w:val="24"/>
          <w:szCs w:val="24"/>
          <w:lang w:eastAsia="hr-HR"/>
        </w:rPr>
        <w:t xml:space="preserve"> upravitelj</w:t>
      </w:r>
      <w:r w:rsidR="001A60B6">
        <w:rPr>
          <w:rFonts w:cs="Times New Roman" w:eastAsia="Times New Roman" w:hAnsi="Times New Roman" w:ascii="Times New Roman"/>
          <w:sz w:val="24"/>
          <w:szCs w:val="24"/>
          <w:lang w:eastAsia="hr-HR"/>
        </w:rPr>
        <w:t>a</w:t>
      </w:r>
      <w:r>
        <w:rPr>
          <w:rFonts w:cs="Times New Roman" w:eastAsia="Times New Roman" w:hAnsi="Times New Roman" w:ascii="Times New Roman"/>
          <w:sz w:val="24"/>
          <w:szCs w:val="24"/>
          <w:lang w:eastAsia="hr-HR"/>
        </w:rPr>
        <w:t xml:space="preserve"> dužniku</w:t>
      </w:r>
      <w:r w:rsidR="00AB2699" w:rsidRPr="00B064EE">
        <w:rPr>
          <w:rFonts w:cs="Times New Roman" w:eastAsia="Times New Roman" w:hAnsi="Times New Roman" w:ascii="Times New Roman"/>
          <w:sz w:val="24"/>
          <w:szCs w:val="24"/>
          <w:lang w:eastAsia="hr-HR"/>
        </w:rPr>
        <w:t xml:space="preserve"> obavljen je metodom slučajnog odabira s liste A stečajnih upravitelja za područje nadležnosti ovog suda, a sukladno odredbi čl. 84. st. 1. </w:t>
      </w:r>
      <w:r w:rsidR="003162A6">
        <w:rPr>
          <w:rFonts w:cs="Times New Roman" w:eastAsia="Times New Roman" w:hAnsi="Times New Roman" w:ascii="Times New Roman"/>
          <w:sz w:val="24"/>
          <w:szCs w:val="24"/>
          <w:lang w:eastAsia="hr-HR"/>
        </w:rPr>
        <w:t xml:space="preserve">SZ-a. </w:t>
      </w:r>
    </w:p>
    <w:p w:rsidRDefault="00890AA6" w:rsidP="00A3093E" w:rsidR="00890AA6">
      <w:pPr>
        <w:spacing w:lineRule="auto" w:line="240" w:after="0"/>
        <w:rPr>
          <w:rFonts w:cs="Times New Roman" w:eastAsia="Times New Roman" w:hAnsi="Times New Roman" w:ascii="Times New Roman"/>
          <w:sz w:val="24"/>
          <w:szCs w:val="24"/>
          <w:lang w:eastAsia="hr-HR"/>
        </w:rPr>
      </w:pPr>
    </w:p>
    <w:p w:rsidRDefault="003A1C02" w:rsidP="00B064EE" w:rsidR="003A1C02">
      <w:pPr>
        <w:spacing w:lineRule="auto" w:line="240" w:after="0"/>
        <w:jc w:val="center"/>
        <w:rPr>
          <w:rFonts w:cs="Times New Roman" w:eastAsia="Times New Roman" w:hAnsi="Times New Roman" w:ascii="Times New Roman"/>
          <w:sz w:val="24"/>
          <w:szCs w:val="24"/>
          <w:lang w:eastAsia="hr-HR"/>
        </w:rPr>
      </w:pPr>
    </w:p>
    <w:p w:rsidRDefault="00D754BF" w:rsidP="00B064EE" w:rsidR="00D754BF" w:rsidRPr="00B064EE">
      <w:pPr>
        <w:spacing w:lineRule="auto" w:line="240" w:after="0"/>
        <w:jc w:val="center"/>
        <w:rPr>
          <w:rFonts w:cs="Times New Roman" w:eastAsia="Times New Roman" w:hAnsi="Times New Roman" w:ascii="Times New Roman"/>
          <w:sz w:val="24"/>
          <w:szCs w:val="24"/>
          <w:lang w:eastAsia="hr-HR"/>
        </w:rPr>
      </w:pPr>
      <w:r w:rsidRPr="00B064EE">
        <w:rPr>
          <w:rFonts w:cs="Times New Roman" w:eastAsia="Times New Roman" w:hAnsi="Times New Roman" w:ascii="Times New Roman"/>
          <w:sz w:val="24"/>
          <w:szCs w:val="24"/>
          <w:lang w:eastAsia="hr-HR"/>
        </w:rPr>
        <w:t xml:space="preserve">U Zadru </w:t>
      </w:r>
      <w:r w:rsidR="00D1309B">
        <w:rPr>
          <w:rFonts w:cs="Times New Roman" w:eastAsia="Times New Roman" w:hAnsi="Times New Roman" w:ascii="Times New Roman"/>
          <w:sz w:val="24"/>
          <w:szCs w:val="24"/>
          <w:lang w:eastAsia="hr-HR"/>
        </w:rPr>
        <w:t>1</w:t>
      </w:r>
      <w:r w:rsidR="00B5624A">
        <w:rPr>
          <w:rFonts w:cs="Times New Roman" w:eastAsia="Times New Roman" w:hAnsi="Times New Roman" w:ascii="Times New Roman"/>
          <w:sz w:val="24"/>
          <w:szCs w:val="24"/>
          <w:lang w:eastAsia="hr-HR"/>
        </w:rPr>
        <w:t>9</w:t>
      </w:r>
      <w:r w:rsidR="00890AA6">
        <w:rPr>
          <w:rFonts w:cs="Times New Roman" w:eastAsia="Times New Roman" w:hAnsi="Times New Roman" w:ascii="Times New Roman"/>
          <w:sz w:val="24"/>
          <w:szCs w:val="24"/>
          <w:lang w:eastAsia="hr-HR"/>
        </w:rPr>
        <w:t>. s</w:t>
      </w:r>
      <w:r w:rsidR="001A60B6">
        <w:rPr>
          <w:rFonts w:cs="Times New Roman" w:eastAsia="Times New Roman" w:hAnsi="Times New Roman" w:ascii="Times New Roman"/>
          <w:sz w:val="24"/>
          <w:szCs w:val="24"/>
          <w:lang w:eastAsia="hr-HR"/>
        </w:rPr>
        <w:t>rpnja</w:t>
      </w:r>
      <w:r w:rsidR="00890AA6">
        <w:rPr>
          <w:rFonts w:cs="Times New Roman" w:eastAsia="Times New Roman" w:hAnsi="Times New Roman" w:ascii="Times New Roman"/>
          <w:sz w:val="24"/>
          <w:szCs w:val="24"/>
          <w:lang w:eastAsia="hr-HR"/>
        </w:rPr>
        <w:t xml:space="preserve"> 2018. </w:t>
      </w:r>
    </w:p>
    <w:p w:rsidRDefault="00D754BF" w:rsidP="00B064EE" w:rsidR="00D754BF" w:rsidRPr="00B064EE">
      <w:pPr>
        <w:spacing w:lineRule="auto" w:line="240" w:after="0"/>
        <w:jc w:val="both"/>
        <w:rPr>
          <w:rFonts w:cs="Times New Roman" w:eastAsia="Times New Roman" w:hAnsi="Times New Roman" w:ascii="Times New Roman"/>
          <w:sz w:val="24"/>
          <w:szCs w:val="24"/>
          <w:lang w:eastAsia="hr-HR"/>
        </w:rPr>
      </w:pPr>
      <w:r w:rsidRPr="00B064EE">
        <w:rPr>
          <w:rFonts w:cs="Times New Roman" w:eastAsia="Times New Roman" w:hAnsi="Times New Roman" w:ascii="Times New Roman"/>
          <w:sz w:val="24"/>
          <w:szCs w:val="24"/>
          <w:lang w:eastAsia="hr-HR"/>
        </w:rPr>
        <w:tab/>
      </w:r>
      <w:r w:rsidRPr="00B064EE">
        <w:rPr>
          <w:rFonts w:cs="Times New Roman" w:eastAsia="Times New Roman" w:hAnsi="Times New Roman" w:ascii="Times New Roman"/>
          <w:sz w:val="24"/>
          <w:szCs w:val="24"/>
          <w:lang w:eastAsia="hr-HR"/>
        </w:rPr>
        <w:tab/>
      </w:r>
      <w:r w:rsidRPr="00B064EE">
        <w:rPr>
          <w:rFonts w:cs="Times New Roman" w:eastAsia="Times New Roman" w:hAnsi="Times New Roman" w:ascii="Times New Roman"/>
          <w:sz w:val="24"/>
          <w:szCs w:val="24"/>
          <w:lang w:eastAsia="hr-HR"/>
        </w:rPr>
        <w:tab/>
      </w:r>
      <w:r w:rsidRPr="00B064EE">
        <w:rPr>
          <w:rFonts w:cs="Times New Roman" w:eastAsia="Times New Roman" w:hAnsi="Times New Roman" w:ascii="Times New Roman"/>
          <w:sz w:val="24"/>
          <w:szCs w:val="24"/>
          <w:lang w:eastAsia="hr-HR"/>
        </w:rPr>
        <w:tab/>
      </w:r>
      <w:r w:rsidRPr="00B064EE">
        <w:rPr>
          <w:rFonts w:cs="Times New Roman" w:eastAsia="Times New Roman" w:hAnsi="Times New Roman" w:ascii="Times New Roman"/>
          <w:sz w:val="24"/>
          <w:szCs w:val="24"/>
          <w:lang w:eastAsia="hr-HR"/>
        </w:rPr>
        <w:tab/>
      </w:r>
      <w:r w:rsidRPr="00B064EE">
        <w:rPr>
          <w:rFonts w:cs="Times New Roman" w:eastAsia="Times New Roman" w:hAnsi="Times New Roman" w:ascii="Times New Roman"/>
          <w:sz w:val="24"/>
          <w:szCs w:val="24"/>
          <w:lang w:eastAsia="hr-HR"/>
        </w:rPr>
        <w:tab/>
      </w:r>
    </w:p>
    <w:p w:rsidRDefault="00F12301" w:rsidP="00F12301" w:rsidR="00D754BF" w:rsidRPr="00B064EE">
      <w:pPr>
        <w:spacing w:lineRule="auto" w:line="240" w:after="0"/>
        <w:ind w:firstLine="708"/>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Za točnost otpravka-ovlaštena službenica:                                       </w:t>
      </w:r>
      <w:r w:rsidR="00D754BF" w:rsidRPr="00B064EE">
        <w:rPr>
          <w:rFonts w:cs="Times New Roman" w:eastAsia="Times New Roman" w:hAnsi="Times New Roman" w:ascii="Times New Roman"/>
          <w:sz w:val="24"/>
          <w:szCs w:val="24"/>
          <w:lang w:eastAsia="hr-HR"/>
        </w:rPr>
        <w:t>Sutkinja</w:t>
      </w:r>
    </w:p>
    <w:p w:rsidRDefault="00F12301" w:rsidP="00F12301" w:rsidR="00F12301">
      <w:pPr>
        <w:spacing w:lineRule="auto" w:line="240" w:after="0"/>
        <w:ind w:firstLine="708"/>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Nena Mužanović                                                                               </w:t>
      </w:r>
      <w:r w:rsidR="00D754BF" w:rsidRPr="00B064EE">
        <w:rPr>
          <w:rFonts w:cs="Times New Roman" w:eastAsia="Times New Roman" w:hAnsi="Times New Roman" w:ascii="Times New Roman"/>
          <w:sz w:val="24"/>
          <w:szCs w:val="24"/>
          <w:lang w:eastAsia="hr-HR"/>
        </w:rPr>
        <w:t>Tina Grgas</w:t>
      </w:r>
      <w:r>
        <w:rPr>
          <w:rFonts w:cs="Times New Roman" w:eastAsia="Times New Roman" w:hAnsi="Times New Roman" w:ascii="Times New Roman"/>
          <w:sz w:val="24"/>
          <w:szCs w:val="24"/>
          <w:lang w:eastAsia="hr-HR"/>
        </w:rPr>
        <w:t>, v.r.</w:t>
      </w:r>
    </w:p>
    <w:p w:rsidRDefault="00F12301" w:rsidP="00A3093E" w:rsidR="00F12301">
      <w:pPr>
        <w:spacing w:lineRule="auto" w:line="240" w:after="0"/>
        <w:ind w:firstLine="708"/>
        <w:rPr>
          <w:rFonts w:cs="Times New Roman" w:eastAsia="Times New Roman" w:hAnsi="Times New Roman" w:ascii="Times New Roman"/>
          <w:sz w:val="24"/>
          <w:szCs w:val="24"/>
          <w:lang w:eastAsia="hr-HR"/>
        </w:rPr>
      </w:pPr>
    </w:p>
    <w:p w:rsidRDefault="00CE1524" w:rsidP="00A3093E" w:rsidR="00CE1524">
      <w:pPr>
        <w:spacing w:lineRule="auto" w:line="240" w:after="0"/>
        <w:ind w:firstLine="708"/>
        <w:rPr>
          <w:rFonts w:cs="Times New Roman" w:eastAsia="Times New Roman" w:hAnsi="Times New Roman" w:ascii="Times New Roman"/>
          <w:sz w:val="24"/>
          <w:szCs w:val="24"/>
          <w:lang w:eastAsia="hr-HR"/>
        </w:rPr>
      </w:pPr>
    </w:p>
    <w:p w:rsidRDefault="00AB2699" w:rsidP="00A3093E" w:rsidR="00D754BF" w:rsidRPr="00A3093E">
      <w:pPr>
        <w:spacing w:lineRule="auto" w:line="240" w:after="0"/>
        <w:ind w:firstLine="708"/>
        <w:rPr>
          <w:rFonts w:cs="Times New Roman" w:eastAsia="Times New Roman" w:hAnsi="Times New Roman" w:ascii="Times New Roman"/>
          <w:b/>
          <w:sz w:val="24"/>
          <w:szCs w:val="24"/>
          <w:lang w:eastAsia="hr-HR"/>
        </w:rPr>
      </w:pPr>
      <w:r w:rsidRPr="00B064EE">
        <w:rPr>
          <w:rFonts w:cs="Times New Roman" w:eastAsia="Times New Roman" w:hAnsi="Times New Roman" w:ascii="Times New Roman"/>
          <w:sz w:val="24"/>
          <w:szCs w:val="24"/>
          <w:lang w:eastAsia="hr-HR"/>
        </w:rPr>
        <w:t>Uputa o pravnom lijeku</w:t>
      </w:r>
      <w:r w:rsidR="00D754BF" w:rsidRPr="00B064EE">
        <w:rPr>
          <w:rFonts w:cs="Times New Roman" w:eastAsia="Times New Roman" w:hAnsi="Times New Roman" w:ascii="Times New Roman"/>
          <w:sz w:val="24"/>
          <w:szCs w:val="24"/>
          <w:lang w:eastAsia="hr-HR"/>
        </w:rPr>
        <w:t>:</w:t>
      </w:r>
    </w:p>
    <w:p w:rsidRDefault="00D754BF" w:rsidP="00890AA6" w:rsidR="00D754BF" w:rsidRPr="00B064EE">
      <w:pPr>
        <w:spacing w:lineRule="auto" w:line="240" w:after="0"/>
        <w:ind w:firstLine="708"/>
        <w:jc w:val="both"/>
        <w:rPr>
          <w:rFonts w:cs="Times New Roman" w:eastAsia="Times New Roman" w:hAnsi="Times New Roman" w:ascii="Times New Roman"/>
          <w:sz w:val="24"/>
          <w:szCs w:val="24"/>
          <w:lang w:eastAsia="hr-HR"/>
        </w:rPr>
      </w:pPr>
      <w:r w:rsidRPr="00B064EE">
        <w:rPr>
          <w:rFonts w:cs="Times New Roman" w:eastAsia="Times New Roman" w:hAnsi="Times New Roman" w:ascii="Times New Roman"/>
          <w:sz w:val="24"/>
          <w:szCs w:val="24"/>
          <w:lang w:eastAsia="hr-HR"/>
        </w:rPr>
        <w:t>Protiv ovoga rješenja može se izjaviti žalba u roku od 8 dana od dostave pisanog otpravka istog, putem ovog suda u tri istovjetna primjerka (čl. 12. i čl. 19. SZ-a). O žalbi odlučuje Visoki trgovački sud Republike Hrvatske u Zagrebu. Žalba ne odgađa provedbu rješenja. Protiv ovog rješenja žalbu može izjaviti i osoba ovlaštena za zastupanje dužnika po zakonu do dana nastupanja pravnih posljedica otvaranja stečajnoga postupka (čl. 128. st. 8. SZ-a).</w:t>
      </w:r>
    </w:p>
    <w:p w:rsidRDefault="00D754BF" w:rsidP="00B064EE" w:rsidR="00D754BF" w:rsidRPr="00B064EE">
      <w:pPr>
        <w:spacing w:lineRule="auto" w:line="240" w:after="0"/>
        <w:rPr>
          <w:rFonts w:cs="Times New Roman" w:eastAsia="Times New Roman" w:hAnsi="Times New Roman" w:ascii="Times New Roman"/>
          <w:sz w:val="24"/>
          <w:szCs w:val="24"/>
          <w:lang w:eastAsia="hr-HR"/>
        </w:rPr>
      </w:pPr>
    </w:p>
    <w:p w:rsidRDefault="003162A6" w:rsidP="003162A6" w:rsidR="003162A6">
      <w:pPr>
        <w:spacing w:lineRule="auto" w:line="240" w:after="0"/>
        <w:jc w:val="both"/>
        <w:rPr>
          <w:rFonts w:cs="Times New Roman" w:eastAsia="Times New Roman" w:hAnsi="Times New Roman" w:ascii="Times New Roman"/>
          <w:sz w:val="24"/>
          <w:szCs w:val="24"/>
          <w:lang w:eastAsia="hr-HR"/>
        </w:rPr>
      </w:pPr>
    </w:p>
    <w:p w:rsidRDefault="00D754BF" w:rsidP="00A3093E" w:rsidR="00D754BF" w:rsidRPr="00B064EE">
      <w:pPr>
        <w:spacing w:lineRule="auto" w:line="240" w:after="0"/>
        <w:ind w:firstLine="708"/>
        <w:jc w:val="both"/>
        <w:rPr>
          <w:rFonts w:cs="Times New Roman" w:eastAsia="Times New Roman" w:hAnsi="Times New Roman" w:ascii="Times New Roman"/>
          <w:sz w:val="24"/>
          <w:szCs w:val="24"/>
          <w:lang w:eastAsia="hr-HR"/>
        </w:rPr>
      </w:pPr>
      <w:r w:rsidRPr="00B064EE">
        <w:rPr>
          <w:rFonts w:cs="Times New Roman" w:eastAsia="Times New Roman" w:hAnsi="Times New Roman" w:ascii="Times New Roman"/>
          <w:sz w:val="24"/>
          <w:szCs w:val="24"/>
          <w:lang w:eastAsia="hr-HR"/>
        </w:rPr>
        <w:t>DNA:</w:t>
      </w:r>
    </w:p>
    <w:p w:rsidRDefault="00890AA6" w:rsidP="00B064EE" w:rsidR="00D754BF">
      <w:pPr>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Stečajno</w:t>
      </w:r>
      <w:r w:rsidR="001A60B6">
        <w:rPr>
          <w:rFonts w:cs="Times New Roman" w:eastAsia="Times New Roman" w:hAnsi="Times New Roman" w:ascii="Times New Roman"/>
          <w:sz w:val="24"/>
          <w:szCs w:val="24"/>
          <w:lang w:eastAsia="hr-HR"/>
        </w:rPr>
        <w:t>m</w:t>
      </w:r>
      <w:r>
        <w:rPr>
          <w:rFonts w:cs="Times New Roman" w:eastAsia="Times New Roman" w:hAnsi="Times New Roman" w:ascii="Times New Roman"/>
          <w:sz w:val="24"/>
          <w:szCs w:val="24"/>
          <w:lang w:eastAsia="hr-HR"/>
        </w:rPr>
        <w:t xml:space="preserve"> upravitelj</w:t>
      </w:r>
      <w:r w:rsidR="001A60B6">
        <w:rPr>
          <w:rFonts w:cs="Times New Roman" w:eastAsia="Times New Roman" w:hAnsi="Times New Roman" w:ascii="Times New Roman"/>
          <w:sz w:val="24"/>
          <w:szCs w:val="24"/>
          <w:lang w:eastAsia="hr-HR"/>
        </w:rPr>
        <w:t>u</w:t>
      </w:r>
      <w:r w:rsidR="00D754BF" w:rsidRPr="00B064EE">
        <w:rPr>
          <w:rFonts w:cs="Times New Roman" w:eastAsia="Times New Roman" w:hAnsi="Times New Roman" w:ascii="Times New Roman"/>
          <w:sz w:val="24"/>
          <w:szCs w:val="24"/>
          <w:lang w:eastAsia="hr-HR"/>
        </w:rPr>
        <w:t xml:space="preserve"> dužnika uz potvrdu o imenovanju</w:t>
      </w:r>
    </w:p>
    <w:p w:rsidRDefault="00890AA6" w:rsidP="00890AA6" w:rsidR="00890AA6" w:rsidRPr="00A92520">
      <w:pPr>
        <w:numPr>
          <w:ilvl w:val="0"/>
          <w:numId w:val="1"/>
        </w:numPr>
        <w:spacing w:lineRule="auto" w:line="240" w:after="0"/>
        <w:contextualSpacing/>
        <w:jc w:val="both"/>
        <w:rPr>
          <w:rFonts w:cs="Times New Roman" w:hAnsi="Times New Roman" w:ascii="Times New Roman"/>
          <w:sz w:val="24"/>
          <w:szCs w:val="24"/>
        </w:rPr>
      </w:pPr>
      <w:r w:rsidRPr="00A92520">
        <w:rPr>
          <w:rFonts w:cs="Times New Roman" w:hAnsi="Times New Roman" w:ascii="Times New Roman"/>
          <w:sz w:val="24"/>
          <w:szCs w:val="24"/>
        </w:rPr>
        <w:t>Dužniku</w:t>
      </w:r>
      <w:r w:rsidR="002B37AB">
        <w:rPr>
          <w:rFonts w:cs="Times New Roman" w:hAnsi="Times New Roman" w:ascii="Times New Roman"/>
          <w:sz w:val="24"/>
          <w:szCs w:val="24"/>
        </w:rPr>
        <w:t xml:space="preserve"> </w:t>
      </w:r>
    </w:p>
    <w:p w:rsidRDefault="00890AA6" w:rsidP="00890AA6" w:rsidR="00890AA6" w:rsidRPr="00A92520">
      <w:pPr>
        <w:numPr>
          <w:ilvl w:val="0"/>
          <w:numId w:val="1"/>
        </w:numPr>
        <w:spacing w:lineRule="auto" w:line="240" w:after="0"/>
        <w:contextualSpacing/>
        <w:jc w:val="both"/>
        <w:rPr>
          <w:rFonts w:cs="Times New Roman" w:hAnsi="Times New Roman" w:ascii="Times New Roman"/>
          <w:sz w:val="24"/>
          <w:szCs w:val="24"/>
        </w:rPr>
      </w:pPr>
      <w:r w:rsidRPr="00A92520">
        <w:rPr>
          <w:rFonts w:cs="Times New Roman" w:hAnsi="Times New Roman" w:ascii="Times New Roman"/>
          <w:sz w:val="24"/>
          <w:szCs w:val="24"/>
        </w:rPr>
        <w:t>Financijskoj agenciji, Regionalnom centru Split, Podružnici Zadar</w:t>
      </w:r>
    </w:p>
    <w:p w:rsidRDefault="00890AA6" w:rsidP="00890AA6" w:rsidR="00890AA6" w:rsidRPr="00A92520">
      <w:pPr>
        <w:numPr>
          <w:ilvl w:val="0"/>
          <w:numId w:val="1"/>
        </w:numPr>
        <w:spacing w:lineRule="auto" w:line="240" w:after="0"/>
        <w:contextualSpacing/>
        <w:jc w:val="both"/>
        <w:rPr>
          <w:rFonts w:cs="Times New Roman" w:hAnsi="Times New Roman" w:ascii="Times New Roman"/>
          <w:sz w:val="24"/>
          <w:szCs w:val="24"/>
        </w:rPr>
      </w:pPr>
      <w:r w:rsidRPr="00A92520">
        <w:rPr>
          <w:rFonts w:cs="Times New Roman" w:hAnsi="Times New Roman" w:ascii="Times New Roman"/>
          <w:sz w:val="24"/>
          <w:szCs w:val="24"/>
        </w:rPr>
        <w:t xml:space="preserve">ŽDO u Zadru, Građansko-upravnom odjelu </w:t>
      </w:r>
    </w:p>
    <w:p w:rsidRDefault="00890AA6" w:rsidP="00890AA6" w:rsidR="00890AA6" w:rsidRPr="00A92520">
      <w:pPr>
        <w:numPr>
          <w:ilvl w:val="0"/>
          <w:numId w:val="1"/>
        </w:numPr>
        <w:spacing w:lineRule="auto" w:line="240" w:after="0"/>
        <w:contextualSpacing/>
        <w:jc w:val="both"/>
        <w:rPr>
          <w:rFonts w:cs="Times New Roman" w:hAnsi="Times New Roman" w:ascii="Times New Roman"/>
          <w:sz w:val="24"/>
          <w:szCs w:val="24"/>
        </w:rPr>
      </w:pPr>
      <w:r w:rsidRPr="00A92520">
        <w:rPr>
          <w:rFonts w:cs="Times New Roman" w:hAnsi="Times New Roman" w:ascii="Times New Roman"/>
          <w:sz w:val="24"/>
          <w:szCs w:val="24"/>
        </w:rPr>
        <w:t xml:space="preserve">Republici Hrvatskoj, Ministarstvu financija-Poreznoj upravi Zadar </w:t>
      </w:r>
    </w:p>
    <w:p w:rsidRDefault="00890AA6" w:rsidP="00890AA6" w:rsidR="00890AA6" w:rsidRPr="00A92520">
      <w:pPr>
        <w:numPr>
          <w:ilvl w:val="0"/>
          <w:numId w:val="1"/>
        </w:numPr>
        <w:spacing w:lineRule="auto" w:line="240" w:after="0"/>
        <w:contextualSpacing/>
        <w:jc w:val="both"/>
        <w:rPr>
          <w:rFonts w:cs="Times New Roman" w:hAnsi="Times New Roman" w:ascii="Times New Roman"/>
          <w:sz w:val="24"/>
          <w:szCs w:val="24"/>
        </w:rPr>
      </w:pPr>
      <w:r w:rsidRPr="00A92520">
        <w:rPr>
          <w:rFonts w:cs="Times New Roman" w:hAnsi="Times New Roman" w:ascii="Times New Roman"/>
          <w:sz w:val="24"/>
          <w:szCs w:val="24"/>
        </w:rPr>
        <w:t xml:space="preserve">Općinskom sudu u Zadru-ovršnom odjelu </w:t>
      </w:r>
    </w:p>
    <w:p w:rsidRDefault="00890AA6" w:rsidP="00890AA6" w:rsidR="00890AA6" w:rsidRPr="00A92520">
      <w:pPr>
        <w:numPr>
          <w:ilvl w:val="0"/>
          <w:numId w:val="1"/>
        </w:numPr>
        <w:spacing w:lineRule="auto" w:line="240" w:after="0"/>
        <w:contextualSpacing/>
        <w:jc w:val="both"/>
        <w:rPr>
          <w:rFonts w:cs="Times New Roman" w:hAnsi="Times New Roman" w:ascii="Times New Roman"/>
          <w:sz w:val="24"/>
          <w:szCs w:val="24"/>
        </w:rPr>
      </w:pPr>
      <w:r w:rsidRPr="00A92520">
        <w:rPr>
          <w:rFonts w:cs="Times New Roman" w:hAnsi="Times New Roman" w:ascii="Times New Roman"/>
          <w:sz w:val="24"/>
          <w:szCs w:val="24"/>
        </w:rPr>
        <w:t xml:space="preserve">Lučkoj kapetaniji Zadar-registru brodova  </w:t>
      </w:r>
    </w:p>
    <w:p w:rsidRDefault="00890AA6" w:rsidP="00890AA6" w:rsidR="00890AA6" w:rsidRPr="00A92520">
      <w:pPr>
        <w:numPr>
          <w:ilvl w:val="0"/>
          <w:numId w:val="1"/>
        </w:numPr>
        <w:spacing w:lineRule="auto" w:line="240" w:after="0"/>
        <w:contextualSpacing/>
        <w:jc w:val="both"/>
        <w:rPr>
          <w:rFonts w:cs="Times New Roman" w:hAnsi="Times New Roman" w:ascii="Times New Roman"/>
          <w:sz w:val="24"/>
          <w:szCs w:val="24"/>
        </w:rPr>
      </w:pPr>
      <w:r w:rsidRPr="00A92520">
        <w:rPr>
          <w:rFonts w:cs="Times New Roman" w:hAnsi="Times New Roman" w:ascii="Times New Roman"/>
          <w:sz w:val="24"/>
          <w:szCs w:val="24"/>
        </w:rPr>
        <w:t xml:space="preserve">Registru ovog suda odmah radi upisa činjenice otvaranja stečajnog postupka i imenovanja stečajnog upravitelja dužniku </w:t>
      </w:r>
    </w:p>
    <w:p w:rsidRDefault="00890AA6" w:rsidP="00890AA6" w:rsidR="00890AA6" w:rsidRPr="00A92520">
      <w:pPr>
        <w:numPr>
          <w:ilvl w:val="0"/>
          <w:numId w:val="1"/>
        </w:numPr>
        <w:spacing w:lineRule="auto" w:line="240" w:after="0"/>
        <w:contextualSpacing/>
        <w:jc w:val="both"/>
        <w:rPr>
          <w:rFonts w:cs="Times New Roman" w:hAnsi="Times New Roman" w:ascii="Times New Roman"/>
          <w:sz w:val="24"/>
          <w:szCs w:val="24"/>
        </w:rPr>
      </w:pPr>
      <w:r w:rsidRPr="00A92520">
        <w:rPr>
          <w:rFonts w:cs="Times New Roman" w:hAnsi="Times New Roman" w:ascii="Times New Roman"/>
          <w:sz w:val="24"/>
          <w:szCs w:val="24"/>
        </w:rPr>
        <w:t xml:space="preserve">Registru ovog suda po pravomoćnosti rješenja radi brisanja dužnika iz sudskog registra  </w:t>
      </w:r>
    </w:p>
    <w:p w:rsidRDefault="00890AA6" w:rsidP="00890AA6" w:rsidR="00890AA6" w:rsidRPr="00A92520">
      <w:pPr>
        <w:numPr>
          <w:ilvl w:val="0"/>
          <w:numId w:val="1"/>
        </w:numPr>
        <w:spacing w:lineRule="auto" w:line="240" w:after="0"/>
        <w:contextualSpacing/>
        <w:jc w:val="both"/>
        <w:rPr>
          <w:rFonts w:cs="Times New Roman" w:hAnsi="Times New Roman" w:ascii="Times New Roman"/>
          <w:sz w:val="24"/>
          <w:szCs w:val="24"/>
        </w:rPr>
      </w:pPr>
      <w:r w:rsidRPr="00A92520">
        <w:rPr>
          <w:rFonts w:cs="Times New Roman" w:hAnsi="Times New Roman" w:ascii="Times New Roman"/>
          <w:sz w:val="24"/>
          <w:szCs w:val="24"/>
        </w:rPr>
        <w:t>Državnom zavodu za intelektualno vlasništvo, Ulica grada Vukovara 78, Zagreb</w:t>
      </w:r>
    </w:p>
    <w:p w:rsidRDefault="00890AA6" w:rsidP="00890AA6" w:rsidR="00890AA6">
      <w:pPr>
        <w:numPr>
          <w:ilvl w:val="0"/>
          <w:numId w:val="1"/>
        </w:numPr>
        <w:spacing w:lineRule="auto" w:line="240" w:after="0"/>
        <w:contextualSpacing/>
        <w:jc w:val="both"/>
        <w:rPr>
          <w:rFonts w:cs="Times New Roman" w:hAnsi="Times New Roman" w:ascii="Times New Roman"/>
          <w:sz w:val="24"/>
          <w:szCs w:val="24"/>
        </w:rPr>
      </w:pPr>
      <w:r w:rsidRPr="00A92520">
        <w:rPr>
          <w:rFonts w:cs="Times New Roman" w:hAnsi="Times New Roman" w:ascii="Times New Roman"/>
          <w:sz w:val="24"/>
          <w:szCs w:val="24"/>
        </w:rPr>
        <w:t>Pisarnici suda</w:t>
      </w:r>
    </w:p>
    <w:p w:rsidRDefault="00D1309B" w:rsidP="00890AA6" w:rsidR="00D1309B" w:rsidRPr="00A92520">
      <w:pPr>
        <w:numPr>
          <w:ilvl w:val="0"/>
          <w:numId w:val="1"/>
        </w:numPr>
        <w:spacing w:lineRule="auto" w:line="240" w:after="0"/>
        <w:contextualSpacing/>
        <w:jc w:val="both"/>
        <w:rPr>
          <w:rFonts w:cs="Times New Roman" w:hAnsi="Times New Roman" w:ascii="Times New Roman"/>
          <w:sz w:val="24"/>
          <w:szCs w:val="24"/>
        </w:rPr>
      </w:pPr>
      <w:r>
        <w:rPr>
          <w:rFonts w:cs="Times New Roman" w:hAnsi="Times New Roman" w:ascii="Times New Roman"/>
          <w:sz w:val="24"/>
          <w:szCs w:val="24"/>
        </w:rPr>
        <w:t xml:space="preserve">Računovodstvo </w:t>
      </w:r>
    </w:p>
    <w:p w:rsidRDefault="00890AA6" w:rsidP="00D1309B" w:rsidR="00890AA6" w:rsidRPr="00D1309B">
      <w:pPr>
        <w:pStyle w:val="Odlomakpopisa"/>
        <w:numPr>
          <w:ilvl w:val="0"/>
          <w:numId w:val="1"/>
        </w:numPr>
      </w:pPr>
      <w:r w:rsidRPr="00D1309B">
        <w:t xml:space="preserve">e-Oglasna ploča suda </w:t>
      </w:r>
    </w:p>
    <w:p w:rsidRDefault="00B8172B" w:rsidP="00B064EE" w:rsidR="00B8172B" w:rsidRPr="00B064EE">
      <w:pPr>
        <w:spacing w:lineRule="auto" w:line="240"/>
        <w:rPr>
          <w:rFonts w:cs="Times New Roman" w:hAnsi="Times New Roman" w:ascii="Times New Roman"/>
          <w:sz w:val="24"/>
          <w:szCs w:val="24"/>
        </w:rPr>
      </w:pPr>
    </w:p>
    <w:sectPr w:rsidSect="00BE1154" w:rsidR="00B8172B" w:rsidRPr="00B064EE">
      <w:headerReference w:type="even" r:id="rId10"/>
      <w:headerReference w:type="default" r:id="rId11"/>
      <w:headerReference w:type="first" r:id="rId12"/>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BF" w:rsidP="00D754BF" w:rsidR="00D754BF">
      <w:pPr>
        <w:spacing w:lineRule="auto" w:line="240" w:after="0"/>
      </w:pPr>
      <w:r>
        <w:separator/>
      </w:r>
    </w:p>
  </w:endnote>
  <w:endnote w:id="0" w:type="continuationSeparator">
    <w:p w:rsidRDefault="00D754BF" w:rsidP="00D754BF" w:rsidR="00D754B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BF" w:rsidP="00D754BF" w:rsidR="00D754BF">
      <w:pPr>
        <w:spacing w:lineRule="auto" w:line="240" w:after="0"/>
      </w:pPr>
      <w:r>
        <w:separator/>
      </w:r>
    </w:p>
  </w:footnote>
  <w:footnote w:id="0" w:type="continuationSeparator">
    <w:p w:rsidRDefault="00D754BF" w:rsidP="00D754BF" w:rsidR="00D754B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B2699" w:rsidP="00E37B9D" w:rsidR="004449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E387B" w:rsidR="004449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B2699" w:rsidP="00E37B9D" w:rsidR="004449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E387B">
      <w:rPr>
        <w:rStyle w:val="Brojstranice"/>
        <w:noProof/>
      </w:rPr>
      <w:t>3</w:t>
    </w:r>
    <w:r>
      <w:rPr>
        <w:rStyle w:val="Brojstranice"/>
      </w:rPr>
      <w:fldChar w:fldCharType="end"/>
    </w:r>
  </w:p>
  <w:p w:rsidRDefault="00AB2699" w:rsidP="008C3132" w:rsidR="00444914" w:rsidRPr="00BE1154">
    <w:pPr>
      <w:pStyle w:val="Zaglavlje"/>
      <w:jc w:val="right"/>
    </w:pPr>
    <w:r w:rsidRPr="00BE1154">
      <w:t xml:space="preserve">                                                                    </w:t>
    </w:r>
    <w:r>
      <w:t xml:space="preserve">                            Poslovni broj 3.</w:t>
    </w:r>
    <w:r w:rsidRPr="00BE1154">
      <w:t xml:space="preserve"> St-</w:t>
    </w:r>
    <w:r w:rsidR="00B5624A">
      <w:t>526/2017-10</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23B97" w:rsidR="00823B97">
    <w:pPr>
      <w:pStyle w:val="Zaglavlje"/>
    </w:pPr>
    <w:r>
      <w:tab/>
    </w:r>
    <w:r>
      <w:tab/>
      <w:t xml:space="preserve">  </w:t>
    </w:r>
    <w:r w:rsidR="001B5671">
      <w:t>Poslovni broj 3. St-</w:t>
    </w:r>
    <w:r w:rsidR="00AC5A9A">
      <w:t>5</w:t>
    </w:r>
    <w:r w:rsidR="00B5624A">
      <w:t>26/2017-10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780E432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0E481E"/>
    <w:multiLevelType w:val="hybridMultilevel"/>
    <w:tmpl w:val="C5C23530"/>
    <w:lvl w:tplc="041A000F" w:ilvl="0">
      <w:start w:val="1"/>
      <w:numFmt w:val="decimal"/>
      <w:lvlText w:val="%1."/>
      <w:lvlJc w:val="left"/>
      <w:pPr>
        <w:ind w:hanging="360" w:left="1068"/>
      </w:pPr>
      <w:rPr>
        <w:rFonts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54BF"/>
    <w:rsid w:val="001A60B6"/>
    <w:rsid w:val="001B5671"/>
    <w:rsid w:val="00240029"/>
    <w:rsid w:val="002B37AB"/>
    <w:rsid w:val="003162A6"/>
    <w:rsid w:val="003A1C02"/>
    <w:rsid w:val="004A5F26"/>
    <w:rsid w:val="005E0165"/>
    <w:rsid w:val="007A55B1"/>
    <w:rsid w:val="00823B97"/>
    <w:rsid w:val="008736A4"/>
    <w:rsid w:val="00890AA6"/>
    <w:rsid w:val="00A3093E"/>
    <w:rsid w:val="00AB2699"/>
    <w:rsid w:val="00AC5A9A"/>
    <w:rsid w:val="00B064EE"/>
    <w:rsid w:val="00B5624A"/>
    <w:rsid w:val="00B8172B"/>
    <w:rsid w:val="00BE3E57"/>
    <w:rsid w:val="00CE1524"/>
    <w:rsid w:val="00CF0F00"/>
    <w:rsid w:val="00D1309B"/>
    <w:rsid w:val="00D754BF"/>
    <w:rsid w:val="00DE387B"/>
    <w:rsid w:val="00F12301"/>
    <w:rsid w:val="00F937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754BF"/>
    <w:pPr>
      <w:tabs>
        <w:tab w:pos="4536" w:val="center"/>
        <w:tab w:pos="9072" w:val="right"/>
      </w:tabs>
      <w:spacing w:lineRule="auto" w:line="240" w:after="0"/>
    </w:pPr>
    <w:rPr>
      <w:rFonts w:cs="Times New Roman" w:eastAsia="Times New Roman" w:hAnsi="Times New Roman" w:ascii="Times New Roman"/>
      <w:sz w:val="24"/>
      <w:szCs w:val="24"/>
      <w:lang w:eastAsia="hr-HR"/>
    </w:rPr>
  </w:style>
  <w:style w:customStyle="true" w:styleId="ZaglavljeChar" w:type="character">
    <w:name w:val="Zaglavlje Char"/>
    <w:basedOn w:val="Zadanifontodlomka"/>
    <w:link w:val="Zaglavlje"/>
    <w:uiPriority w:val="99"/>
    <w:rsid w:val="00D754BF"/>
    <w:rPr>
      <w:rFonts w:cs="Times New Roman" w:eastAsia="Times New Roman" w:hAnsi="Times New Roman" w:ascii="Times New Roman"/>
      <w:sz w:val="24"/>
      <w:szCs w:val="24"/>
      <w:lang w:eastAsia="hr-HR"/>
    </w:rPr>
  </w:style>
  <w:style w:styleId="Brojstranice" w:type="character">
    <w:name w:val="page number"/>
    <w:basedOn w:val="Zadanifontodlomka"/>
    <w:uiPriority w:val="99"/>
    <w:rsid w:val="00D754BF"/>
    <w:rPr>
      <w:rFonts w:cs="Times New Roman"/>
    </w:rPr>
  </w:style>
  <w:style w:styleId="Podnoje" w:type="paragraph">
    <w:name w:val="footer"/>
    <w:basedOn w:val="Normal"/>
    <w:link w:val="PodnojeChar"/>
    <w:uiPriority w:val="99"/>
    <w:unhideWhenUsed/>
    <w:rsid w:val="00D754B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D754BF"/>
  </w:style>
  <w:style w:styleId="Tekstbalonia" w:type="paragraph">
    <w:name w:val="Balloon Text"/>
    <w:basedOn w:val="Normal"/>
    <w:link w:val="TekstbaloniaChar"/>
    <w:uiPriority w:val="99"/>
    <w:semiHidden/>
    <w:unhideWhenUsed/>
    <w:rsid w:val="00823B97"/>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23B97"/>
    <w:rPr>
      <w:rFonts w:cs="Tahoma" w:hAnsi="Tahoma" w:ascii="Tahoma"/>
      <w:sz w:val="16"/>
      <w:szCs w:val="16"/>
    </w:rPr>
  </w:style>
  <w:style w:styleId="Odlomakpopisa" w:type="paragraph">
    <w:name w:val="List Paragraph"/>
    <w:basedOn w:val="Normal"/>
    <w:uiPriority w:val="34"/>
    <w:qFormat/>
    <w:rsid w:val="005E0165"/>
    <w:pPr>
      <w:spacing w:lineRule="auto" w:line="240" w:after="0"/>
      <w:ind w:left="720"/>
      <w:contextualSpacing/>
    </w:pPr>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DE387B"/>
    <w:rPr>
      <w:color w:val="808080"/>
      <w:bdr w:space="0" w:sz="0" w:color="auto" w:val="none"/>
      <w:shd w:fill="CCFFFF" w:color="auto" w:val="clear"/>
    </w:rPr>
  </w:style>
  <w:style w:customStyle="true" w:styleId="eSPISCCParagraphDefaultFont" w:type="character">
    <w:name w:val="eSPIS_CC_Paragraph Default Font"/>
    <w:basedOn w:val="Zadanifontodlomka"/>
    <w:rsid w:val="00DE387B"/>
    <w:rPr>
      <w:rFonts w:cs="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DE387B"/>
    <w:rPr>
      <w:rFonts w:cs="Times New Roman" w:hAnsi="Times New Roman" w:ascii="Times New Roman"/>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DE387B"/>
    <w:rPr>
      <w:rFonts w:cs="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E387B"/>
    <w:rPr>
      <w:rFonts w:cs="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754BF"/>
    <w:pPr>
      <w:tabs>
        <w:tab w:pos="4536" w:val="center"/>
        <w:tab w:pos="9072" w:val="right"/>
      </w:tabs>
      <w:spacing w:after="0" w:line="240" w:lineRule="auto"/>
    </w:pPr>
    <w:rPr>
      <w:rFonts w:ascii="Times New Roman" w:cs="Times New Roman" w:eastAsia="Times New Roman" w:hAnsi="Times New Roman"/>
      <w:sz w:val="24"/>
      <w:szCs w:val="24"/>
      <w:lang w:eastAsia="hr-HR"/>
    </w:rPr>
  </w:style>
  <w:style w:customStyle="1" w:styleId="ZaglavljeChar" w:type="character">
    <w:name w:val="Zaglavlje Char"/>
    <w:basedOn w:val="Zadanifontodlomka"/>
    <w:link w:val="Zaglavlje"/>
    <w:uiPriority w:val="99"/>
    <w:rsid w:val="00D754BF"/>
    <w:rPr>
      <w:rFonts w:ascii="Times New Roman" w:cs="Times New Roman" w:eastAsia="Times New Roman" w:hAnsi="Times New Roman"/>
      <w:sz w:val="24"/>
      <w:szCs w:val="24"/>
      <w:lang w:eastAsia="hr-HR"/>
    </w:rPr>
  </w:style>
  <w:style w:styleId="Brojstranice" w:type="character">
    <w:name w:val="page number"/>
    <w:basedOn w:val="Zadanifontodlomka"/>
    <w:uiPriority w:val="99"/>
    <w:rsid w:val="00D754BF"/>
    <w:rPr>
      <w:rFonts w:cs="Times New Roman"/>
    </w:rPr>
  </w:style>
  <w:style w:styleId="Podnoje" w:type="paragraph">
    <w:name w:val="footer"/>
    <w:basedOn w:val="Normal"/>
    <w:link w:val="PodnojeChar"/>
    <w:uiPriority w:val="99"/>
    <w:unhideWhenUsed/>
    <w:rsid w:val="00D754B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D754BF"/>
  </w:style>
  <w:style w:styleId="Tekstbalonia" w:type="paragraph">
    <w:name w:val="Balloon Text"/>
    <w:basedOn w:val="Normal"/>
    <w:link w:val="TekstbaloniaChar"/>
    <w:uiPriority w:val="99"/>
    <w:semiHidden/>
    <w:unhideWhenUsed/>
    <w:rsid w:val="00823B97"/>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823B97"/>
    <w:rPr>
      <w:rFonts w:ascii="Tahoma" w:cs="Tahoma" w:hAnsi="Tahoma"/>
      <w:sz w:val="16"/>
      <w:szCs w:val="16"/>
    </w:rPr>
  </w:style>
  <w:style w:styleId="Odlomakpopisa" w:type="paragraph">
    <w:name w:val="List Paragraph"/>
    <w:basedOn w:val="Normal"/>
    <w:uiPriority w:val="34"/>
    <w:qFormat/>
    <w:rsid w:val="005E0165"/>
    <w:pPr>
      <w:spacing w:after="0" w:line="240" w:lineRule="auto"/>
      <w:ind w:left="720"/>
      <w:contextualSpacing/>
    </w:pPr>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DE387B"/>
    <w:rPr>
      <w:color w:val="808080"/>
      <w:bdr w:color="auto" w:space="0" w:sz="0" w:val="none"/>
      <w:shd w:color="auto" w:fill="CCFFFF" w:val="clear"/>
    </w:rPr>
  </w:style>
  <w:style w:customStyle="1" w:styleId="eSPISCCParagraphDefaultFont" w:type="character">
    <w:name w:val="eSPIS_CC_Paragraph Default Font"/>
    <w:basedOn w:val="Zadanifontodlomka"/>
    <w:rsid w:val="00DE387B"/>
    <w:rPr>
      <w:rFonts w:ascii="Times New Roman" w:cs="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DE387B"/>
    <w:rPr>
      <w:rFonts w:ascii="Times New Roman" w:cs="Times New Roman" w:hAnsi="Times New Roman"/>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DE387B"/>
    <w:rPr>
      <w:rFonts w:ascii="Times New Roman" w:cs="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E387B"/>
    <w:rPr>
      <w:rFonts w:ascii="Times New Roman" w:cs="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srpnja 2018.</izvorni_sadrzaj>
    <derivirana_varijabla naziv="DomainObject.DatumDonosenjaOdluke_1">19.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526</izvorni_sadrzaj>
    <derivirana_varijabla naziv="DomainObject.Predmet.Broj_1">526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2017.</izvorni_sadrzaj>
    <derivirana_varijabla naziv="DomainObject.Predmet.DatumOsnivanja_1">28.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St-526/2017</izvorni_sadrzaj>
    <derivirana_varijabla naziv="DomainObject.Predmet.OznakaBroj_1">St-526/2017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KROŠTULA društvo s ograničenom odgovornošću za proizvodnju, trgovinu i usluge</izvorni_sadrzaj>
    <derivirana_varijabla naziv="DomainObject.Predmet.ProtustrankaFormated_1">  KROŠTULA društvo s ograničenom odgovornošću za proizvodnju, trgovinu i usluge</derivirana_varijabla>
  </DomainObject.Predmet.ProtustrankaFormated>
  <DomainObject.Predmet.ProtustrankaFormatedOIB>
    <izvorni_sadrzaj>  KROŠTULA društvo s ograničenom odgovornošću za proizvodnju, trgovinu i usluge, OIB 77987249584</izvorni_sadrzaj>
    <derivirana_varijabla naziv="DomainObject.Predmet.ProtustrankaFormatedOIB_1">  KROŠTULA društvo s ograničenom odgovornošću za proizvodnju, trgovinu i usluge, OIB 77987249584</derivirana_varijabla>
  </DomainObject.Predmet.ProtustrankaFormatedOIB>
  <DomainObject.Predmet.ProtustrankaFormatedWithAdress>
    <izvorni_sadrzaj> KROŠTULA društvo s ograničenom odgovornošću za proizvodnju, trgovinu i usluge, Jadranska cesta 3, 23210 Pakoštane</izvorni_sadrzaj>
    <derivirana_varijabla naziv="DomainObject.Predmet.ProtustrankaFormatedWithAdress_1"> KROŠTULA društvo s ograničenom odgovornošću za proizvodnju, trgovinu i usluge, Jadranska cesta 3, 23210 Pakoštane</derivirana_varijabla>
  </DomainObject.Predmet.ProtustrankaFormatedWithAdress>
  <DomainObject.Predmet.ProtustrankaFormatedWithAdressOIB>
    <izvorni_sadrzaj> KROŠTULA društvo s ograničenom odgovornošću za proizvodnju, trgovinu i usluge, OIB 77987249584, Jadranska cesta 3, 23210 Pakoštane</izvorni_sadrzaj>
    <derivirana_varijabla naziv="DomainObject.Predmet.ProtustrankaFormatedWithAdressOIB_1"> KROŠTULA društvo s ograničenom odgovornošću za proizvodnju, trgovinu i usluge, OIB 77987249584, Jadranska cesta 3, 23210 Pakoštane</derivirana_varijabla>
  </DomainObject.Predmet.ProtustrankaFormatedWithAdressOIB>
  <DomainObject.Predmet.ProtustrankaWithAdress>
    <izvorni_sadrzaj>KROŠTULA društvo s ograničenom odgovornošću za proizvodnju, trgovinu i usluge Jadranska cesta 3, 23210 Pakoštane</izvorni_sadrzaj>
    <derivirana_varijabla naziv="DomainObject.Predmet.ProtustrankaWithAdress_1">KROŠTULA društvo s ograničenom odgovornošću za proizvodnju, trgovinu i usluge Jadranska cesta 3, 23210 Pakoštane</derivirana_varijabla>
  </DomainObject.Predmet.ProtustrankaWithAdress>
  <DomainObject.Predmet.ProtustrankaWithAdressOIB>
    <izvorni_sadrzaj>KROŠTULA društvo s ograničenom odgovornošću za proizvodnju, trgovinu i usluge, OIB 77987249584, Jadranska cesta 3, 23210 Pakoštane</izvorni_sadrzaj>
    <derivirana_varijabla naziv="DomainObject.Predmet.ProtustrankaWithAdressOIB_1">KROŠTULA društvo s ograničenom odgovornošću za proizvodnju, trgovinu i usluge, OIB 77987249584, Jadranska cesta 3, 23210 Pakoštane</derivirana_varijabla>
  </DomainObject.Predmet.ProtustrankaWithAdressOIB>
  <DomainObject.Predmet.ProtustrankaNazivFormated>
    <izvorni_sadrzaj>KROŠTULA društvo s ograničenom odgovornošću za proizvodnju, trgovinu i usluge</izvorni_sadrzaj>
    <derivirana_varijabla naziv="DomainObject.Predmet.ProtustrankaNazivFormated_1">KROŠTULA društvo s ograničenom odgovornošću za proizvodnju, trgovinu i usluge</derivirana_varijabla>
  </DomainObject.Predmet.ProtustrankaNazivFormated>
  <DomainObject.Predmet.ProtustrankaNazivFormatedOIB>
    <izvorni_sadrzaj>KROŠTULA društvo s ograničenom odgovornošću za proizvodnju, trgovinu i usluge, OIB 77987249584</izvorni_sadrzaj>
    <derivirana_varijabla naziv="DomainObject.Predmet.ProtustrankaNazivFormatedOIB_1">KROŠTULA društvo s ograničenom odgovornošću za proizvodnju, trgovinu i usluge, OIB 77987249584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Karlo Vulin</izvorni_sadrzaj>
    <derivirana_varijabla naziv="DomainObject.Predmet.StrankaFormated_1">  Financijska agencija; Karlo Vulin</derivirana_varijabla>
  </DomainObject.Predmet.StrankaFormated>
  <DomainObject.Predmet.StrankaFormatedOIB>
    <izvorni_sadrzaj>  Financijska agencija, OIB 85821130368; Karlo Vulin, OIB 84721077123</izvorni_sadrzaj>
    <derivirana_varijabla naziv="DomainObject.Predmet.StrankaFormatedOIB_1">  Financijska agencija, OIB 85821130368; Karlo Vulin, OIB 84721077123</derivirana_varijabla>
  </DomainObject.Predmet.StrankaFormatedOIB>
  <DomainObject.Predmet.StrankaFormatedWithAdress>
    <izvorni_sadrzaj> Financijska agencija; Karlo Vulin, Kranjčevićeva 50, 10000 Zagreb</izvorni_sadrzaj>
    <derivirana_varijabla naziv="DomainObject.Predmet.StrankaFormatedWithAdress_1"> Financijska agencija; Karlo Vulin, Kranjčevićeva 50, 10000 Zagreb</derivirana_varijabla>
  </DomainObject.Predmet.StrankaFormatedWithAdress>
  <DomainObject.Predmet.StrankaFormatedWithAdressOIB>
    <izvorni_sadrzaj> Financijska agencija, OIB 85821130368; Karlo Vulin, OIB 84721077123, Kranjčevićeva 50, 10000 Zagreb</izvorni_sadrzaj>
    <derivirana_varijabla naziv="DomainObject.Predmet.StrankaFormatedWithAdressOIB_1"> Financijska agencija, OIB 85821130368; Karlo Vulin, OIB 84721077123, Kranjčevićeva 50, 10000 Zagreb</derivirana_varijabla>
  </DomainObject.Predmet.StrankaFormatedWithAdressOIB>
  <DomainObject.Predmet.StrankaWithAdress>
    <izvorni_sadrzaj>Financijska agencija ,Karlo Vulin Kranjčevićeva 50,10000 Zagreb</izvorni_sadrzaj>
    <derivirana_varijabla naziv="DomainObject.Predmet.StrankaWithAdress_1">Financijska agencija ,Karlo Vulin Kranjčevićeva 50,10000 Zagreb</derivirana_varijabla>
  </DomainObject.Predmet.StrankaWithAdress>
  <DomainObject.Predmet.StrankaWithAdressOIB>
    <izvorni_sadrzaj>Financijska agencija, OIB 85821130368,Karlo Vulin, OIB 84721077123, Kranjčevićeva 50,10000 Zagreb</izvorni_sadrzaj>
    <derivirana_varijabla naziv="DomainObject.Predmet.StrankaWithAdressOIB_1">Financijska agencija, OIB 85821130368,Karlo Vulin, OIB 84721077123, Kranjčevićeva 50,10000 Zagreb</derivirana_varijabla>
  </DomainObject.Predmet.StrankaWithAdressOIB>
  <DomainObject.Predmet.StrankaNazivFormated>
    <izvorni_sadrzaj>Financijska agencija,Karlo Vulin</izvorni_sadrzaj>
    <derivirana_varijabla naziv="DomainObject.Predmet.StrankaNazivFormated_1">Financijska agencija,Karlo Vulin</derivirana_varijabla>
  </DomainObject.Predmet.StrankaNazivFormated>
  <DomainObject.Predmet.StrankaNazivFormatedOIB>
    <izvorni_sadrzaj>Financijska agencija, OIB 85821130368,Karlo Vulin, OIB 84721077123</izvorni_sadrzaj>
    <derivirana_varijabla naziv="DomainObject.Predmet.StrankaNazivFormatedOIB_1">Financijska agencija, OIB 85821130368,Karlo Vulin, OIB 84721077123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tem>Karlo Vulin</item>
    </izvorni_sadrzaj>
    <derivirana_varijabla naziv="DomainObject.Predmet.StrankaListFormated_1">
      <item>Financijska agencija</item>
      <item>Karlo Vulin</item>
    </derivirana_varijabla>
  </DomainObject.Predmet.StrankaListFormated>
  <DomainObject.Predmet.StrankaListFormatedOIB>
    <izvorni_sadrzaj>
      <item>Financijska agencija, OIB 85821130368</item>
      <item>Karlo Vulin, OIB 84721077123</item>
    </izvorni_sadrzaj>
    <derivirana_varijabla naziv="DomainObject.Predmet.StrankaListFormatedOIB_1">
      <item>Financijska agencija, OIB 85821130368</item>
      <item>Karlo Vulin, OIB 84721077123</item>
    </derivirana_varijabla>
  </DomainObject.Predmet.StrankaListFormatedOIB>
  <DomainObject.Predmet.StrankaListFormatedWithAdress>
    <izvorni_sadrzaj>
      <item>Financijska agencija</item>
      <item>Karlo Vulin, Kranjčevićeva 50, 10000 Zagreb</item>
    </izvorni_sadrzaj>
    <derivirana_varijabla naziv="DomainObject.Predmet.StrankaListFormatedWithAdress_1">
      <item>Financijska agencija</item>
      <item>Karlo Vulin, Kranjčevićeva 50, 10000 Zagreb</item>
    </derivirana_varijabla>
  </DomainObject.Predmet.StrankaListFormatedWithAdress>
  <DomainObject.Predmet.StrankaListFormatedWithAdressOIB>
    <izvorni_sadrzaj>
      <item>Financijska agencija, OIB 85821130368</item>
      <item>Karlo Vulin, OIB 84721077123, Kranjčevićeva 50, 10000 Zagreb</item>
    </izvorni_sadrzaj>
    <derivirana_varijabla naziv="DomainObject.Predmet.StrankaListFormatedWithAdressOIB_1">
      <item>Financijska agencija, OIB 85821130368</item>
      <item>Karlo Vulin, OIB 84721077123, Kranjčevićeva 50, 10000 Zagreb</item>
    </derivirana_varijabla>
  </DomainObject.Predmet.StrankaListFormatedWithAdressOIB>
  <DomainObject.Predmet.StrankaListNazivFormated>
    <izvorni_sadrzaj>
      <item>Financijska agencija</item>
      <item>Karlo Vulin</item>
    </izvorni_sadrzaj>
    <derivirana_varijabla naziv="DomainObject.Predmet.StrankaListNazivFormated_1">
      <item>Financijska agencija</item>
      <item>Karlo Vulin</item>
    </derivirana_varijabla>
  </DomainObject.Predmet.StrankaListNazivFormated>
  <DomainObject.Predmet.StrankaListNazivFormatedOIB>
    <izvorni_sadrzaj>
      <item>Financijska agencija, OIB 85821130368</item>
      <item>Karlo Vulin, OIB 84721077123</item>
    </izvorni_sadrzaj>
    <derivirana_varijabla naziv="DomainObject.Predmet.StrankaListNazivFormatedOIB_1">
      <item>Financijska agencija, OIB 85821130368</item>
      <item>Karlo Vulin, OIB 84721077123</item>
    </derivirana_varijabla>
  </DomainObject.Predmet.StrankaListNazivFormatedOIB>
  <DomainObject.Predmet.ProtuStrankaListFormated>
    <izvorni_sadrzaj>
      <item>KROŠTULA društvo s ograničenom odgovornošću za proizvodnju, trgovinu i usluge</item>
    </izvorni_sadrzaj>
    <derivirana_varijabla naziv="DomainObject.Predmet.ProtuStrankaListFormated_1">
      <item>KROŠTULA društvo s ograničenom odgovornošću za proizvodnju, trgovinu i usluge</item>
    </derivirana_varijabla>
  </DomainObject.Predmet.ProtuStrankaListFormated>
  <DomainObject.Predmet.ProtuStrankaListFormatedOIB>
    <izvorni_sadrzaj>
      <item>KROŠTULA društvo s ograničenom odgovornošću za proizvodnju, trgovinu i usluge, OIB 77987249584</item>
    </izvorni_sadrzaj>
    <derivirana_varijabla naziv="DomainObject.Predmet.ProtuStrankaListFormatedOIB_1">
      <item>KROŠTULA društvo s ograničenom odgovornošću za proizvodnju, trgovinu i usluge, OIB 77987249584</item>
    </derivirana_varijabla>
  </DomainObject.Predmet.ProtuStrankaListFormatedOIB>
  <DomainObject.Predmet.ProtuStrankaListFormatedWithAdress>
    <izvorni_sadrzaj>
      <item>KROŠTULA društvo s ograničenom odgovornošću za proizvodnju, trgovinu i usluge, Jadranska cesta 3, 23210 Pakoštane</item>
    </izvorni_sadrzaj>
    <derivirana_varijabla naziv="DomainObject.Predmet.ProtuStrankaListFormatedWithAdress_1">
      <item>KROŠTULA društvo s ograničenom odgovornošću za proizvodnju, trgovinu i usluge, Jadranska cesta 3, 23210 Pakoštane</item>
    </derivirana_varijabla>
  </DomainObject.Predmet.ProtuStrankaListFormatedWithAdress>
  <DomainObject.Predmet.ProtuStrankaListFormatedWithAdressOIB>
    <izvorni_sadrzaj>
      <item>KROŠTULA društvo s ograničenom odgovornošću za proizvodnju, trgovinu i usluge, OIB 77987249584, Jadranska cesta 3, 23210 Pakoštane</item>
    </izvorni_sadrzaj>
    <derivirana_varijabla naziv="DomainObject.Predmet.ProtuStrankaListFormatedWithAdressOIB_1">
      <item>KROŠTULA društvo s ograničenom odgovornošću za proizvodnju, trgovinu i usluge, OIB 77987249584, Jadranska cesta 3, 23210 Pakoštane</item>
    </derivirana_varijabla>
  </DomainObject.Predmet.ProtuStrankaListFormatedWithAdressOIB>
  <DomainObject.Predmet.ProtuStrankaListNazivFormated>
    <izvorni_sadrzaj>
      <item>KROŠTULA društvo s ograničenom odgovornošću za proizvodnju, trgovinu i usluge</item>
    </izvorni_sadrzaj>
    <derivirana_varijabla naziv="DomainObject.Predmet.ProtuStrankaListNazivFormated_1">
      <item>KROŠTULA društvo s ograničenom odgovornošću za proizvodnju, trgovinu i usluge</item>
    </derivirana_varijabla>
  </DomainObject.Predmet.ProtuStrankaListNazivFormated>
  <DomainObject.Predmet.ProtuStrankaListNazivFormatedOIB>
    <izvorni_sadrzaj>
      <item>KROŠTULA društvo s ograničenom odgovornošću za proizvodnju, trgovinu i usluge, OIB 77987249584</item>
    </izvorni_sadrzaj>
    <derivirana_varijabla naziv="DomainObject.Predmet.ProtuStrankaListNazivFormatedOIB_1">
      <item>KROŠTULA društvo s ograničenom odgovornošću za proizvodnju, trgovinu i usluge, OIB 77987249584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2018.</izvorni_sadrzaj>
    <derivirana_varijabla naziv="DomainObject.Datum_1">19. srpnja 2018.</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KROŠTULA društvo s ograničenom odgovornošću za proizvodnju, trgovinu i usluge</izvorni_sadrzaj>
    <derivirana_varijabla naziv="DomainObject.Predmet.ProtustrankaIDrugi_1">KROŠTULA društvo s ograničenom odgovornošću za proizvodnju, trgovinu i usluge</derivirana_varijabla>
  </DomainObject.Predmet.ProtustrankaIDrugi>
  <DomainObject.Predmet.StrankaIDrugiAdressOIB>
    <izvorni_sadrzaj>Financijska agencija, OIB 85821130368 i dr.</izvorni_sadrzaj>
    <derivirana_varijabla naziv="DomainObject.Predmet.StrankaIDrugiAdressOIB_1">Financijska agencija, OIB 85821130368 i dr.</derivirana_varijabla>
  </DomainObject.Predmet.StrankaIDrugiAdressOIB>
  <DomainObject.Predmet.ProtustrankaIDrugiAdressOIB>
    <izvorni_sadrzaj>KROŠTULA društvo s ograničenom odgovornošću za proizvodnju, trgovinu i usluge, OIB 77987249584, Jadranska cesta 3, 23210 Pakoštane</izvorni_sadrzaj>
    <derivirana_varijabla naziv="DomainObject.Predmet.ProtustrankaIDrugiAdressOIB_1">KROŠTULA društvo s ograničenom odgovornošću za proizvodnju, trgovinu i usluge, OIB 77987249584, Jadranska cesta 3, 23210 Pakoštane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KROŠTULA društvo s ograničenom odgovornošću za proizvodnju, trgovinu i usluge</item>
      <item>Financijska agencija</item>
      <item>Karlo Vulin</item>
    </izvorni_sadrzaj>
    <derivirana_varijabla naziv="DomainObject.Predmet.SudioniciListNaziv_1">
      <item>KROŠTULA društvo s ograničenom odgovornošću za proizvodnju, trgovinu i usluge</item>
      <item>Financijska agencija</item>
      <item>Karlo Vulin</item>
    </derivirana_varijabla>
  </DomainObject.Predmet.SudioniciListNaziv>
  <DomainObject.Predmet.SudioniciListAdressOIB>
    <izvorni_sadrzaj>
      <item>KROŠTULA društvo s ograničenom odgovornošću za proizvodnju, trgovinu i usluge, OIB 77987249584, Jadranska cesta 3,23210 Pakoštane</item>
      <item>Financijska agencija, OIB 85821130368</item>
      <item>Karlo Vulin, OIB 84721077123, Kranjčevićeva 50,10000 Zagreb</item>
    </izvorni_sadrzaj>
    <derivirana_varijabla naziv="DomainObject.Predmet.SudioniciListAdressOIB_1">
      <item>KROŠTULA društvo s ograničenom odgovornošću za proizvodnju, trgovinu i usluge, OIB 77987249584, Jadranska cesta 3,23210 Pakoštane</item>
      <item>Financijska agencija, OIB 85821130368</item>
      <item>Karlo Vulin, OIB 84721077123, Kranjčevićeva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77987249584</item>
      <item>, OIB 85821130368</item>
      <item>, OIB 84721077123</item>
    </izvorni_sadrzaj>
    <derivirana_varijabla naziv="DomainObject.Predmet.SudioniciListNazivOIB_1">
      <item>, OIB 77987249584</item>
      <item>, OIB 85821130368</item>
      <item>, OIB 84721077123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Jadran Sekso, OIB 56627311158, Ulica Bože Peričića 26, 22000 Šibenik</item>
    </izvorni_sadrzaj>
    <derivirana_varijabla naziv="DomainObject.Predmet.StecajniUpraviteljiListAddressOIB_1">
      <item>Josip Jadran Sekso, OIB 56627311158, Ulica Bože Peričića 26, 22000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1258</properties:Words>
  <properties:Characters>6988</properties:Characters>
  <properties:Lines>137</properties:Lines>
  <properties:Paragraphs>44</properties:Paragraphs>
  <properties:TotalTime>302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8386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2017-10-27T11:17:00Z</dcterms:created>
  <dc:creator>Nena Mužanović</dc:creator>
  <cp:lastModifiedBy>Tina Grgas</cp:lastModifiedBy>
  <cp:lastPrinted>2018-07-03T07:26:00Z</cp:lastPrinted>
  <dcterms:modified xmlns:xsi="http://www.w3.org/2001/XMLSchema-instance" xsi:type="dcterms:W3CDTF">2018-07-19T08:20:00Z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(St-526-2017 nakon skraćenog.docx)</vt:lpwstr>
  </prop:property>
  <prop:property name="CC_coloring" pid="4" fmtid="{D5CDD505-2E9C-101B-9397-08002B2CF9AE}">
    <vt:bool>true</vt:bool>
  </prop:property>
  <prop:property name="BrojStranica" pid="5" fmtid="{D5CDD505-2E9C-101B-9397-08002B2CF9AE}">
    <vt:i4>3</vt:i4>
  </prop:property>
</prop:Properties>
</file>