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8334" w14:paraId="7e88334" w:rsidRDefault="00C36D8A" w:rsidP="00C36D8A" w:rsidR="00C36D8A" w:rsidRPr="00C36D8A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t xml:space="preserve">                          </w:t>
      </w:r>
      <w:r w:rsidRPr="00C36D8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6D8A" w:rsidP="00C36D8A" w:rsidR="00C36D8A" w:rsidRPr="00C36D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36D8A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C36D8A" w:rsidP="00C36D8A" w:rsidR="00C36D8A" w:rsidRPr="00C36D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OPĆINSKI SUD U NOVOM ZAGREBU</w:t>
      </w:r>
    </w:p>
    <w:p w:rsidRDefault="00C36D8A" w:rsidP="00C36D8A" w:rsidR="00C36D8A" w:rsidRPr="00C36D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C36D8A">
        <w:rPr>
          <w:rFonts w:cs="Times New Roman" w:hAnsi="Times New Roman" w:ascii="Times New Roman"/>
          <w:sz w:val="24"/>
          <w:szCs w:val="24"/>
        </w:rPr>
        <w:t>Novi Zagreb – Istok, Turinina 3</w:t>
      </w:r>
    </w:p>
    <w:p w:rsidRDefault="00C36D8A" w:rsidP="00C36D8A" w:rsidR="00C36D8A"/>
    <w:p w:rsidRDefault="00CB7705" w:rsidP="00C36D8A" w:rsidR="00CB7705" w:rsidRPr="00C36D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CB7705" w:rsidP="00C36D8A" w:rsidR="00CB770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C36D8A" w:rsidP="00C36D8A" w:rsidR="00C36D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36D8A" w:rsidP="00C36D8A" w:rsidR="00C36D8A" w:rsidRPr="00C36D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B7705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ab/>
        <w:t>Općinski sud u Novom Zagrebu, po sucu Borisu Ljubiću, kao sucu pojedincu, u pravnoj stvari stečaja potrošača nad imovinom potrošača</w:t>
      </w:r>
      <w:r w:rsidR="00831F35">
        <w:rPr>
          <w:rFonts w:cs="Times New Roman" w:hAnsi="Times New Roman" w:ascii="Times New Roman"/>
          <w:sz w:val="24"/>
          <w:szCs w:val="24"/>
        </w:rPr>
        <w:t xml:space="preserve"> </w:t>
      </w:r>
      <w:r w:rsidR="00831F35" w:rsidRPr="00831F35">
        <w:rPr>
          <w:rFonts w:cs="Times New Roman" w:hAnsi="Times New Roman" w:ascii="Times New Roman"/>
          <w:sz w:val="24"/>
          <w:szCs w:val="24"/>
        </w:rPr>
        <w:t>Zdenke Cvetetić, OIB: 62009576254 Bana T. Erdedija Bakača 20, 10450 Jastrebarsko</w:t>
      </w:r>
      <w:r w:rsidR="004B5DD6">
        <w:rPr>
          <w:rFonts w:cs="Times New Roman" w:hAnsi="Times New Roman" w:ascii="Times New Roman"/>
          <w:sz w:val="24"/>
          <w:szCs w:val="24"/>
        </w:rPr>
        <w:t xml:space="preserve">, </w:t>
      </w:r>
      <w:r w:rsidRPr="00C36D8A">
        <w:rPr>
          <w:rFonts w:cs="Times New Roman" w:hAnsi="Times New Roman" w:ascii="Times New Roman"/>
          <w:sz w:val="24"/>
          <w:szCs w:val="24"/>
        </w:rPr>
        <w:t xml:space="preserve">bez održavanja ročišta, dana </w:t>
      </w:r>
      <w:r w:rsidR="001F2FD5">
        <w:rPr>
          <w:rFonts w:cs="Times New Roman" w:hAnsi="Times New Roman" w:ascii="Times New Roman"/>
          <w:sz w:val="24"/>
          <w:szCs w:val="24"/>
        </w:rPr>
        <w:t>15</w:t>
      </w:r>
      <w:r w:rsidRPr="00C36D8A">
        <w:rPr>
          <w:rFonts w:cs="Times New Roman" w:hAnsi="Times New Roman" w:ascii="Times New Roman"/>
          <w:sz w:val="24"/>
          <w:szCs w:val="24"/>
        </w:rPr>
        <w:t>.</w:t>
      </w:r>
      <w:r w:rsidR="001F2FD5">
        <w:rPr>
          <w:rFonts w:cs="Times New Roman" w:hAnsi="Times New Roman" w:ascii="Times New Roman"/>
          <w:sz w:val="24"/>
          <w:szCs w:val="24"/>
        </w:rPr>
        <w:t xml:space="preserve"> siječnja 2018</w:t>
      </w:r>
      <w:r w:rsidRPr="00C36D8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6D8A" w:rsidP="00C36D8A" w:rsid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B7705" w:rsidP="00C36D8A" w:rsidR="00CB770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C36D8A" w:rsidP="00C36D8A" w:rsidR="00C36D8A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B7705" w:rsidP="00C36D8A" w:rsidR="00CB7705" w:rsidRPr="00C36D8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Odbacuje se prijedlog za pokretanje postupka stečaja potrošača</w:t>
      </w:r>
      <w:r w:rsidR="00831F35">
        <w:rPr>
          <w:rFonts w:cs="Times New Roman" w:hAnsi="Times New Roman" w:ascii="Times New Roman"/>
          <w:sz w:val="24"/>
          <w:szCs w:val="24"/>
        </w:rPr>
        <w:t xml:space="preserve"> </w:t>
      </w:r>
      <w:r w:rsidR="00831F35" w:rsidRPr="00831F35">
        <w:rPr>
          <w:rFonts w:cs="Times New Roman" w:hAnsi="Times New Roman" w:ascii="Times New Roman"/>
          <w:sz w:val="24"/>
          <w:szCs w:val="24"/>
        </w:rPr>
        <w:t>Zdenke Cvetetić, OIB: 62009576254 Bana T. Erdedija Bakača 20, 10450 Jastrebarsko</w:t>
      </w:r>
      <w:r w:rsidR="004B5DD6">
        <w:rPr>
          <w:rFonts w:cs="Times New Roman" w:hAnsi="Times New Roman" w:ascii="Times New Roman"/>
          <w:sz w:val="24"/>
          <w:szCs w:val="24"/>
        </w:rPr>
        <w:t xml:space="preserve">, </w:t>
      </w:r>
      <w:r w:rsidR="00831F35">
        <w:rPr>
          <w:rFonts w:cs="Times New Roman" w:hAnsi="Times New Roman" w:ascii="Times New Roman"/>
          <w:sz w:val="24"/>
          <w:szCs w:val="24"/>
        </w:rPr>
        <w:t>podnesen sudu 12</w:t>
      </w:r>
      <w:r w:rsidRPr="00C36D8A">
        <w:rPr>
          <w:rFonts w:cs="Times New Roman" w:hAnsi="Times New Roman" w:ascii="Times New Roman"/>
          <w:sz w:val="24"/>
          <w:szCs w:val="24"/>
        </w:rPr>
        <w:t xml:space="preserve">. </w:t>
      </w:r>
      <w:r w:rsidR="00831F35">
        <w:rPr>
          <w:rFonts w:cs="Times New Roman" w:hAnsi="Times New Roman" w:ascii="Times New Roman"/>
          <w:sz w:val="24"/>
          <w:szCs w:val="24"/>
        </w:rPr>
        <w:t>lipnja</w:t>
      </w:r>
      <w:r w:rsidR="005C19DE">
        <w:rPr>
          <w:rFonts w:cs="Times New Roman" w:hAnsi="Times New Roman" w:ascii="Times New Roman"/>
          <w:sz w:val="24"/>
          <w:szCs w:val="24"/>
        </w:rPr>
        <w:t xml:space="preserve"> 2017</w:t>
      </w:r>
      <w:r w:rsidRPr="00C36D8A">
        <w:rPr>
          <w:rFonts w:cs="Times New Roman" w:hAnsi="Times New Roman" w:ascii="Times New Roman"/>
          <w:sz w:val="24"/>
          <w:szCs w:val="24"/>
        </w:rPr>
        <w:t>.</w:t>
      </w:r>
      <w:r w:rsidR="00831F35">
        <w:rPr>
          <w:rFonts w:cs="Times New Roman" w:hAnsi="Times New Roman" w:ascii="Times New Roman"/>
          <w:sz w:val="24"/>
          <w:szCs w:val="24"/>
        </w:rPr>
        <w:t>, kao nedopušten.</w:t>
      </w:r>
      <w:r w:rsidRPr="00C36D8A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C36D8A" w:rsidP="00C36D8A" w:rsid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6D8A" w:rsidP="00C36D8A" w:rsid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B7705" w:rsidP="00C36D8A" w:rsidR="00CB770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Obrazloženje</w:t>
      </w:r>
    </w:p>
    <w:p w:rsidRDefault="00C36D8A" w:rsidP="00C36D8A" w:rsidR="00C36D8A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B7705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ab/>
        <w:t xml:space="preserve">Potrošač </w:t>
      </w:r>
      <w:r w:rsidR="00831F35">
        <w:rPr>
          <w:rFonts w:cs="Times New Roman" w:hAnsi="Times New Roman" w:ascii="Times New Roman"/>
          <w:sz w:val="24"/>
          <w:szCs w:val="24"/>
        </w:rPr>
        <w:t>Zdenka</w:t>
      </w:r>
      <w:r w:rsidR="00831F35" w:rsidRPr="00831F35">
        <w:rPr>
          <w:rFonts w:cs="Times New Roman" w:hAnsi="Times New Roman" w:ascii="Times New Roman"/>
          <w:sz w:val="24"/>
          <w:szCs w:val="24"/>
        </w:rPr>
        <w:t xml:space="preserve"> Cvetetić, OIB: 62009576254 Bana T. Erdedija Bakača 20, 10450 Jastrebarsko</w:t>
      </w:r>
      <w:r w:rsidR="00831F35">
        <w:rPr>
          <w:rFonts w:cs="Times New Roman" w:hAnsi="Times New Roman" w:ascii="Times New Roman"/>
          <w:sz w:val="24"/>
          <w:szCs w:val="24"/>
        </w:rPr>
        <w:t xml:space="preserve"> </w:t>
      </w:r>
      <w:r w:rsidR="005C19DE">
        <w:rPr>
          <w:rFonts w:cs="Times New Roman" w:hAnsi="Times New Roman" w:ascii="Times New Roman"/>
          <w:sz w:val="24"/>
          <w:szCs w:val="24"/>
        </w:rPr>
        <w:t>podnijela</w:t>
      </w:r>
      <w:r w:rsidRPr="00C36D8A">
        <w:rPr>
          <w:rFonts w:cs="Times New Roman" w:hAnsi="Times New Roman" w:ascii="Times New Roman"/>
          <w:sz w:val="24"/>
          <w:szCs w:val="24"/>
        </w:rPr>
        <w:t xml:space="preserve"> je ovome sudu prijedlog za pokretanje postupka stečaja potrošača.</w:t>
      </w:r>
    </w:p>
    <w:p w:rsidRDefault="00831F35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od 4</w:t>
      </w:r>
      <w:r w:rsidR="00CB7705" w:rsidRPr="00C36D8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srpnja</w:t>
      </w:r>
      <w:r w:rsidR="00CB7705" w:rsidRPr="00C36D8A">
        <w:rPr>
          <w:rFonts w:cs="Times New Roman" w:hAnsi="Times New Roman" w:ascii="Times New Roman"/>
          <w:sz w:val="24"/>
          <w:szCs w:val="24"/>
        </w:rPr>
        <w:t xml:space="preserve"> 2017.</w:t>
      </w:r>
      <w:r>
        <w:rPr>
          <w:rFonts w:cs="Times New Roman" w:hAnsi="Times New Roman" w:ascii="Times New Roman"/>
          <w:sz w:val="24"/>
          <w:szCs w:val="24"/>
        </w:rPr>
        <w:t>, koje je potvrđeno rješenjem Županijskog suda u Osijeku, posl.br. Gž-1366/2017-2 od 7. rujna 2017.,</w:t>
      </w:r>
      <w:r w:rsidR="00CB7705" w:rsidRPr="00C36D8A">
        <w:rPr>
          <w:rFonts w:cs="Times New Roman" w:hAnsi="Times New Roman" w:ascii="Times New Roman"/>
          <w:sz w:val="24"/>
          <w:szCs w:val="24"/>
        </w:rPr>
        <w:t xml:space="preserve"> pozvan je potrošač uplatiti predujam za namirenje troškova postupka stečaja potrošača u iznosu od 1.000,00 kn u roku od 15 dana.</w:t>
      </w:r>
    </w:p>
    <w:p w:rsidRDefault="00CB7705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ab/>
        <w:t>Odredbom čl. 114. st. 5. Stečajnog zakona ("Narodne novine" br.71/15, nadalje: SZ), u vezi s čl. 23. Zakona o stečaju potrošača ("Narodne novine" br. 100/15), nadalje: ZSP) propisano je da ako podnositelj prijedloga za otvaranje stečajnog postupka nije uplatio predujam za namirenje troškova stečajnog postupka, sud će prijedlog odbaciti, kao nedopušten.</w:t>
      </w:r>
    </w:p>
    <w:p w:rsidRDefault="00CB7705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ab/>
        <w:t>Potrošač nije uplatio navedeni predujam u dodijeljenom roku.</w:t>
      </w:r>
    </w:p>
    <w:p w:rsidRDefault="00CB7705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ab/>
        <w:t>Budući da je obveza na uplatu predujma počela teći od dan</w:t>
      </w:r>
      <w:r w:rsidR="005C19DE">
        <w:rPr>
          <w:rFonts w:cs="Times New Roman" w:hAnsi="Times New Roman" w:ascii="Times New Roman"/>
          <w:sz w:val="24"/>
          <w:szCs w:val="24"/>
        </w:rPr>
        <w:t>a</w:t>
      </w:r>
      <w:r w:rsidR="004B5DD6">
        <w:rPr>
          <w:rFonts w:cs="Times New Roman" w:hAnsi="Times New Roman" w:ascii="Times New Roman"/>
          <w:sz w:val="24"/>
          <w:szCs w:val="24"/>
        </w:rPr>
        <w:t xml:space="preserve"> primitka rješenja </w:t>
      </w:r>
      <w:r w:rsidR="001F2FD5" w:rsidRPr="001F2FD5">
        <w:rPr>
          <w:rFonts w:cs="Times New Roman" w:hAnsi="Times New Roman" w:ascii="Times New Roman"/>
          <w:sz w:val="24"/>
          <w:szCs w:val="24"/>
        </w:rPr>
        <w:t xml:space="preserve">Županijskog suda u Osijeku, posl.br. Gž-1366/2017-2 od 7. rujna 2017., </w:t>
      </w:r>
      <w:r w:rsidR="001F2FD5">
        <w:rPr>
          <w:rFonts w:cs="Times New Roman" w:hAnsi="Times New Roman" w:ascii="Times New Roman"/>
          <w:sz w:val="24"/>
          <w:szCs w:val="24"/>
        </w:rPr>
        <w:t xml:space="preserve"> kojim je potvrđeno rješenje </w:t>
      </w:r>
      <w:r w:rsidR="004B5DD6">
        <w:rPr>
          <w:rFonts w:cs="Times New Roman" w:hAnsi="Times New Roman" w:ascii="Times New Roman"/>
          <w:sz w:val="24"/>
          <w:szCs w:val="24"/>
        </w:rPr>
        <w:t>posl.br.</w:t>
      </w:r>
      <w:r w:rsidR="008D6E3C">
        <w:rPr>
          <w:rFonts w:cs="Times New Roman" w:hAnsi="Times New Roman" w:ascii="Times New Roman"/>
          <w:sz w:val="24"/>
          <w:szCs w:val="24"/>
        </w:rPr>
        <w:t xml:space="preserve"> </w:t>
      </w:r>
      <w:r w:rsidR="001F2FD5">
        <w:rPr>
          <w:rFonts w:cs="Times New Roman" w:hAnsi="Times New Roman" w:ascii="Times New Roman"/>
          <w:sz w:val="24"/>
          <w:szCs w:val="24"/>
        </w:rPr>
        <w:t>Sp-29/2017-2, od 04.</w:t>
      </w:r>
      <w:r w:rsidR="005C19DE">
        <w:rPr>
          <w:rFonts w:cs="Times New Roman" w:hAnsi="Times New Roman" w:ascii="Times New Roman"/>
          <w:sz w:val="24"/>
          <w:szCs w:val="24"/>
        </w:rPr>
        <w:t xml:space="preserve"> </w:t>
      </w:r>
      <w:r w:rsidR="001F2FD5">
        <w:rPr>
          <w:rFonts w:cs="Times New Roman" w:hAnsi="Times New Roman" w:ascii="Times New Roman"/>
          <w:sz w:val="24"/>
          <w:szCs w:val="24"/>
        </w:rPr>
        <w:t>srpnja</w:t>
      </w:r>
      <w:r w:rsidRPr="00C36D8A">
        <w:rPr>
          <w:rFonts w:cs="Times New Roman" w:hAnsi="Times New Roman" w:ascii="Times New Roman"/>
          <w:sz w:val="24"/>
          <w:szCs w:val="24"/>
        </w:rPr>
        <w:t xml:space="preserve"> 2017., </w:t>
      </w:r>
      <w:r w:rsidR="001F2FD5">
        <w:rPr>
          <w:rFonts w:cs="Times New Roman" w:hAnsi="Times New Roman" w:ascii="Times New Roman"/>
          <w:sz w:val="24"/>
          <w:szCs w:val="24"/>
        </w:rPr>
        <w:t xml:space="preserve">a </w:t>
      </w:r>
      <w:r w:rsidRPr="00C36D8A">
        <w:rPr>
          <w:rFonts w:cs="Times New Roman" w:hAnsi="Times New Roman" w:ascii="Times New Roman"/>
          <w:sz w:val="24"/>
          <w:szCs w:val="24"/>
        </w:rPr>
        <w:t xml:space="preserve">koje rješenje </w:t>
      </w:r>
      <w:r w:rsidR="004B5DD6">
        <w:rPr>
          <w:rFonts w:cs="Times New Roman" w:hAnsi="Times New Roman" w:ascii="Times New Roman"/>
          <w:sz w:val="24"/>
          <w:szCs w:val="24"/>
        </w:rPr>
        <w:t>je potrošač primio 3</w:t>
      </w:r>
      <w:r w:rsidR="00C81437" w:rsidRPr="00C36D8A">
        <w:rPr>
          <w:rFonts w:cs="Times New Roman" w:hAnsi="Times New Roman" w:ascii="Times New Roman"/>
          <w:sz w:val="24"/>
          <w:szCs w:val="24"/>
        </w:rPr>
        <w:t>.</w:t>
      </w:r>
      <w:r w:rsidR="001F2FD5">
        <w:rPr>
          <w:rFonts w:cs="Times New Roman" w:hAnsi="Times New Roman" w:ascii="Times New Roman"/>
          <w:sz w:val="24"/>
          <w:szCs w:val="24"/>
        </w:rPr>
        <w:t xml:space="preserve"> listopada </w:t>
      </w:r>
      <w:r w:rsidR="00C81437" w:rsidRPr="00C36D8A">
        <w:rPr>
          <w:rFonts w:cs="Times New Roman" w:hAnsi="Times New Roman" w:ascii="Times New Roman"/>
          <w:sz w:val="24"/>
          <w:szCs w:val="24"/>
        </w:rPr>
        <w:t>2017</w:t>
      </w:r>
      <w:r w:rsidR="001F2FD5">
        <w:rPr>
          <w:rFonts w:cs="Times New Roman" w:hAnsi="Times New Roman" w:ascii="Times New Roman"/>
          <w:sz w:val="24"/>
          <w:szCs w:val="24"/>
        </w:rPr>
        <w:t xml:space="preserve">., te kako </w:t>
      </w:r>
      <w:r w:rsidRPr="00C36D8A">
        <w:rPr>
          <w:rFonts w:cs="Times New Roman" w:hAnsi="Times New Roman" w:ascii="Times New Roman"/>
          <w:sz w:val="24"/>
          <w:szCs w:val="24"/>
        </w:rPr>
        <w:t xml:space="preserve">potrošač nije uplatio predujam u dodijeljenom roku, to je prijedlog </w:t>
      </w:r>
      <w:r w:rsidR="00AE75D8" w:rsidRPr="00C36D8A">
        <w:rPr>
          <w:rFonts w:cs="Times New Roman" w:hAnsi="Times New Roman" w:ascii="Times New Roman"/>
          <w:sz w:val="24"/>
          <w:szCs w:val="24"/>
        </w:rPr>
        <w:t xml:space="preserve">valjalo </w:t>
      </w:r>
      <w:r w:rsidR="00C81437" w:rsidRPr="00C36D8A">
        <w:rPr>
          <w:rFonts w:cs="Times New Roman" w:hAnsi="Times New Roman" w:ascii="Times New Roman"/>
          <w:sz w:val="24"/>
          <w:szCs w:val="24"/>
        </w:rPr>
        <w:t xml:space="preserve">odbaciti </w:t>
      </w:r>
      <w:r w:rsidRPr="00C36D8A">
        <w:rPr>
          <w:rFonts w:cs="Times New Roman" w:hAnsi="Times New Roman" w:ascii="Times New Roman"/>
          <w:sz w:val="24"/>
          <w:szCs w:val="24"/>
        </w:rPr>
        <w:t>i riješiti kao u izreci.</w:t>
      </w:r>
    </w:p>
    <w:p w:rsidRDefault="00CB7705" w:rsidP="005C19DE" w:rsidR="00CB7705" w:rsidRPr="00C36D8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 xml:space="preserve">Odluka se temelji na </w:t>
      </w:r>
      <w:r w:rsidR="00C81437" w:rsidRPr="00C36D8A">
        <w:rPr>
          <w:rFonts w:cs="Times New Roman" w:hAnsi="Times New Roman" w:ascii="Times New Roman"/>
          <w:sz w:val="24"/>
          <w:szCs w:val="24"/>
        </w:rPr>
        <w:t xml:space="preserve">odredbi </w:t>
      </w:r>
      <w:r w:rsidRPr="00C36D8A">
        <w:rPr>
          <w:rFonts w:cs="Times New Roman" w:hAnsi="Times New Roman" w:ascii="Times New Roman"/>
          <w:sz w:val="24"/>
          <w:szCs w:val="24"/>
        </w:rPr>
        <w:t>čl. 114. st. 5. SZ, u vezi s čl. 23</w:t>
      </w:r>
      <w:r w:rsidR="00C81437" w:rsidRPr="00C36D8A">
        <w:rPr>
          <w:rFonts w:cs="Times New Roman" w:hAnsi="Times New Roman" w:ascii="Times New Roman"/>
          <w:sz w:val="24"/>
          <w:szCs w:val="24"/>
        </w:rPr>
        <w:t>.</w:t>
      </w:r>
      <w:r w:rsidRPr="00C36D8A">
        <w:rPr>
          <w:rFonts w:cs="Times New Roman" w:hAnsi="Times New Roman" w:ascii="Times New Roman"/>
          <w:sz w:val="24"/>
          <w:szCs w:val="24"/>
        </w:rPr>
        <w:t xml:space="preserve"> ZSP.</w:t>
      </w:r>
    </w:p>
    <w:p w:rsidRDefault="00CB7705" w:rsidP="00C36D8A" w:rsidR="00CB7705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F2FD5" w:rsidP="00C36D8A" w:rsidR="00DB42D8" w:rsidRPr="00C36D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Zagrebu,  15</w:t>
      </w:r>
      <w:r w:rsidR="00CB7705" w:rsidRPr="00C36D8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siječnja 2018</w:t>
      </w:r>
      <w:r w:rsidR="00CB7705" w:rsidRPr="00C36D8A">
        <w:rPr>
          <w:rFonts w:cs="Times New Roman" w:hAnsi="Times New Roman" w:ascii="Times New Roman"/>
          <w:sz w:val="24"/>
          <w:szCs w:val="24"/>
        </w:rPr>
        <w:t>.</w:t>
      </w:r>
    </w:p>
    <w:p w:rsidRDefault="00C81437" w:rsidP="00C36D8A" w:rsidR="00C81437" w:rsidRPr="00C36D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Sudac:</w:t>
      </w:r>
    </w:p>
    <w:p w:rsidRDefault="00C81437" w:rsidP="00C36D8A" w:rsidR="00C81437" w:rsidRPr="00C36D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Boris Ljubić</w:t>
      </w:r>
      <w:r w:rsidR="00F4562A">
        <w:rPr>
          <w:rFonts w:cs="Times New Roman" w:hAnsi="Times New Roman" w:ascii="Times New Roman"/>
          <w:sz w:val="24"/>
          <w:szCs w:val="24"/>
        </w:rPr>
        <w:t>, v.r.</w:t>
      </w:r>
    </w:p>
    <w:p w:rsidRDefault="00C81437" w:rsidP="00C36D8A" w:rsidR="00C81437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806FF" w:rsidP="00C36D8A" w:rsidR="005806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1437" w:rsidP="00C36D8A" w:rsidR="00C81437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lastRenderedPageBreak/>
        <w:t>UPUTA O PRAVNOM LIJEKU</w:t>
      </w:r>
    </w:p>
    <w:p w:rsidRDefault="00C81437" w:rsidP="00C36D8A" w:rsidR="00C81437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Protiv ovog rješenja žalbu može podnijeti potrošač u roku od petnaest dana računajući od proteka osmoga dana od dana objave rješenja na mrežnoj stranici e-Oglasna ploča sudova. Žalba se podnosi ovom</w:t>
      </w:r>
      <w:r w:rsidR="00AE75D8" w:rsidRPr="00C36D8A">
        <w:rPr>
          <w:rFonts w:cs="Times New Roman" w:hAnsi="Times New Roman" w:ascii="Times New Roman"/>
          <w:sz w:val="24"/>
          <w:szCs w:val="24"/>
        </w:rPr>
        <w:t xml:space="preserve"> sudu u tri primjerka.</w:t>
      </w:r>
    </w:p>
    <w:p w:rsidRDefault="00AE75D8" w:rsidP="00C36D8A" w:rsidR="00AE75D8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81437" w:rsidP="00C36D8A" w:rsidR="00C81437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DNA:</w:t>
      </w:r>
    </w:p>
    <w:p w:rsidRDefault="00C81437" w:rsidP="00C36D8A" w:rsidR="00C81437" w:rsidRPr="00C36D8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1. e-Oglasna ploča sudova</w:t>
      </w:r>
    </w:p>
    <w:p w:rsidRDefault="00C81437" w:rsidP="00C36D8A" w:rsidR="00C8143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D8A">
        <w:rPr>
          <w:rFonts w:cs="Times New Roman" w:hAnsi="Times New Roman" w:ascii="Times New Roman"/>
          <w:sz w:val="24"/>
          <w:szCs w:val="24"/>
        </w:rPr>
        <w:t>2. Potrošaču</w:t>
      </w:r>
    </w:p>
    <w:p w:rsidRDefault="00321FA6" w:rsidP="00C36D8A" w:rsidR="00321FA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4562A" w:rsidP="00F4562A" w:rsidR="00F4562A" w:rsidRPr="00F4562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F4562A">
        <w:rPr>
          <w:rFonts w:cs="Times New Roman" w:hAnsi="Times New Roman" w:ascii="Times New Roman"/>
          <w:sz w:val="24"/>
          <w:szCs w:val="24"/>
        </w:rPr>
        <w:t>Za točnost otpravka-po ovlaštenom službeniku</w:t>
      </w:r>
    </w:p>
    <w:p w:rsidRDefault="00F4562A" w:rsidP="00F4562A" w:rsidR="00F4562A" w:rsidRPr="00F4562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F4562A">
        <w:rPr>
          <w:rFonts w:cs="Times New Roman" w:hAnsi="Times New Roman" w:ascii="Times New Roman"/>
          <w:sz w:val="24"/>
          <w:szCs w:val="24"/>
        </w:rPr>
        <w:t>Karin Lipovac</w:t>
      </w:r>
    </w:p>
    <w:p w:rsidRDefault="00F4562A" w:rsidP="00F4562A" w:rsidR="00F4562A" w:rsidRPr="00B742B6">
      <w:pPr>
        <w:jc w:val="right"/>
      </w:pPr>
    </w:p>
    <w:p w:rsidRDefault="006263C4" w:rsidP="006263C4" w:rsidR="006263C4" w:rsidRPr="00C36D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263C4" w:rsidP="00C36D8A" w:rsidR="006263C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C36D8A" w:rsidR="006263C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7C3" w:rsidP="00C36D8A" w:rsidR="004E27C3">
      <w:pPr>
        <w:spacing w:lineRule="auto" w:line="240" w:after="0"/>
      </w:pPr>
      <w:r>
        <w:separator/>
      </w:r>
    </w:p>
  </w:endnote>
  <w:endnote w:id="0" w:type="continuationSeparator">
    <w:p w:rsidRDefault="004E27C3" w:rsidP="00C36D8A" w:rsidR="004E27C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7C3" w:rsidP="00C36D8A" w:rsidR="004E27C3">
      <w:pPr>
        <w:spacing w:lineRule="auto" w:line="240" w:after="0"/>
      </w:pPr>
      <w:r>
        <w:separator/>
      </w:r>
    </w:p>
  </w:footnote>
  <w:footnote w:id="0" w:type="continuationSeparator">
    <w:p w:rsidRDefault="004E27C3" w:rsidP="00C36D8A" w:rsidR="004E27C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7636260"/>
      <w:docPartObj>
        <w:docPartGallery w:val="Page Numbers (Top of Page)"/>
        <w:docPartUnique/>
      </w:docPartObj>
    </w:sdtPr>
    <w:sdtEndPr/>
    <w:sdtContent>
      <w:p w:rsidRDefault="00C36D8A" w:rsidR="00C36D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525A">
          <w:rPr>
            <w:noProof/>
          </w:rPr>
          <w:t>2</w:t>
        </w:r>
        <w:r>
          <w:fldChar w:fldCharType="end"/>
        </w:r>
      </w:p>
    </w:sdtContent>
  </w:sdt>
  <w:p w:rsidRDefault="00C36D8A" w:rsidP="00C36D8A" w:rsidR="00C36D8A" w:rsidRPr="00C36D8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C36D8A">
      <w:rPr>
        <w:rFonts w:cs="Times New Roman" w:hAnsi="Times New Roman" w:ascii="Times New Roman"/>
        <w:sz w:val="24"/>
        <w:szCs w:val="24"/>
      </w:rPr>
      <w:t>Poslovni broj: 50</w:t>
    </w:r>
    <w:r w:rsidR="004B5DD6">
      <w:rPr>
        <w:rFonts w:cs="Times New Roman" w:hAnsi="Times New Roman" w:ascii="Times New Roman"/>
        <w:sz w:val="24"/>
        <w:szCs w:val="24"/>
      </w:rPr>
      <w:t xml:space="preserve"> Sp-2</w:t>
    </w:r>
    <w:r w:rsidR="008D1ADA">
      <w:rPr>
        <w:rFonts w:cs="Times New Roman" w:hAnsi="Times New Roman" w:ascii="Times New Roman"/>
        <w:sz w:val="24"/>
        <w:szCs w:val="24"/>
      </w:rPr>
      <w:t>9</w:t>
    </w:r>
    <w:r w:rsidR="005C19DE">
      <w:rPr>
        <w:rFonts w:cs="Times New Roman" w:hAnsi="Times New Roman" w:ascii="Times New Roman"/>
        <w:sz w:val="24"/>
        <w:szCs w:val="24"/>
      </w:rPr>
      <w:t>/2017-</w:t>
    </w:r>
    <w:r w:rsidR="005806FF">
      <w:rPr>
        <w:rFonts w:cs="Times New Roman" w:hAnsi="Times New Roman" w:ascii="Times New Roman"/>
        <w:sz w:val="24"/>
        <w:szCs w:val="24"/>
      </w:rPr>
      <w:t>10</w:t>
    </w:r>
  </w:p>
  <w:p w:rsidRDefault="00C36D8A" w:rsidR="00C36D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6D8A" w:rsidP="00C36D8A" w:rsidR="00C36D8A" w:rsidRPr="00C36D8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C36D8A">
      <w:rPr>
        <w:rFonts w:cs="Times New Roman" w:hAnsi="Times New Roman" w:ascii="Times New Roman"/>
        <w:sz w:val="24"/>
        <w:szCs w:val="24"/>
      </w:rPr>
      <w:t>Poslovni broj: 50</w:t>
    </w:r>
    <w:r w:rsidR="004817DD">
      <w:rPr>
        <w:rFonts w:cs="Times New Roman" w:hAnsi="Times New Roman" w:ascii="Times New Roman"/>
        <w:sz w:val="24"/>
        <w:szCs w:val="24"/>
      </w:rPr>
      <w:t xml:space="preserve"> Sp-29</w:t>
    </w:r>
    <w:r w:rsidR="00CE021E">
      <w:rPr>
        <w:rFonts w:cs="Times New Roman" w:hAnsi="Times New Roman" w:ascii="Times New Roman"/>
        <w:sz w:val="24"/>
        <w:szCs w:val="24"/>
      </w:rPr>
      <w:t>/2017-</w:t>
    </w:r>
    <w:r w:rsidR="005806FF">
      <w:rPr>
        <w:rFonts w:cs="Times New Roman" w:hAnsi="Times New Roman" w:ascii="Times New Roman"/>
        <w:sz w:val="24"/>
        <w:szCs w:val="24"/>
      </w:rPr>
      <w:t>10</w:t>
    </w:r>
  </w:p>
  <w:p w:rsidRDefault="00C36D8A" w:rsidR="00C36D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7705"/>
    <w:rsid w:val="001F2FD5"/>
    <w:rsid w:val="002F63E8"/>
    <w:rsid w:val="00321FA6"/>
    <w:rsid w:val="004817DD"/>
    <w:rsid w:val="004B5DD6"/>
    <w:rsid w:val="004E27C3"/>
    <w:rsid w:val="0050525A"/>
    <w:rsid w:val="005806FF"/>
    <w:rsid w:val="005A6CBC"/>
    <w:rsid w:val="005C19DE"/>
    <w:rsid w:val="006263C4"/>
    <w:rsid w:val="007660D8"/>
    <w:rsid w:val="00831F35"/>
    <w:rsid w:val="008D1ADA"/>
    <w:rsid w:val="008D6E3C"/>
    <w:rsid w:val="00AE75D8"/>
    <w:rsid w:val="00C36D8A"/>
    <w:rsid w:val="00C81437"/>
    <w:rsid w:val="00C97E20"/>
    <w:rsid w:val="00CB7705"/>
    <w:rsid w:val="00CE021E"/>
    <w:rsid w:val="00DB42D8"/>
    <w:rsid w:val="00ED6D6F"/>
    <w:rsid w:val="00F45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C36D8A"/>
    <w:pPr>
      <w:keepNext/>
      <w:spacing w:lineRule="auto" w:line="240" w:after="0"/>
      <w:ind w:right="3852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36D8A"/>
    <w:pPr>
      <w:spacing w:lineRule="auto" w:line="240" w:after="0"/>
    </w:pPr>
  </w:style>
  <w:style w:customStyle="true" w:styleId="Naslov2Char" w:type="character">
    <w:name w:val="Naslov 2 Char"/>
    <w:basedOn w:val="Zadanifontodlomka"/>
    <w:link w:val="Naslov2"/>
    <w:rsid w:val="00C36D8A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6D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6D8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36D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6D8A"/>
  </w:style>
  <w:style w:styleId="Podnoje" w:type="paragraph">
    <w:name w:val="footer"/>
    <w:basedOn w:val="Normal"/>
    <w:link w:val="PodnojeChar"/>
    <w:uiPriority w:val="99"/>
    <w:unhideWhenUsed/>
    <w:rsid w:val="00C36D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6D8A"/>
  </w:style>
  <w:style w:styleId="Tekstrezerviranogmjesta" w:type="character">
    <w:name w:val="Placeholder Text"/>
    <w:basedOn w:val="Zadanifontodlomka"/>
    <w:uiPriority w:val="99"/>
    <w:semiHidden/>
    <w:rsid w:val="008D1A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AD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ADA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AD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AD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C36D8A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36D8A"/>
    <w:pPr>
      <w:spacing w:after="0" w:line="240" w:lineRule="auto"/>
    </w:pPr>
  </w:style>
  <w:style w:customStyle="1" w:styleId="Naslov2Char" w:type="character">
    <w:name w:val="Naslov 2 Char"/>
    <w:basedOn w:val="Zadanifontodlomka"/>
    <w:link w:val="Naslov2"/>
    <w:rsid w:val="00C36D8A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6D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6D8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36D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6D8A"/>
  </w:style>
  <w:style w:styleId="Podnoje" w:type="paragraph">
    <w:name w:val="footer"/>
    <w:basedOn w:val="Normal"/>
    <w:link w:val="PodnojeChar"/>
    <w:uiPriority w:val="99"/>
    <w:unhideWhenUsed/>
    <w:rsid w:val="00C36D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6D8A"/>
  </w:style>
  <w:style w:styleId="Tekstrezerviranogmjesta" w:type="character">
    <w:name w:val="Placeholder Text"/>
    <w:basedOn w:val="Zadanifontodlomka"/>
    <w:uiPriority w:val="99"/>
    <w:semiHidden/>
    <w:rsid w:val="008D1A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AD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AD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AD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AD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Sp-29/2017</izvorni_sadrzaj>
    <derivirana_varijabla naziv="DomainObject.Predmet.OznakaBroj_1">Sp-29/2017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Zdenka Cvetetić</izvorni_sadrzaj>
    <derivirana_varijabla naziv="DomainObject.Predmet.StrankaFormated_1">  Zdenka Cvetetić</derivirana_varijabla>
  </DomainObject.Predmet.StrankaFormated>
  <DomainObject.Predmet.StrankaFormatedOIB>
    <izvorni_sadrzaj>  Zdenka Cvetetić, OIB 62009576254</izvorni_sadrzaj>
    <derivirana_varijabla naziv="DomainObject.Predmet.StrankaFormatedOIB_1">  Zdenka Cvetetić, OIB 62009576254</derivirana_varijabla>
  </DomainObject.Predmet.StrankaFormatedOIB>
  <DomainObject.Predmet.StrankaFormatedWithAdress>
    <izvorni_sadrzaj> Zdenka Cvetetić, Bana T.erdedija Bakača 20, 10450 Jastrebarsko</izvorni_sadrzaj>
    <derivirana_varijabla naziv="DomainObject.Predmet.StrankaFormatedWithAdress_1"> Zdenka Cvetetić, Bana T.erdedija Bakača 20, 10450 Jastrebarsko</derivirana_varijabla>
  </DomainObject.Predmet.StrankaFormatedWithAdress>
  <DomainObject.Predmet.StrankaFormatedWithAdressOIB>
    <izvorni_sadrzaj> Zdenka Cvetetić, OIB 62009576254, Bana T.erdedija Bakača 20, 10450 Jastrebarsko</izvorni_sadrzaj>
    <derivirana_varijabla naziv="DomainObject.Predmet.StrankaFormatedWithAdressOIB_1"> Zdenka Cvetetić, OIB 62009576254, Bana T.erdedija Bakača 20, 10450 Jastrebarsko</derivirana_varijabla>
  </DomainObject.Predmet.StrankaFormatedWithAdressOIB>
  <DomainObject.Predmet.StrankaWithAdress>
    <izvorni_sadrzaj>Zdenka Cvetetić Bana T.erdedija Bakača 20,10450 Jastrebarsko</izvorni_sadrzaj>
    <derivirana_varijabla naziv="DomainObject.Predmet.StrankaWithAdress_1">Zdenka Cvetetić Bana T.erdedija Bakača 20,10450 Jastrebarsko</derivirana_varijabla>
  </DomainObject.Predmet.StrankaWithAdress>
  <DomainObject.Predmet.StrankaWithAdressOIB>
    <izvorni_sadrzaj>Zdenka Cvetetić, OIB 62009576254, Bana T.erdedija Bakača 20,10450 Jastrebarsko</izvorni_sadrzaj>
    <derivirana_varijabla naziv="DomainObject.Predmet.StrankaWithAdressOIB_1">Zdenka Cvetetić, OIB 62009576254, Bana T.erdedija Bakača 20,10450 Jastrebarsko</derivirana_varijabla>
  </DomainObject.Predmet.StrankaWithAdressOIB>
  <DomainObject.Predmet.StrankaNazivFormated>
    <izvorni_sadrzaj>Zdenka Cvetetić</izvorni_sadrzaj>
    <derivirana_varijabla naziv="DomainObject.Predmet.StrankaNazivFormated_1">Zdenka Cvetetić</derivirana_varijabla>
  </DomainObject.Predmet.StrankaNazivFormated>
  <DomainObject.Predmet.StrankaNazivFormatedOIB>
    <izvorni_sadrzaj>Zdenka Cvetetić, OIB 62009576254</izvorni_sadrzaj>
    <derivirana_varijabla naziv="DomainObject.Predmet.StrankaNazivFormatedOIB_1">Zdenka Cvetetić, OIB 62009576254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Zdenka Cvetetić</item>
    </izvorni_sadrzaj>
    <derivirana_varijabla naziv="DomainObject.Predmet.StrankaListFormated_1">
      <item>Zdenka Cvetetić</item>
    </derivirana_varijabla>
  </DomainObject.Predmet.StrankaListFormated>
  <DomainObject.Predmet.StrankaListFormatedOIB>
    <izvorni_sadrzaj>
      <item>Zdenka Cvetetić, OIB 62009576254</item>
    </izvorni_sadrzaj>
    <derivirana_varijabla naziv="DomainObject.Predmet.StrankaListFormatedOIB_1">
      <item>Zdenka Cvetetić, OIB 62009576254</item>
    </derivirana_varijabla>
  </DomainObject.Predmet.StrankaListFormatedOIB>
  <DomainObject.Predmet.StrankaListFormatedWithAdress>
    <izvorni_sadrzaj>
      <item>Zdenka Cvetetić, Bana T.erdedija Bakača 20, 10450 Jastrebarsko</item>
    </izvorni_sadrzaj>
    <derivirana_varijabla naziv="DomainObject.Predmet.StrankaListFormatedWithAdress_1">
      <item>Zdenka Cvetetić, Bana T.erdedija Bakača 20, 10450 Jastrebarsko</item>
    </derivirana_varijabla>
  </DomainObject.Predmet.StrankaListFormatedWithAdress>
  <DomainObject.Predmet.StrankaListFormatedWithAdressOIB>
    <izvorni_sadrzaj>
      <item>Zdenka Cvetetić, OIB 62009576254, Bana T.erdedija Bakača 20, 10450 Jastrebarsko</item>
    </izvorni_sadrzaj>
    <derivirana_varijabla naziv="DomainObject.Predmet.StrankaListFormatedWithAdressOIB_1">
      <item>Zdenka Cvetetić, OIB 62009576254, Bana T.erdedija Bakača 20, 10450 Jastrebarsko</item>
    </derivirana_varijabla>
  </DomainObject.Predmet.StrankaListFormatedWithAdressOIB>
  <DomainObject.Predmet.StrankaListNazivFormated>
    <izvorni_sadrzaj>
      <item>Zdenka Cvetetić</item>
    </izvorni_sadrzaj>
    <derivirana_varijabla naziv="DomainObject.Predmet.StrankaListNazivFormated_1">
      <item>Zdenka Cvetetić</item>
    </derivirana_varijabla>
  </DomainObject.Predmet.StrankaListNazivFormated>
  <DomainObject.Predmet.StrankaListNazivFormatedOIB>
    <izvorni_sadrzaj>
      <item>Zdenka Cvetetić, OIB 62009576254</item>
    </izvorni_sadrzaj>
    <derivirana_varijabla naziv="DomainObject.Predmet.StrankaListNazivFormatedOIB_1">
      <item>Zdenka Cvetetić, OIB 62009576254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Zdenka Cvetetić</izvorni_sadrzaj>
    <derivirana_varijabla naziv="DomainObject.Predmet.StrankaIDrugi_1">Zdenka Cvetetić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Zdenka Cvetetić, OIB 62009576254, Bana T.erdedija Bakača 20, 10450 Jastrebarsko</izvorni_sadrzaj>
    <derivirana_varijabla naziv="DomainObject.Predmet.StrankaIDrugiAdressOIB_1">Zdenka Cvetetić, OIB 62009576254, Bana T.erdedija Bakača 20, 10450 Jastrebarsko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Zdenka Cvetetić</item>
    </izvorni_sadrzaj>
    <derivirana_varijabla naziv="DomainObject.Predmet.SudioniciListNaziv_1">
      <item>Zdenka Cvetetić</item>
    </derivirana_varijabla>
  </DomainObject.Predmet.SudioniciListNaziv>
  <DomainObject.Predmet.SudioniciListAdressOIB>
    <izvorni_sadrzaj>
      <item>Zdenka Cvetetić, OIB 62009576254, Bana T.erdedija Bakača 20,10450 Jastrebarsko</item>
    </izvorni_sadrzaj>
    <derivirana_varijabla naziv="DomainObject.Predmet.SudioniciListAdressOIB_1">
      <item>Zdenka Cvetetić, OIB 62009576254, Bana T.erdedija Bakača 20,10450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62009576254</item>
    </izvorni_sadrzaj>
    <derivirana_varijabla naziv="DomainObject.Predmet.SudioniciListNazivOIB_1">
      <item>, OIB 62009576254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1964</properties:Characters>
  <properties:Lines>60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2017-10-16T08:35:00Z</dcterms:created>
  <dc:creator>Boris Ljubić</dc:creator>
  <cp:lastModifiedBy>Gordana Milek</cp:lastModifiedBy>
  <cp:lastPrinted>2018-01-15T11:51:00Z</cp:lastPrinted>
  <dcterms:modified xmlns:xsi="http://www.w3.org/2001/XMLSchema-instance" xsi:type="dcterms:W3CDTF">2018-01-16T12:07:00Z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