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6b76" w14:paraId="9e56b76" w:rsidRDefault="002F7C35" w:rsidP="005D7BF8" w:rsidR="002F7C3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F7C35" w:rsidP="005D7BF8" w:rsidR="002F7C3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F7C35" w:rsidP="005D7BF8" w:rsidR="002F7C3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F7C35" w:rsidP="005D7BF8" w:rsidR="002F7C3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916A76" w:rsidRPr="00916A76">
        <w:rPr>
          <w:rFonts w:hAnsi="Times New Roman" w:ascii="Times New Roman"/>
        </w:rPr>
        <w:t>T. P. G. trgovina, prijevoz i graditeljstvo d.o.o. Lovran, Cesta Lovranska Draga 32, OIB 25746354837</w:t>
      </w:r>
      <w:r w:rsidR="003A1BBC" w:rsidRPr="003A1BBC">
        <w:rPr>
          <w:rFonts w:hAnsi="Times New Roman" w:ascii="Times New Roman"/>
        </w:rPr>
        <w:t xml:space="preserve">, </w:t>
      </w:r>
      <w:r w:rsidR="008D7824">
        <w:rPr>
          <w:rFonts w:hAnsi="Times New Roman" w:ascii="Times New Roman"/>
          <w:b w:val="false"/>
        </w:rPr>
        <w:t xml:space="preserve">dana </w:t>
      </w:r>
      <w:r w:rsidR="00916A76">
        <w:rPr>
          <w:rFonts w:hAnsi="Times New Roman" w:ascii="Times New Roman"/>
          <w:b w:val="false"/>
        </w:rPr>
        <w:t>11. siječnja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916A76">
        <w:rPr>
          <w:rFonts w:hAnsi="Times New Roman" w:ascii="Times New Roman"/>
          <w:b w:val="false"/>
        </w:rPr>
        <w:t>Marko Zagorac</w:t>
      </w:r>
      <w:r w:rsidRPr="003A1BBC">
        <w:rPr>
          <w:rFonts w:hAnsi="Times New Roman" w:ascii="Times New Roman"/>
          <w:b w:val="false"/>
        </w:rPr>
        <w:t xml:space="preserve"> </w:t>
      </w:r>
      <w:r w:rsidR="00916A76">
        <w:rPr>
          <w:rFonts w:hAnsi="Times New Roman" w:ascii="Times New Roman"/>
          <w:b w:val="false"/>
        </w:rPr>
        <w:t>iz Rijeka, Ante Starčevića 5, OIB 82182414496.</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916A76" w:rsidP="000E7287" w:rsidR="000E7287" w:rsidRPr="000E7287">
      <w:pPr>
        <w:pStyle w:val="Odlomakpopisa"/>
        <w:ind w:left="1080"/>
        <w:jc w:val="center"/>
        <w:rPr>
          <w:rFonts w:hAnsi="Times New Roman" w:ascii="Times New Roman"/>
          <w:bCs/>
        </w:rPr>
      </w:pPr>
      <w:r>
        <w:rPr>
          <w:rFonts w:hAnsi="Times New Roman" w:ascii="Times New Roman"/>
          <w:bCs/>
        </w:rPr>
        <w:t>03. travnja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2F5A6B">
        <w:rPr>
          <w:rFonts w:hAnsi="Times New Roman" w:ascii="Times New Roman"/>
          <w:bCs/>
        </w:rPr>
        <w:t>10</w:t>
      </w:r>
      <w:r w:rsidR="000E7287" w:rsidRPr="000E7287">
        <w:rPr>
          <w:rFonts w:hAnsi="Times New Roman" w:ascii="Times New Roman"/>
          <w:bCs/>
        </w:rPr>
        <w:t>:</w:t>
      </w:r>
      <w:r w:rsidR="00E010EF">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916A76" w:rsidP="000E7287" w:rsidR="00916A76"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916A76">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1B6ED5">
        <w:rPr>
          <w:rFonts w:hAnsi="Times New Roman" w:ascii="Times New Roman"/>
          <w:b w:val="false"/>
          <w:lang w:eastAsia="hr-HR"/>
        </w:rPr>
        <w:t>68</w:t>
      </w:r>
      <w:r w:rsidR="00916A76">
        <w:rPr>
          <w:rFonts w:hAnsi="Times New Roman" w:ascii="Times New Roman"/>
          <w:b w:val="false"/>
          <w:lang w:eastAsia="hr-HR"/>
        </w:rPr>
        <w:t>3</w:t>
      </w:r>
      <w:r w:rsidR="008D7824">
        <w:rPr>
          <w:rFonts w:hAnsi="Times New Roman" w:ascii="Times New Roman"/>
          <w:b w:val="false"/>
          <w:lang w:eastAsia="hr-HR"/>
        </w:rPr>
        <w:t>/16-</w:t>
      </w:r>
      <w:r w:rsidR="001B6ED5">
        <w:rPr>
          <w:rFonts w:hAnsi="Times New Roman" w:ascii="Times New Roman"/>
          <w:b w:val="false"/>
          <w:lang w:eastAsia="hr-HR"/>
        </w:rPr>
        <w:t>5</w:t>
      </w:r>
      <w:r w:rsidR="000E7287">
        <w:rPr>
          <w:rFonts w:hAnsi="Times New Roman" w:ascii="Times New Roman"/>
          <w:b w:val="false"/>
          <w:lang w:eastAsia="hr-HR"/>
        </w:rPr>
        <w:t xml:space="preserve"> od </w:t>
      </w:r>
      <w:r w:rsidR="00916A76">
        <w:rPr>
          <w:rFonts w:hAnsi="Times New Roman" w:ascii="Times New Roman"/>
          <w:b w:val="false"/>
          <w:lang w:eastAsia="hr-HR"/>
        </w:rPr>
        <w:t>14</w:t>
      </w:r>
      <w:r w:rsidR="001B6ED5">
        <w:rPr>
          <w:rFonts w:hAnsi="Times New Roman" w:ascii="Times New Roman"/>
          <w:b w:val="false"/>
          <w:lang w:eastAsia="hr-HR"/>
        </w:rPr>
        <w:t>. srpnja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916A76" w:rsidRPr="00916A76">
        <w:rPr>
          <w:rFonts w:hAnsi="Times New Roman" w:ascii="Times New Roman"/>
        </w:rPr>
        <w:t>T. P. G. trgovina, prijevoz i graditeljstvo d.o.o. Lovran, Cesta Lovranska Draga 32, OIB 25746354837</w:t>
      </w:r>
      <w:r w:rsidR="001B6ED5" w:rsidRPr="001B6ED5">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916A76">
        <w:rPr>
          <w:rFonts w:hAnsi="Times New Roman" w:ascii="Times New Roman"/>
          <w:b w:val="false"/>
          <w:lang w:eastAsia="hr-HR"/>
        </w:rPr>
        <w:t>Branku Piglić iz Lovrana, Cesta Lovranska Draga 32</w:t>
      </w:r>
      <w:r w:rsidR="001B6ED5" w:rsidRPr="001B6ED5">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Na ročištu održanom 28. studenoga 2016. godine sud je naložio zastupniku dužnika po zakonu dostaviti odgovarajuću dokumentaciju kojom će argumentirati svoje navode iznesene na istom ročištu.</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Pr>
          <w:rFonts w:hAnsi="Times New Roman" w:ascii="Times New Roman"/>
          <w:b w:val="false"/>
          <w:lang w:eastAsia="hr-HR"/>
        </w:rPr>
        <w:t>11. siječnja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916A76">
        <w:rPr>
          <w:rFonts w:hAnsi="Times New Roman" w:ascii="Times New Roman"/>
          <w:b w:val="false"/>
        </w:rPr>
        <w:t>11. siječnja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D87DFC" w:rsidR="00E56C70">
      <w:pPr>
        <w:ind w:firstLine="708" w:left="1416"/>
        <w:jc w:val="right"/>
        <w:rPr>
          <w:rFonts w:hAnsi="Times New Roman" w:ascii="Times New Roman"/>
          <w:b w:val="false"/>
        </w:rPr>
      </w:pPr>
      <w:r w:rsidRPr="00900E66">
        <w:rPr>
          <w:rFonts w:hAnsi="Times New Roman" w:ascii="Times New Roman"/>
          <w:b w:val="false"/>
        </w:rPr>
        <w:t>Daniela Korlević</w:t>
      </w:r>
      <w:r w:rsidR="00E56C70">
        <w:rPr>
          <w:rFonts w:hAnsi="Times New Roman" w:ascii="Times New Roman"/>
          <w:b w:val="false"/>
        </w:rPr>
        <w:t xml:space="preserve"> </w:t>
      </w:r>
      <w:r w:rsidR="00D87DFC">
        <w:rPr>
          <w:rFonts w:hAnsi="Times New Roman" w:ascii="Times New Roman"/>
          <w:b w:val="false"/>
        </w:rPr>
        <w:t xml:space="preserve"> </w:t>
      </w: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916A76">
        <w:rPr>
          <w:rFonts w:hAnsi="Times New Roman" w:ascii="Times New Roman"/>
          <w:b w:val="false"/>
          <w:sz w:val="20"/>
        </w:rPr>
        <w:t>Marko Zagorac</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916A76">
        <w:rPr>
          <w:rFonts w:hAnsi="Times New Roman" w:ascii="Times New Roman"/>
          <w:b w:val="false"/>
          <w:sz w:val="20"/>
          <w:szCs w:val="20"/>
        </w:rPr>
        <w:t>Branko Piglić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916A76">
        <w:rPr>
          <w:rFonts w:hAnsi="Times New Roman" w:ascii="Times New Roman"/>
          <w:b w:val="false"/>
          <w:sz w:val="20"/>
          <w:szCs w:val="20"/>
        </w:rPr>
        <w:t>11.01.2017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7C35">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916A76">
      <w:rPr>
        <w:rFonts w:hAnsi="Times New Roman" w:ascii="Times New Roman"/>
        <w:b w:val="false"/>
      </w:rPr>
      <w:t>683</w:t>
    </w:r>
    <w:r w:rsidR="00265535">
      <w:rPr>
        <w:rFonts w:hAnsi="Times New Roman" w:ascii="Times New Roman"/>
        <w:b w:val="false"/>
      </w:rPr>
      <w:t>/16-</w:t>
    </w:r>
    <w:r w:rsidR="00916A76">
      <w:rPr>
        <w:rFonts w:hAnsi="Times New Roman" w:ascii="Times New Roman"/>
        <w:b w:val="false"/>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B6ED5"/>
    <w:rsid w:val="00225EDB"/>
    <w:rsid w:val="00265535"/>
    <w:rsid w:val="00272AD6"/>
    <w:rsid w:val="002F5A6B"/>
    <w:rsid w:val="002F5AED"/>
    <w:rsid w:val="002F7C35"/>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75023B"/>
    <w:rsid w:val="007B20C6"/>
    <w:rsid w:val="007C2AEB"/>
    <w:rsid w:val="0083667F"/>
    <w:rsid w:val="008634C3"/>
    <w:rsid w:val="00865200"/>
    <w:rsid w:val="008940CA"/>
    <w:rsid w:val="008C32A2"/>
    <w:rsid w:val="008D7824"/>
    <w:rsid w:val="00900E66"/>
    <w:rsid w:val="00916A76"/>
    <w:rsid w:val="0094107F"/>
    <w:rsid w:val="009B5DF6"/>
    <w:rsid w:val="009D53C6"/>
    <w:rsid w:val="009F0954"/>
    <w:rsid w:val="00A076D9"/>
    <w:rsid w:val="00A50178"/>
    <w:rsid w:val="00AF2544"/>
    <w:rsid w:val="00B72502"/>
    <w:rsid w:val="00C342A5"/>
    <w:rsid w:val="00C967CD"/>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2F7C35"/>
    <w:rPr>
      <w:color w:val="808080"/>
      <w:bdr w:space="0" w:sz="0" w:color="auto" w:val="none"/>
      <w:shd w:fill="auto" w:color="auto" w:val="clear"/>
    </w:rPr>
  </w:style>
  <w:style w:customStyle="true" w:styleId="eSPISCCParagraphDefaultFont" w:type="character">
    <w:name w:val="eSPIS_CC_Paragraph Default Font"/>
    <w:basedOn w:val="Zadanifontodlomka"/>
    <w:rsid w:val="002F7C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7C3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F7C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7C3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F7C3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2F7C35"/>
    <w:rPr>
      <w:color w:val="808080"/>
      <w:bdr w:color="auto" w:space="0" w:sz="0" w:val="none"/>
      <w:shd w:color="auto" w:fill="auto" w:val="clear"/>
    </w:rPr>
  </w:style>
  <w:style w:customStyle="1" w:styleId="eSPISCCParagraphDefaultFont" w:type="character">
    <w:name w:val="eSPIS_CC_Paragraph Default Font"/>
    <w:basedOn w:val="Zadanifontodlomka"/>
    <w:rsid w:val="002F7C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7C3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F7C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7C3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F7C3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St-683/2016</izvorni_sadrzaj>
    <derivirana_varijabla naziv="DomainObject.Predmet.OznakaBroj_1">St-683/2016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P. G. d.o.o.</izvorni_sadrzaj>
    <derivirana_varijabla naziv="DomainObject.Predmet.ProtustrankaFormated_1">  T. P. G. d.o.o.</derivirana_varijabla>
  </DomainObject.Predmet.ProtustrankaFormated>
  <DomainObject.Predmet.ProtustrankaFormatedOIB>
    <izvorni_sadrzaj>  T. P. G. d.o.o., OIB 25746354837</izvorni_sadrzaj>
    <derivirana_varijabla naziv="DomainObject.Predmet.ProtustrankaFormatedOIB_1">  T. P. G. d.o.o., OIB 25746354837</derivirana_varijabla>
  </DomainObject.Predmet.ProtustrankaFormatedOIB>
  <DomainObject.Predmet.ProtustrankaFormatedWithAdress>
    <izvorni_sadrzaj> T. P. G. d.o.o., Cesta Lovranska Draga 32, 51415 Lovran</izvorni_sadrzaj>
    <derivirana_varijabla naziv="DomainObject.Predmet.ProtustrankaFormatedWithAdress_1"> T. P. G. d.o.o., Cesta Lovranska Draga 32, 51415 Lovran</derivirana_varijabla>
  </DomainObject.Predmet.ProtustrankaFormatedWithAdress>
  <DomainObject.Predmet.ProtustrankaFormatedWithAdressOIB>
    <izvorni_sadrzaj> T. P. G. d.o.o., OIB 25746354837, Cesta Lovranska Draga 32, 51415 Lovran</izvorni_sadrzaj>
    <derivirana_varijabla naziv="DomainObject.Predmet.ProtustrankaFormatedWithAdressOIB_1"> T. P. G. d.o.o., OIB 25746354837, Cesta Lovranska Draga 32, 51415 Lovran</derivirana_varijabla>
  </DomainObject.Predmet.ProtustrankaFormatedWithAdressOIB>
  <DomainObject.Predmet.ProtustrankaWithAdress>
    <izvorni_sadrzaj>T. P. G. d.o.o. Cesta Lovranska Draga 32, 51415 Lovran</izvorni_sadrzaj>
    <derivirana_varijabla naziv="DomainObject.Predmet.ProtustrankaWithAdress_1">T. P. G. d.o.o. Cesta Lovranska Draga 32, 51415 Lovran</derivirana_varijabla>
  </DomainObject.Predmet.ProtustrankaWithAdress>
  <DomainObject.Predmet.ProtustrankaWithAdressOIB>
    <izvorni_sadrzaj>T. P. G. d.o.o., OIB 25746354837, Cesta Lovranska Draga 32, 51415 Lovran</izvorni_sadrzaj>
    <derivirana_varijabla naziv="DomainObject.Predmet.ProtustrankaWithAdressOIB_1">T. P. G. d.o.o., OIB 25746354837, Cesta Lovranska Draga 32, 51415 Lovran</derivirana_varijabla>
  </DomainObject.Predmet.ProtustrankaWithAdressOIB>
  <DomainObject.Predmet.ProtustrankaNazivFormated>
    <izvorni_sadrzaj>T. P. G. d.o.o.</izvorni_sadrzaj>
    <derivirana_varijabla naziv="DomainObject.Predmet.ProtustrankaNazivFormated_1">T. P. G. d.o.o.</derivirana_varijabla>
  </DomainObject.Predmet.ProtustrankaNazivFormated>
  <DomainObject.Predmet.ProtustrankaNazivFormatedOIB>
    <izvorni_sadrzaj>T. P. G. d.o.o., OIB 25746354837</izvorni_sadrzaj>
    <derivirana_varijabla naziv="DomainObject.Predmet.ProtustrankaNazivFormatedOIB_1">T. P. G. d.o.o., OIB 25746354837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 P. G. d.o.o.</item>
    </izvorni_sadrzaj>
    <derivirana_varijabla naziv="DomainObject.Predmet.ProtuStrankaListFormated_1">
      <item>T. P. G. d.o.o.</item>
    </derivirana_varijabla>
  </DomainObject.Predmet.ProtuStrankaListFormated>
  <DomainObject.Predmet.ProtuStrankaListFormatedOIB>
    <izvorni_sadrzaj>
      <item>T. P. G. d.o.o., OIB 25746354837</item>
    </izvorni_sadrzaj>
    <derivirana_varijabla naziv="DomainObject.Predmet.ProtuStrankaListFormatedOIB_1">
      <item>T. P. G. d.o.o., OIB 25746354837</item>
    </derivirana_varijabla>
  </DomainObject.Predmet.ProtuStrankaListFormatedOIB>
  <DomainObject.Predmet.ProtuStrankaListFormatedWithAdress>
    <izvorni_sadrzaj>
      <item>T. P. G. d.o.o., Cesta Lovranska Draga 32, 51415 Lovran</item>
    </izvorni_sadrzaj>
    <derivirana_varijabla naziv="DomainObject.Predmet.ProtuStrankaListFormatedWithAdress_1">
      <item>T. P. G. d.o.o., Cesta Lovranska Draga 32, 51415 Lovran</item>
    </derivirana_varijabla>
  </DomainObject.Predmet.ProtuStrankaListFormatedWithAdress>
  <DomainObject.Predmet.ProtuStrankaListFormatedWithAdressOIB>
    <izvorni_sadrzaj>
      <item>T. P. G. d.o.o., OIB 25746354837, Cesta Lovranska Draga 32, 51415 Lovran</item>
    </izvorni_sadrzaj>
    <derivirana_varijabla naziv="DomainObject.Predmet.ProtuStrankaListFormatedWithAdressOIB_1">
      <item>T. P. G. d.o.o., OIB 25746354837, Cesta Lovranska Draga 32, 51415 Lovran</item>
    </derivirana_varijabla>
  </DomainObject.Predmet.ProtuStrankaListFormatedWithAdressOIB>
  <DomainObject.Predmet.ProtuStrankaListNazivFormated>
    <izvorni_sadrzaj>
      <item>T. P. G. d.o.o.</item>
    </izvorni_sadrzaj>
    <derivirana_varijabla naziv="DomainObject.Predmet.ProtuStrankaListNazivFormated_1">
      <item>T. P. G. d.o.o.</item>
    </derivirana_varijabla>
  </DomainObject.Predmet.ProtuStrankaListNazivFormated>
  <DomainObject.Predmet.ProtuStrankaListNazivFormatedOIB>
    <izvorni_sadrzaj>
      <item>T. P. G. d.o.o., OIB 25746354837</item>
    </izvorni_sadrzaj>
    <derivirana_varijabla naziv="DomainObject.Predmet.ProtuStrankaListNazivFormatedOIB_1">
      <item>T. P. G. d.o.o., OIB 25746354837</item>
    </derivirana_varijabla>
  </DomainObject.Predmet.ProtuStrankaListNazivFormatedOIB>
  <DomainObject.Predmet.OstaliListFormated>
    <izvorni_sadrzaj>
      <item>Branko Piglić</item>
    </izvorni_sadrzaj>
    <derivirana_varijabla naziv="DomainObject.Predmet.OstaliListFormated_1">
      <item>Branko Piglić</item>
    </derivirana_varijabla>
  </DomainObject.Predmet.OstaliListFormated>
  <DomainObject.Predmet.OstaliListFormatedOIB>
    <izvorni_sadrzaj>
      <item>Branko Piglić, OIB 23780404433</item>
    </izvorni_sadrzaj>
    <derivirana_varijabla naziv="DomainObject.Predmet.OstaliListFormatedOIB_1">
      <item>Branko Piglić, OIB 23780404433</item>
    </derivirana_varijabla>
  </DomainObject.Predmet.OstaliListFormatedOIB>
  <DomainObject.Predmet.OstaliListFormatedWithAdress>
    <izvorni_sadrzaj>
      <item>Branko Piglić, Cesta Lovranska Draga 32, 51415 Lovran</item>
    </izvorni_sadrzaj>
    <derivirana_varijabla naziv="DomainObject.Predmet.OstaliListFormatedWithAdress_1">
      <item>Branko Piglić, Cesta Lovranska Draga 32, 51415 Lovran</item>
    </derivirana_varijabla>
  </DomainObject.Predmet.OstaliListFormatedWithAdress>
  <DomainObject.Predmet.OstaliListFormatedWithAdressOIB>
    <izvorni_sadrzaj>
      <item>Branko Piglić, OIB 23780404433, Cesta Lovranska Draga 32, 51415 Lovran</item>
    </izvorni_sadrzaj>
    <derivirana_varijabla naziv="DomainObject.Predmet.OstaliListFormatedWithAdressOIB_1">
      <item>Branko Piglić, OIB 23780404433, Cesta Lovranska Draga 32, 51415 Lovran</item>
    </derivirana_varijabla>
  </DomainObject.Predmet.OstaliListFormatedWithAdressOIB>
  <DomainObject.Predmet.OstaliListNazivFormated>
    <izvorni_sadrzaj>
      <item>Branko Piglić</item>
    </izvorni_sadrzaj>
    <derivirana_varijabla naziv="DomainObject.Predmet.OstaliListNazivFormated_1">
      <item>Branko Piglić</item>
    </derivirana_varijabla>
  </DomainObject.Predmet.OstaliListNazivFormated>
  <DomainObject.Predmet.OstaliListNazivFormatedOIB>
    <izvorni_sadrzaj>
      <item>Branko Piglić, OIB 23780404433</item>
    </izvorni_sadrzaj>
    <derivirana_varijabla naziv="DomainObject.Predmet.OstaliListNazivFormatedOIB_1">
      <item>Branko Piglić, OIB 23780404433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 P. G. d.o.o.</izvorni_sadrzaj>
    <derivirana_varijabla naziv="DomainObject.Predmet.ProtustrankaIDrugi_1">T. P. 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 P. G. d.o.o., OIB 25746354837, Cesta Lovranska Draga 32, 51415 Lovran</izvorni_sadrzaj>
    <derivirana_varijabla naziv="DomainObject.Predmet.ProtustrankaIDrugiAdressOIB_1">T. P. G. d.o.o., OIB 25746354837, Cesta Lovranska Draga 32,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 P. G. d.o.o.</item>
      <item>Branko Piglić</item>
    </izvorni_sadrzaj>
    <derivirana_varijabla naziv="DomainObject.Predmet.SudioniciListNaziv_1">
      <item>FINA Rijeka</item>
      <item>T. P. G. d.o.o.</item>
      <item>Branko Piglić</item>
    </derivirana_varijabla>
  </DomainObject.Predmet.SudioniciListNaziv>
  <DomainObject.Predmet.SudioniciListAdressOIB>
    <izvorni_sadrzaj>
      <item>FINA Rijeka, OIB 85821130368, Frana Kurelca 8,51000 Rijeka</item>
      <item>T. P. G. d.o.o., OIB 25746354837, Cesta Lovranska Draga 32,51415 Lovran</item>
      <item>Branko Piglić, OIB 23780404433, Cesta Lovranska Draga 32,51415 Lovran</item>
    </izvorni_sadrzaj>
    <derivirana_varijabla naziv="DomainObject.Predmet.SudioniciListAdressOIB_1">
      <item>FINA Rijeka, OIB 85821130368, Frana Kurelca 8,51000 Rijeka</item>
      <item>T. P. G. d.o.o., OIB 25746354837, Cesta Lovranska Draga 32,51415 Lovran</item>
      <item>Branko Piglić, OIB 23780404433, Cesta Lovranska Draga 32,51415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25746354837</item>
      <item>, OIB 23780404433</item>
    </izvorni_sadrzaj>
    <derivirana_varijabla naziv="DomainObject.Predmet.SudioniciListNazivOIB_1">
      <item>, OIB 85821130368</item>
      <item>, OIB 25746354837</item>
      <item>, OIB 23780404433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615</properties:Words>
  <properties:Characters>3408</properties:Characters>
  <properties:Lines>112</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2017-01-11T10:55:00Z</dcterms:created>
  <dc:creator>dcmelik</dc:creator>
  <cp:lastModifiedBy>Jasna Radulović</cp:lastModifiedBy>
  <cp:lastPrinted>2016-12-19T10:03:00Z</cp:lastPrinted>
  <dcterms:modified xmlns:xsi="http://www.w3.org/2001/XMLSchema-instance" xsi:type="dcterms:W3CDTF">2017-01-11T12:40:00Z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