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f8ff" w14:paraId="368f8ff" w:rsidRDefault="00387106" w:rsidR="00387106" w:rsidRPr="00387106">
      <w:pPr>
        <w15:collapsed w:val="false"/>
        <w:rPr>
          <w:b/>
        </w:rPr>
      </w:pPr>
      <w:bookmarkStart w:name="_GoBack" w:id="0"/>
      <w:bookmarkEnd w:id="0"/>
      <w:r w:rsidRPr="00387106">
        <w:rPr>
          <w:b/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5537E9">
      <w:pPr>
        <w:rPr>
          <w:b/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387106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387106">
        <w:rPr>
          <w:sz w:val="24"/>
          <w:szCs w:val="24"/>
        </w:rPr>
        <w:t>-72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3401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340122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  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57CFF" w:rsidP="00257CFF" w:rsidR="00257CFF" w:rsidRPr="00257CFF">
      <w:pPr>
        <w:ind w:firstLine="360"/>
        <w:rPr>
          <w:sz w:val="24"/>
          <w:szCs w:val="24"/>
        </w:rPr>
      </w:pPr>
      <w:r w:rsidRPr="00257CFF">
        <w:rPr>
          <w:bCs/>
          <w:sz w:val="24"/>
          <w:szCs w:val="24"/>
        </w:rPr>
        <w:t>Montmontaža d.d., Zagreb, Rakitnica 2, u iznosu od 10.937.461,48 kn.</w:t>
      </w:r>
    </w:p>
    <w:p w:rsidRDefault="00257CFF" w:rsidP="00257CFF" w:rsidR="00257CFF">
      <w:pPr>
        <w:rPr>
          <w:sz w:val="24"/>
          <w:szCs w:val="24"/>
        </w:rPr>
      </w:pPr>
    </w:p>
    <w:p w:rsidRDefault="00257CFF" w:rsidP="00257CFF" w:rsidR="00257CFF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>Upućuje se stečajni vjerovnik  Montmontaža d.d., Zagreb, Rakitnica 2,  u roku od 8 dana od primitka izvatka iz rješenja u parnicu radi utvrđenja osnovanom osporene tražbine.</w:t>
      </w:r>
    </w:p>
    <w:p w:rsidRDefault="00257CFF" w:rsidP="00257CFF" w:rsidR="00257CFF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387106" w:rsidP="00257CFF" w:rsidR="00387106" w:rsidRPr="00F72A64">
      <w:pPr>
        <w:ind w:firstLine="360"/>
        <w:jc w:val="both"/>
        <w:rPr>
          <w:bCs/>
          <w:sz w:val="24"/>
          <w:szCs w:val="24"/>
        </w:rPr>
      </w:pP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3401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340122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Montmontaža d.d., Zagreb, Rakitnica 2</w:t>
      </w:r>
      <w:r>
        <w:rPr>
          <w:bCs/>
          <w:sz w:val="24"/>
          <w:szCs w:val="24"/>
        </w:rPr>
        <w:t>,</w:t>
      </w:r>
      <w:r w:rsidRPr="00B35E95">
        <w:rPr>
          <w:bCs/>
          <w:sz w:val="24"/>
          <w:szCs w:val="24"/>
        </w:rPr>
        <w:t xml:space="preserve"> u iznosu od 10.937.461,48 kn</w:t>
      </w:r>
      <w:r>
        <w:rPr>
          <w:bCs/>
          <w:sz w:val="24"/>
          <w:szCs w:val="24"/>
        </w:rPr>
        <w:t>,</w:t>
      </w:r>
      <w:r w:rsidRPr="00B35E9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zbog zastare te je smatrao da je ta tražbina</w:t>
      </w:r>
      <w:r w:rsidRPr="00B35E95">
        <w:rPr>
          <w:bCs/>
          <w:sz w:val="24"/>
          <w:szCs w:val="24"/>
        </w:rPr>
        <w:t xml:space="preserve"> bez pravnog osnova</w:t>
      </w:r>
      <w:r>
        <w:rPr>
          <w:bCs/>
          <w:sz w:val="24"/>
          <w:szCs w:val="24"/>
        </w:rPr>
        <w:t xml:space="preserve">.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>čištu naveo da ova tražbina</w:t>
      </w:r>
      <w:r w:rsidR="00C02A93">
        <w:rPr>
          <w:bCs/>
          <w:sz w:val="24"/>
          <w:szCs w:val="24"/>
        </w:rPr>
        <w:t xml:space="preserve"> nije prijavljena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387106" w:rsidP="00340122" w:rsidR="00387106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387106" w:rsidP="00340122" w:rsidR="00387106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387106" w:rsidP="00340122" w:rsidR="00387106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387106" w:rsidP="00340122" w:rsidR="00387106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387106" w:rsidP="00340122" w:rsidR="00387106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 U Zagrebu </w:t>
      </w:r>
      <w:r w:rsidR="003401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387106" w:rsidP="0027743F" w:rsidR="00387106" w:rsidRPr="005537E9">
      <w:pPr>
        <w:jc w:val="center"/>
        <w:rPr>
          <w:sz w:val="24"/>
          <w:szCs w:val="24"/>
        </w:rPr>
      </w:pPr>
    </w:p>
    <w:p w:rsidRDefault="0027743F" w:rsidP="00387106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387106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387106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387106" w:rsidP="0027743F" w:rsidR="00387106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387106" w:rsidP="0027743F" w:rsidR="00387106" w:rsidRPr="00387106">
      <w:pPr>
        <w:jc w:val="both"/>
        <w:rPr>
          <w:sz w:val="32"/>
          <w:szCs w:val="24"/>
        </w:rPr>
      </w:pPr>
    </w:p>
    <w:p w:rsidRDefault="00387106" w:rsidP="001745C1" w:rsidR="00387106" w:rsidRPr="00387106">
      <w:pPr>
        <w:jc w:val="right"/>
        <w:rPr>
          <w:sz w:val="24"/>
        </w:rPr>
      </w:pPr>
      <w:r w:rsidRPr="00387106">
        <w:rPr>
          <w:sz w:val="24"/>
        </w:rPr>
        <w:t>Za točnost otpravka-ovlašteni službenik:</w:t>
      </w:r>
      <w:r w:rsidRPr="00387106">
        <w:rPr>
          <w:sz w:val="24"/>
        </w:rPr>
        <w:br/>
        <w:t>Ivana Rogić</w:t>
      </w:r>
    </w:p>
    <w:p w:rsidRDefault="00387106" w:rsidP="0027743F" w:rsidR="00387106" w:rsidRPr="005537E9">
      <w:pPr>
        <w:jc w:val="both"/>
        <w:rPr>
          <w:sz w:val="24"/>
          <w:szCs w:val="24"/>
        </w:rPr>
      </w:pPr>
    </w:p>
    <w:p w:rsidRDefault="00935ABA" w:rsidR="00935ABA" w:rsidRPr="005537E9">
      <w:pPr>
        <w:rPr>
          <w:sz w:val="24"/>
          <w:szCs w:val="24"/>
        </w:rPr>
      </w:pPr>
    </w:p>
    <w:sectPr w:rsidSect="00387106" w:rsidR="00935ABA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941538"/>
      <w:docPartObj>
        <w:docPartGallery w:val="Page Numbers (Bottom of Page)"/>
        <w:docPartUnique/>
      </w:docPartObj>
    </w:sdtPr>
    <w:sdtContent>
      <w:p w:rsidRDefault="00387106" w:rsidR="0038710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387106" w:rsidR="003871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5E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106" w:rsidR="00387106">
    <w:pPr>
      <w:pStyle w:val="Zaglavlje"/>
    </w:pPr>
    <w:r>
      <w:tab/>
    </w:r>
    <w:r>
      <w:tab/>
    </w:r>
    <w:r w:rsidRPr="00387106">
      <w:rPr>
        <w:sz w:val="24"/>
      </w:rPr>
      <w:t>67. St-1741/13-72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1048D1"/>
    <w:rsid w:val="00124328"/>
    <w:rsid w:val="001257CF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340122"/>
    <w:rsid w:val="00387106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B0B2F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C4799"/>
    <w:rsid w:val="00A214C2"/>
    <w:rsid w:val="00A7655D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387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0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8710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1684</properties:Characters>
  <properties:Lines>63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2016-01-11T21:34:00Z</dcterms:created>
  <dc:creator>nmarkovic</dc:creator>
  <cp:lastModifiedBy>Ivana Rogić</cp:lastModifiedBy>
  <cp:lastPrinted>2016-01-13T12:29:00Z</cp:lastPrinted>
  <dcterms:modified xmlns:xsi="http://www.w3.org/2001/XMLSchema-instance" xsi:type="dcterms:W3CDTF">2016-01-13T12:30:00Z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