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757D98" w:rsidRPr="00D12CB6">
        <w:tc>
          <w:tcPr>
            <w:tcW w:type="dxa" w:w="3060"/>
          </w:tcPr>
          <w:p w:rsidRDefault="001026AD" w:rsidP="00D41906" w:rsidR="0066596C" w:rsidRPr="00D12CB6">
            <w:pPr>
              <w:pStyle w:val="Naslov2"/>
              <w:ind w:firstLine="430" w:left="-430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D12CB6">
              <w:rPr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D12CB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12CB6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D12CB6">
            <w:r w:rsidRPr="00D12CB6">
              <w:t>Trgovački sud u Zagrebu</w:t>
            </w:r>
          </w:p>
          <w:p w:rsidRDefault="0066596C" w:rsidP="004C4841" w:rsidR="0066596C" w:rsidRPr="00D12CB6">
            <w:r w:rsidRPr="00D12CB6">
              <w:t>Zagreb, Amruševa 2/II</w:t>
            </w:r>
          </w:p>
        </w:tc>
      </w:tr>
    </w:tbl>
    <w:p w14:textId="85efbff" w14:paraId="85efbff" w:rsidRDefault="00A806E8" w:rsidP="002B5B7E" w:rsidR="002B5B7E" w:rsidRPr="00D12CB6">
      <w:pPr>
        <w:jc w:val="right"/>
        <w15:collapsed w:val="false"/>
        <w:rPr>
          <w:lang w:val="pt-BR"/>
        </w:rPr>
      </w:pPr>
      <w:r w:rsidRPr="00D12CB6">
        <w:rPr>
          <w:b/>
        </w:rPr>
        <w:tab/>
      </w:r>
      <w:r w:rsidRPr="00D12CB6">
        <w:rPr>
          <w:b/>
        </w:rPr>
        <w:tab/>
      </w:r>
      <w:r w:rsidRPr="00D12CB6">
        <w:rPr>
          <w:b/>
        </w:rPr>
        <w:tab/>
      </w:r>
    </w:p>
    <w:p w:rsidRDefault="00D41906" w:rsidP="007E24F5" w:rsidR="00D41906" w:rsidRPr="00D12CB6">
      <w:pPr>
        <w:jc w:val="center"/>
      </w:pPr>
    </w:p>
    <w:p w:rsidRDefault="001F2EEE" w:rsidP="007E24F5" w:rsidR="001F2EEE" w:rsidRPr="00D12CB6">
      <w:pPr>
        <w:jc w:val="center"/>
      </w:pPr>
      <w:r w:rsidRPr="00D12CB6">
        <w:t>R</w:t>
      </w:r>
      <w:r w:rsidR="000379D5" w:rsidRPr="00D12CB6">
        <w:t xml:space="preserve"> </w:t>
      </w:r>
      <w:r w:rsidRPr="00D12CB6">
        <w:t>E</w:t>
      </w:r>
      <w:r w:rsidR="000379D5" w:rsidRPr="00D12CB6">
        <w:t xml:space="preserve"> </w:t>
      </w:r>
      <w:r w:rsidRPr="00D12CB6">
        <w:t>P</w:t>
      </w:r>
      <w:r w:rsidR="000379D5" w:rsidRPr="00D12CB6">
        <w:t xml:space="preserve"> </w:t>
      </w:r>
      <w:r w:rsidRPr="00D12CB6">
        <w:t>U</w:t>
      </w:r>
      <w:r w:rsidR="000379D5" w:rsidRPr="00D12CB6">
        <w:t xml:space="preserve"> </w:t>
      </w:r>
      <w:r w:rsidRPr="00D12CB6">
        <w:t>B</w:t>
      </w:r>
      <w:r w:rsidR="000379D5" w:rsidRPr="00D12CB6">
        <w:t xml:space="preserve"> </w:t>
      </w:r>
      <w:r w:rsidRPr="00D12CB6">
        <w:t>L</w:t>
      </w:r>
      <w:r w:rsidR="000379D5" w:rsidRPr="00D12CB6">
        <w:t xml:space="preserve"> </w:t>
      </w:r>
      <w:r w:rsidRPr="00D12CB6">
        <w:t>I</w:t>
      </w:r>
      <w:r w:rsidR="000379D5" w:rsidRPr="00D12CB6">
        <w:t xml:space="preserve"> </w:t>
      </w:r>
      <w:r w:rsidRPr="00D12CB6">
        <w:t>K</w:t>
      </w:r>
      <w:r w:rsidR="000379D5" w:rsidRPr="00D12CB6">
        <w:t xml:space="preserve"> </w:t>
      </w:r>
      <w:r w:rsidRPr="00D12CB6">
        <w:t>A</w:t>
      </w:r>
      <w:r w:rsidR="000379D5" w:rsidRPr="00D12CB6">
        <w:t xml:space="preserve">  </w:t>
      </w:r>
      <w:r w:rsidRPr="00D12CB6">
        <w:t xml:space="preserve"> H</w:t>
      </w:r>
      <w:r w:rsidR="000379D5" w:rsidRPr="00D12CB6">
        <w:t xml:space="preserve"> </w:t>
      </w:r>
      <w:r w:rsidRPr="00D12CB6">
        <w:t>R</w:t>
      </w:r>
      <w:r w:rsidR="000379D5" w:rsidRPr="00D12CB6">
        <w:t xml:space="preserve"> </w:t>
      </w:r>
      <w:r w:rsidRPr="00D12CB6">
        <w:t>V</w:t>
      </w:r>
      <w:r w:rsidR="000379D5" w:rsidRPr="00D12CB6">
        <w:t xml:space="preserve"> </w:t>
      </w:r>
      <w:r w:rsidRPr="00D12CB6">
        <w:t>A</w:t>
      </w:r>
      <w:r w:rsidR="000379D5" w:rsidRPr="00D12CB6">
        <w:t xml:space="preserve"> </w:t>
      </w:r>
      <w:r w:rsidRPr="00D12CB6">
        <w:t>T</w:t>
      </w:r>
      <w:r w:rsidR="000379D5" w:rsidRPr="00D12CB6">
        <w:t xml:space="preserve"> </w:t>
      </w:r>
      <w:r w:rsidRPr="00D12CB6">
        <w:t>S</w:t>
      </w:r>
      <w:r w:rsidR="000379D5" w:rsidRPr="00D12CB6">
        <w:t xml:space="preserve"> </w:t>
      </w:r>
      <w:r w:rsidRPr="00D12CB6">
        <w:t>K</w:t>
      </w:r>
      <w:r w:rsidR="000379D5" w:rsidRPr="00D12CB6">
        <w:t xml:space="preserve"> </w:t>
      </w:r>
      <w:r w:rsidRPr="00D12CB6">
        <w:t>A</w:t>
      </w:r>
    </w:p>
    <w:p w:rsidRDefault="002B5B7E" w:rsidP="002B5B7E" w:rsidR="002B5B7E" w:rsidRPr="00D12CB6">
      <w:pPr>
        <w:jc w:val="center"/>
      </w:pPr>
      <w:r w:rsidRPr="00D12CB6">
        <w:t>Z A K LJ U Č A K</w:t>
      </w:r>
    </w:p>
    <w:p w:rsidRDefault="002B5B7E" w:rsidP="002B5B7E" w:rsidR="002B5B7E" w:rsidRPr="00D12CB6">
      <w:pPr>
        <w:jc w:val="center"/>
        <w:rPr>
          <w:lang w:val="pt-BR"/>
        </w:rPr>
      </w:pPr>
    </w:p>
    <w:p w:rsidRDefault="001D117A" w:rsidP="007B2FBD" w:rsidR="007B2FBD" w:rsidRPr="00D12CB6">
      <w:pPr>
        <w:jc w:val="both"/>
      </w:pPr>
      <w:r w:rsidRPr="00D12CB6">
        <w:rPr>
          <w:lang w:val="pt-BR"/>
        </w:rPr>
        <w:tab/>
      </w:r>
      <w:r w:rsidR="007B2FBD" w:rsidRPr="00D12CB6">
        <w:t>Trgovački sud u Zagrebu, po sucu Nikoli Ribariću, u stečajnom predmetu nad dužnikom METAL KROV d.o.o. u stečaju, Topolovac, Topolovac 119, OIB: 9031</w:t>
      </w:r>
      <w:r w:rsidR="000379D5" w:rsidRPr="00D12CB6">
        <w:t>6790396, MBS: 080170056, dana 1</w:t>
      </w:r>
      <w:r w:rsidR="00D02956" w:rsidRPr="00D12CB6">
        <w:t>4</w:t>
      </w:r>
      <w:r w:rsidR="007B2FBD" w:rsidRPr="00D12CB6">
        <w:t>.</w:t>
      </w:r>
      <w:r w:rsidR="00D02956" w:rsidRPr="00D12CB6">
        <w:t xml:space="preserve"> siječnja</w:t>
      </w:r>
      <w:r w:rsidR="007B2FBD" w:rsidRPr="00D12CB6">
        <w:t xml:space="preserve"> 201</w:t>
      </w:r>
      <w:r w:rsidR="00D02956" w:rsidRPr="00D12CB6">
        <w:t>9</w:t>
      </w:r>
      <w:r w:rsidR="007B2FBD" w:rsidRPr="00D12CB6">
        <w:t>. godine</w:t>
      </w:r>
    </w:p>
    <w:p w:rsidRDefault="00E06748" w:rsidP="00E06748" w:rsidR="00E06748" w:rsidRPr="00D12CB6">
      <w:pPr>
        <w:ind w:firstLine="680"/>
        <w:jc w:val="both"/>
        <w:rPr>
          <w:lang w:val="pt-BR"/>
        </w:rPr>
      </w:pPr>
    </w:p>
    <w:p w:rsidRDefault="00727D72" w:rsidP="00727D72" w:rsidR="00727D72" w:rsidRPr="00D12CB6">
      <w:pPr>
        <w:jc w:val="both"/>
      </w:pPr>
      <w:r w:rsidRPr="00D12CB6">
        <w:t xml:space="preserve"> </w:t>
      </w:r>
    </w:p>
    <w:p w:rsidRDefault="008D0264" w:rsidP="00974456" w:rsidR="00F868C9" w:rsidRPr="00D12CB6">
      <w:pPr>
        <w:jc w:val="both"/>
      </w:pPr>
      <w:r w:rsidRPr="00D12CB6">
        <w:tab/>
      </w:r>
      <w:r w:rsidRPr="00D12CB6">
        <w:tab/>
      </w:r>
      <w:r w:rsidRPr="00D12CB6">
        <w:tab/>
      </w:r>
      <w:r w:rsidRPr="00D12CB6">
        <w:tab/>
        <w:t xml:space="preserve">        </w:t>
      </w:r>
      <w:r w:rsidR="00877097" w:rsidRPr="00D12CB6">
        <w:t>z a k l</w:t>
      </w:r>
      <w:r w:rsidR="004270F7" w:rsidRPr="00D12CB6">
        <w:t xml:space="preserve">j u č i o  </w:t>
      </w:r>
      <w:r w:rsidR="00C31D80" w:rsidRPr="00D12CB6">
        <w:t xml:space="preserve"> </w:t>
      </w:r>
      <w:r w:rsidR="00877097" w:rsidRPr="00D12CB6">
        <w:t xml:space="preserve"> j </w:t>
      </w:r>
      <w:r w:rsidR="00A806E8" w:rsidRPr="00D12CB6">
        <w:t xml:space="preserve">e </w:t>
      </w:r>
      <w:r w:rsidR="00A806E8" w:rsidRPr="00D12CB6">
        <w:tab/>
      </w:r>
    </w:p>
    <w:p w:rsidRDefault="00A806E8" w:rsidP="00974456" w:rsidR="001C55B1" w:rsidRPr="00D12CB6">
      <w:pPr>
        <w:jc w:val="both"/>
        <w:rPr>
          <w:b/>
        </w:rPr>
      </w:pPr>
      <w:r w:rsidRPr="00D12CB6">
        <w:rPr>
          <w:b/>
        </w:rPr>
        <w:tab/>
      </w:r>
    </w:p>
    <w:p w:rsidRDefault="00A80753" w:rsidP="0020501C" w:rsidR="00A80753" w:rsidRPr="00D12CB6">
      <w:pPr>
        <w:jc w:val="both"/>
      </w:pPr>
      <w:r w:rsidRPr="00D12CB6">
        <w:t>Ispravlja se zaključak o prodaji od 19. prosinca 2018. godine, poslovnog broja St-2609/2017-</w:t>
      </w:r>
      <w:r w:rsidR="00D41906" w:rsidRPr="00D12CB6">
        <w:t xml:space="preserve"> </w:t>
      </w:r>
      <w:r w:rsidRPr="00D12CB6">
        <w:t xml:space="preserve">42, ovoga suda u dijelu izreke, na način da </w:t>
      </w:r>
    </w:p>
    <w:p w:rsidRDefault="00A80753" w:rsidP="0020501C" w:rsidR="00A80753" w:rsidRPr="00D12CB6">
      <w:pPr>
        <w:jc w:val="both"/>
      </w:pPr>
    </w:p>
    <w:p w:rsidRDefault="00A80753" w:rsidP="0020501C" w:rsidR="00A80753" w:rsidRPr="00D12CB6">
      <w:pPr>
        <w:jc w:val="both"/>
      </w:pPr>
      <w:r w:rsidRPr="00D12CB6">
        <w:t>umjesto</w:t>
      </w:r>
    </w:p>
    <w:p w:rsidRDefault="00A80753" w:rsidP="0020501C" w:rsidR="00A80753" w:rsidRPr="00D12CB6">
      <w:pPr>
        <w:jc w:val="both"/>
      </w:pPr>
    </w:p>
    <w:p w:rsidRDefault="00A80753" w:rsidP="00A80753" w:rsidR="00170127" w:rsidRPr="00D12CB6">
      <w:pPr>
        <w:jc w:val="both"/>
      </w:pPr>
      <w:r w:rsidRPr="00D12CB6">
        <w:t>„</w:t>
      </w:r>
    </w:p>
    <w:p w:rsidRDefault="001C55B1" w:rsidP="001C55B1" w:rsidR="001C55B1" w:rsidRPr="00D12CB6">
      <w:pPr>
        <w:ind w:firstLine="708"/>
        <w:jc w:val="both"/>
      </w:pPr>
      <w:r w:rsidRPr="00D12CB6">
        <w:t>V.</w:t>
      </w:r>
      <w:r w:rsidRPr="00D12CB6">
        <w:tab/>
        <w:t>Ostali uvjeti prodaje</w:t>
      </w:r>
    </w:p>
    <w:p w:rsidRDefault="00A301DF" w:rsidP="00C046C1" w:rsidR="00C046C1">
      <w:pPr>
        <w:ind w:firstLine="705"/>
        <w:jc w:val="both"/>
      </w:pPr>
      <w:r w:rsidRPr="00D12CB6">
        <w:tab/>
      </w:r>
      <w:r w:rsidR="00C046C1" w:rsidRPr="00D12CB6">
        <w:t xml:space="preserve">1. </w:t>
      </w:r>
      <w:r w:rsidR="00D8333F" w:rsidRPr="00D12CB6">
        <w:t>s</w:t>
      </w:r>
      <w:r w:rsidR="007C2BB1" w:rsidRPr="00D12CB6">
        <w:t xml:space="preserve">tečajni dužnik u sustavu je PDV-a, </w:t>
      </w:r>
      <w:r w:rsidR="00265269" w:rsidRPr="00D12CB6">
        <w:t xml:space="preserve">za isporuku nekretnine postoji obaveza </w:t>
      </w:r>
    </w:p>
    <w:p w:rsidRDefault="00D12CB6" w:rsidP="00C046C1" w:rsidR="00D12CB6" w:rsidRPr="00D12CB6">
      <w:pPr>
        <w:ind w:firstLine="705"/>
        <w:jc w:val="both"/>
      </w:pPr>
      <w:r w:rsidRPr="00D12CB6">
        <w:t>plaćanja PDV-a, kupac snosi sve pristojbe u vezi sa prodajom nekretnine u s</w:t>
      </w:r>
      <w:r>
        <w:tab/>
      </w:r>
      <w:r w:rsidRPr="00D12CB6">
        <w:t>kladu sa zakonom,“</w:t>
      </w:r>
    </w:p>
    <w:p w:rsidRDefault="002A0382" w:rsidP="00C046C1" w:rsidR="002A0382" w:rsidRPr="00D12CB6">
      <w:pPr>
        <w:ind w:firstLine="705"/>
        <w:jc w:val="both"/>
      </w:pPr>
    </w:p>
    <w:p w:rsidRDefault="002A0382" w:rsidP="00C046C1" w:rsidR="002A0382" w:rsidRPr="00D12CB6">
      <w:pPr>
        <w:ind w:firstLine="705"/>
        <w:jc w:val="both"/>
      </w:pPr>
      <w:r w:rsidRPr="00D12CB6">
        <w:t>ima stajati</w:t>
      </w:r>
    </w:p>
    <w:p w:rsidRDefault="002A0382" w:rsidP="00C046C1" w:rsidR="002A0382" w:rsidRPr="00D12CB6">
      <w:pPr>
        <w:ind w:firstLine="705"/>
        <w:jc w:val="both"/>
      </w:pPr>
    </w:p>
    <w:p w:rsidRDefault="002A0382" w:rsidP="002A0382" w:rsidR="002A0382" w:rsidRPr="00D12CB6">
      <w:pPr>
        <w:jc w:val="both"/>
      </w:pPr>
      <w:r w:rsidRPr="00D12CB6">
        <w:t>„</w:t>
      </w:r>
      <w:r w:rsidR="006D5D95">
        <w:tab/>
      </w:r>
      <w:r w:rsidRPr="00D12CB6">
        <w:t>V.</w:t>
      </w:r>
      <w:r w:rsidRPr="00D12CB6">
        <w:tab/>
        <w:t>Ostali uvjeti prodaje</w:t>
      </w:r>
    </w:p>
    <w:p w:rsidRDefault="002A0382" w:rsidP="00D12CB6" w:rsidR="00D12CB6" w:rsidRPr="00D12CB6">
      <w:pPr>
        <w:pStyle w:val="Odlomakpopisa"/>
        <w:numPr>
          <w:ilvl w:val="0"/>
          <w:numId w:val="15"/>
        </w:numPr>
        <w:jc w:val="both"/>
      </w:pPr>
      <w:r w:rsidRPr="00D12CB6">
        <w:t>stečajni dužnik nije obveznik PDV-a.</w:t>
      </w:r>
      <w:r w:rsidR="00E95C48" w:rsidRPr="00D12CB6">
        <w:t xml:space="preserve"> Kupac plaća porez na promet </w:t>
      </w:r>
      <w:r w:rsidR="00D12CB6" w:rsidRPr="00D12CB6">
        <w:t>nekretnina i sve pristojbe u vezi sa prodajom nekretnine u skladu sa zakonom.“</w:t>
      </w:r>
    </w:p>
    <w:p w:rsidRDefault="00E95C48" w:rsidP="00E95C48" w:rsidR="00E95C48" w:rsidRPr="00D12CB6">
      <w:pPr>
        <w:jc w:val="both"/>
      </w:pPr>
    </w:p>
    <w:p w:rsidRDefault="00E95C48" w:rsidP="00E95C48" w:rsidR="00E95C48" w:rsidRPr="00D12CB6">
      <w:pPr>
        <w:jc w:val="both"/>
      </w:pPr>
      <w:r w:rsidRPr="00D12CB6">
        <w:t>dok u ostalom dijelu zaključak o prodaji ostaje nepromijenjen.</w:t>
      </w:r>
    </w:p>
    <w:p w:rsidRDefault="00E95C48" w:rsidP="00E95C48" w:rsidR="00E95C48" w:rsidRPr="00D12CB6">
      <w:pPr>
        <w:jc w:val="both"/>
      </w:pPr>
    </w:p>
    <w:p w:rsidRDefault="002A0382" w:rsidP="002A0382" w:rsidR="002A0382" w:rsidRPr="00D12CB6">
      <w:pPr>
        <w:ind w:firstLine="705"/>
        <w:jc w:val="both"/>
      </w:pPr>
    </w:p>
    <w:p w:rsidRDefault="00D34805" w:rsidP="00974456" w:rsidR="00D34805" w:rsidRPr="00D12CB6">
      <w:pPr>
        <w:ind w:firstLine="708"/>
        <w:jc w:val="both"/>
      </w:pPr>
    </w:p>
    <w:p w:rsidRDefault="00A84C1A" w:rsidP="00361730" w:rsidR="00A84C1A" w:rsidRPr="00D12CB6">
      <w:pPr>
        <w:jc w:val="center"/>
      </w:pPr>
      <w:r w:rsidRPr="00D12CB6">
        <w:t>Obrazloženje</w:t>
      </w:r>
    </w:p>
    <w:p w:rsidRDefault="00F868C9" w:rsidP="00974456" w:rsidR="00F868C9" w:rsidRPr="00D12CB6">
      <w:pPr>
        <w:jc w:val="both"/>
      </w:pPr>
    </w:p>
    <w:p w:rsidRDefault="00A301DF" w:rsidP="007A7D93" w:rsidR="000A3023" w:rsidRPr="00D12CB6">
      <w:pPr>
        <w:ind w:firstLine="680"/>
        <w:jc w:val="both"/>
      </w:pPr>
      <w:r w:rsidRPr="00D12CB6">
        <w:t>Prema odredbi čl. 247. st.</w:t>
      </w:r>
      <w:r w:rsidR="000A3023" w:rsidRPr="00D12CB6">
        <w:t xml:space="preserve"> 1. Stečajnog zakona (</w:t>
      </w:r>
      <w:r w:rsidRPr="00D12CB6">
        <w:t xml:space="preserve">„Narodne novine“ broj </w:t>
      </w:r>
      <w:r w:rsidR="000A3023" w:rsidRPr="00D12CB6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D12CB6">
      <w:pPr>
        <w:ind w:firstLine="680"/>
        <w:jc w:val="both"/>
      </w:pPr>
    </w:p>
    <w:p w:rsidRDefault="00A301DF" w:rsidP="00A301DF" w:rsidR="00A07F9E" w:rsidRPr="00D12CB6">
      <w:pPr>
        <w:ind w:firstLine="680"/>
        <w:jc w:val="both"/>
      </w:pPr>
      <w:r w:rsidRPr="00D12CB6">
        <w:lastRenderedPageBreak/>
        <w:t xml:space="preserve">Sud je rješenjem od </w:t>
      </w:r>
      <w:r w:rsidR="007717CA" w:rsidRPr="00D12CB6">
        <w:t>10</w:t>
      </w:r>
      <w:r w:rsidRPr="00D12CB6">
        <w:t>.</w:t>
      </w:r>
      <w:r w:rsidR="007717CA" w:rsidRPr="00D12CB6">
        <w:t xml:space="preserve"> rujna</w:t>
      </w:r>
      <w:r w:rsidR="007E461A" w:rsidRPr="00D12CB6">
        <w:t xml:space="preserve"> 201</w:t>
      </w:r>
      <w:r w:rsidR="001652C7" w:rsidRPr="00D12CB6">
        <w:t>8</w:t>
      </w:r>
      <w:r w:rsidRPr="00D12CB6">
        <w:t>. odredio prodaju</w:t>
      </w:r>
      <w:r w:rsidR="007A7D93" w:rsidRPr="00D12CB6">
        <w:t xml:space="preserve"> u stečajnom postupku nekretnine u vlasništvu stečajnog dužnika</w:t>
      </w:r>
      <w:r w:rsidR="000A3023" w:rsidRPr="00D12CB6">
        <w:t xml:space="preserve"> </w:t>
      </w:r>
      <w:r w:rsidRPr="00D12CB6">
        <w:t xml:space="preserve">opisane točki </w:t>
      </w:r>
      <w:r w:rsidR="000A3023" w:rsidRPr="00D12CB6">
        <w:t>I</w:t>
      </w:r>
      <w:r w:rsidRPr="00D12CB6">
        <w:t>.</w:t>
      </w:r>
      <w:r w:rsidR="000A3023" w:rsidRPr="00D12CB6">
        <w:t xml:space="preserve"> ovog zaključka.</w:t>
      </w:r>
    </w:p>
    <w:p w:rsidRDefault="000A3023" w:rsidP="007A7D93" w:rsidR="000A3023" w:rsidRPr="00D12CB6">
      <w:pPr>
        <w:ind w:firstLine="680"/>
        <w:jc w:val="both"/>
      </w:pPr>
    </w:p>
    <w:p w:rsidRDefault="00C66AF2" w:rsidP="000A3023" w:rsidR="000A3023" w:rsidRPr="00D12CB6">
      <w:pPr>
        <w:ind w:firstLine="680"/>
        <w:jc w:val="both"/>
      </w:pPr>
      <w:r w:rsidRPr="00D12CB6">
        <w:t>Odredbom čl. 247. st.</w:t>
      </w:r>
      <w:r w:rsidR="000A3023" w:rsidRPr="00D12CB6">
        <w:t xml:space="preserve"> 3. SZ-a propisa</w:t>
      </w:r>
      <w:r w:rsidR="003B38C5" w:rsidRPr="00D12CB6">
        <w:t xml:space="preserve">no je kako </w:t>
      </w:r>
      <w:r w:rsidR="000A3023" w:rsidRPr="00D12CB6">
        <w:t>zaključkom o prodaji sud utvrđuje vrijednost nekretnine, način prodaje i uvjete prodaje.</w:t>
      </w:r>
    </w:p>
    <w:p w:rsidRDefault="00E95C48" w:rsidP="00062585" w:rsidR="00E95C48" w:rsidRPr="00D12CB6">
      <w:pPr>
        <w:jc w:val="both"/>
      </w:pPr>
    </w:p>
    <w:p w:rsidRDefault="00E95C48" w:rsidP="000A3023" w:rsidR="00E95C48" w:rsidRPr="00D12CB6">
      <w:pPr>
        <w:ind w:firstLine="680"/>
        <w:jc w:val="both"/>
      </w:pPr>
      <w:r w:rsidRPr="00D12CB6">
        <w:t>Stoga je sud Zaključkom o prodaji od 19. prosinca 2018. godine odredio vrijednost nekretnine, način prodaje i uvjete prodaje.</w:t>
      </w:r>
    </w:p>
    <w:p w:rsidRDefault="00E95C48" w:rsidP="000A3023" w:rsidR="00E95C48" w:rsidRPr="00D12CB6">
      <w:pPr>
        <w:ind w:firstLine="680"/>
        <w:jc w:val="both"/>
      </w:pPr>
    </w:p>
    <w:p w:rsidRDefault="00E95C48" w:rsidP="00E95C48" w:rsidR="00E95C48" w:rsidRPr="00D12CB6">
      <w:pPr>
        <w:jc w:val="both"/>
      </w:pPr>
      <w:r w:rsidRPr="00D12CB6">
        <w:tab/>
        <w:t xml:space="preserve">Podneskom od 4. siječnja 2019. godine stečajni upravitelj obavijestio je sud kako je prilikom pisanja zaključka o prodaji od 19. prosinca 2018. godine sud, omaškom, naveo kako za isporuku nekretnine postoji obveza plaćanja PDV-a. Obzirom da je isto pogrešno, te kako </w:t>
      </w:r>
      <w:r w:rsidR="00D02956" w:rsidRPr="00D12CB6">
        <w:t>za isporuku nekretnine ne postoji obveza plaćanja PDV-a, stečajni upravitelj je predložio da su zaključak od 19. prosinca 2018. godine ispravi.</w:t>
      </w:r>
    </w:p>
    <w:p w:rsidRDefault="00C66AF2" w:rsidP="000A3023" w:rsidR="00C66AF2" w:rsidRPr="00D12CB6">
      <w:pPr>
        <w:ind w:firstLine="680"/>
        <w:jc w:val="both"/>
      </w:pPr>
    </w:p>
    <w:p w:rsidRDefault="00C66AF2" w:rsidP="00C66AF2" w:rsidR="00D02956" w:rsidRPr="00D12CB6">
      <w:pPr>
        <w:ind w:firstLine="680"/>
        <w:jc w:val="both"/>
      </w:pPr>
      <w:r w:rsidRPr="00D12CB6">
        <w:t xml:space="preserve">Slijedom navedenog, </w:t>
      </w:r>
      <w:r w:rsidR="00D02956" w:rsidRPr="00D12CB6">
        <w:t>a u skladu s podneskom stečajnog upravitelja od 4. siječnja 2019. godine, odlučeno je kao u izreci.</w:t>
      </w:r>
    </w:p>
    <w:p w:rsidRDefault="00765530" w:rsidP="00C66AF2" w:rsidR="00765530" w:rsidRPr="00D12CB6">
      <w:pPr>
        <w:jc w:val="both"/>
      </w:pPr>
    </w:p>
    <w:p w:rsidRDefault="00A84C1A" w:rsidP="00974456" w:rsidR="00A84C1A" w:rsidRPr="00D12CB6">
      <w:pPr>
        <w:jc w:val="both"/>
      </w:pPr>
    </w:p>
    <w:p w:rsidRDefault="00C66AF2" w:rsidP="00361730" w:rsidR="00A84C1A" w:rsidRPr="00D12CB6">
      <w:pPr>
        <w:jc w:val="center"/>
      </w:pPr>
      <w:r w:rsidRPr="00D12CB6">
        <w:t xml:space="preserve">U </w:t>
      </w:r>
      <w:r w:rsidR="00A84C1A" w:rsidRPr="00D12CB6">
        <w:t>Zagreb</w:t>
      </w:r>
      <w:r w:rsidRPr="00D12CB6">
        <w:t>u</w:t>
      </w:r>
      <w:r w:rsidR="00A84C1A" w:rsidRPr="00D12CB6">
        <w:t xml:space="preserve"> </w:t>
      </w:r>
      <w:r w:rsidR="00D02956" w:rsidRPr="00D12CB6">
        <w:t>14</w:t>
      </w:r>
      <w:r w:rsidRPr="00D12CB6">
        <w:t>.</w:t>
      </w:r>
      <w:r w:rsidR="00D02956" w:rsidRPr="00D12CB6">
        <w:t xml:space="preserve"> siječnja</w:t>
      </w:r>
      <w:r w:rsidRPr="00D12CB6">
        <w:t xml:space="preserve"> </w:t>
      </w:r>
      <w:r w:rsidR="00DC7D12" w:rsidRPr="00D12CB6">
        <w:t>201</w:t>
      </w:r>
      <w:r w:rsidR="00D02956" w:rsidRPr="00D12CB6">
        <w:t>9</w:t>
      </w:r>
      <w:r w:rsidR="001A1120" w:rsidRPr="00D12CB6">
        <w:t>.</w:t>
      </w:r>
    </w:p>
    <w:p w:rsidRDefault="001F22D0" w:rsidP="004F47AE" w:rsidR="001F22D0" w:rsidRPr="00D12CB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D12CB6">
        <w:rPr>
          <w:rFonts w:hAnsi="Times New Roman" w:ascii="Times New Roman"/>
          <w:color w:val="auto"/>
          <w:szCs w:val="24"/>
        </w:rPr>
        <w:tab/>
      </w:r>
      <w:r w:rsidRPr="00D12CB6">
        <w:rPr>
          <w:rFonts w:hAnsi="Times New Roman" w:ascii="Times New Roman"/>
          <w:color w:val="auto"/>
          <w:szCs w:val="24"/>
        </w:rPr>
        <w:tab/>
      </w:r>
      <w:r w:rsidRPr="00D12CB6">
        <w:rPr>
          <w:rFonts w:hAnsi="Times New Roman" w:ascii="Times New Roman"/>
          <w:color w:val="auto"/>
          <w:szCs w:val="24"/>
        </w:rPr>
        <w:tab/>
      </w:r>
      <w:r w:rsidR="004F47AE" w:rsidRPr="00D12CB6">
        <w:rPr>
          <w:rFonts w:hAnsi="Times New Roman" w:ascii="Times New Roman"/>
          <w:color w:val="auto"/>
          <w:szCs w:val="24"/>
        </w:rPr>
        <w:tab/>
      </w:r>
      <w:r w:rsidR="00A84C1A" w:rsidRPr="00D12CB6">
        <w:rPr>
          <w:rFonts w:hAnsi="Times New Roman" w:ascii="Times New Roman"/>
          <w:color w:val="auto"/>
          <w:szCs w:val="24"/>
        </w:rPr>
        <w:tab/>
      </w:r>
      <w:r w:rsidR="00A84C1A" w:rsidRPr="00D12CB6">
        <w:rPr>
          <w:rFonts w:hAnsi="Times New Roman" w:ascii="Times New Roman"/>
          <w:color w:val="auto"/>
          <w:szCs w:val="24"/>
        </w:rPr>
        <w:tab/>
      </w:r>
      <w:r w:rsidR="001F2EEE" w:rsidRPr="00D12CB6">
        <w:rPr>
          <w:rFonts w:hAnsi="Times New Roman" w:ascii="Times New Roman"/>
          <w:color w:val="auto"/>
          <w:szCs w:val="24"/>
        </w:rPr>
        <w:t xml:space="preserve">   </w:t>
      </w:r>
      <w:r w:rsidRPr="00D12CB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F22D0" w:rsidP="004F47AE" w:rsidR="001F2EE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D12CB6">
        <w:rPr>
          <w:rFonts w:hAnsi="Times New Roman" w:ascii="Times New Roman"/>
          <w:b w:val="false"/>
          <w:color w:val="auto"/>
          <w:szCs w:val="24"/>
        </w:rPr>
        <w:t>Nikola Ribarić</w:t>
      </w:r>
      <w:r w:rsidR="0018708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87086" w:rsidP="004F47AE" w:rsidR="00187086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187086" w:rsidP="00187086" w:rsidR="00187086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187086" w:rsidP="004F47AE" w:rsidR="00187086" w:rsidRPr="00D12CB6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20B7F" w:rsidP="001F2EEE" w:rsidR="00620B7F" w:rsidRPr="00D12CB6">
      <w:pPr>
        <w:jc w:val="both"/>
      </w:pPr>
    </w:p>
    <w:p w:rsidRDefault="00187086" w:rsidP="00974456" w:rsidR="00187086">
      <w:pPr>
        <w:jc w:val="both"/>
      </w:pPr>
    </w:p>
    <w:p w:rsidRDefault="00187086" w:rsidP="00974456" w:rsidR="00187086">
      <w:pPr>
        <w:jc w:val="both"/>
      </w:pPr>
    </w:p>
    <w:p w:rsidRDefault="00187086" w:rsidP="00974456" w:rsidR="00187086">
      <w:pPr>
        <w:jc w:val="both"/>
      </w:pPr>
    </w:p>
    <w:p w:rsidRDefault="00187086" w:rsidP="00974456" w:rsidR="00187086">
      <w:pPr>
        <w:jc w:val="both"/>
      </w:pPr>
    </w:p>
    <w:p w:rsidRDefault="00086EB8" w:rsidP="00974456" w:rsidR="00A84C1A" w:rsidRPr="00D12CB6">
      <w:pPr>
        <w:jc w:val="both"/>
      </w:pPr>
      <w:r w:rsidRPr="00D12CB6">
        <w:t>Uputa o pravnom lijeku</w:t>
      </w:r>
      <w:r w:rsidR="00A84C1A" w:rsidRPr="00D12CB6">
        <w:t>:</w:t>
      </w:r>
    </w:p>
    <w:p w:rsidRDefault="00A84C1A" w:rsidP="00974456" w:rsidR="00A84C1A" w:rsidRPr="00D12CB6">
      <w:pPr>
        <w:jc w:val="both"/>
      </w:pPr>
      <w:r w:rsidRPr="00D12CB6">
        <w:t>Protiv ovog zaključka nije dopuštena žalba (čl.11.</w:t>
      </w:r>
      <w:r w:rsidR="00C66AF2" w:rsidRPr="00D12CB6">
        <w:t xml:space="preserve"> </w:t>
      </w:r>
      <w:r w:rsidRPr="00D12CB6">
        <w:t>st.9. SZ</w:t>
      </w:r>
      <w:r w:rsidR="00C66AF2" w:rsidRPr="00D12CB6">
        <w:t>-a</w:t>
      </w:r>
      <w:r w:rsidRPr="00D12CB6">
        <w:t>).</w:t>
      </w:r>
    </w:p>
    <w:p w:rsidRDefault="00DC7D12" w:rsidP="00974456" w:rsidR="00DC7D12" w:rsidRPr="00D12CB6">
      <w:pPr>
        <w:jc w:val="both"/>
      </w:pPr>
    </w:p>
    <w:p w:rsidRDefault="001F2EEE" w:rsidR="001F2EEE" w:rsidRPr="00D12CB6"/>
    <w:p w:rsidRDefault="001F2EEE" w:rsidR="001F2EEE" w:rsidRPr="00D12CB6"/>
    <w:p w:rsidRDefault="007E461A" w:rsidP="00187086" w:rsidR="007E461A" w:rsidRPr="00D12CB6">
      <w:pPr>
        <w:pStyle w:val="Odlomakpopisa"/>
      </w:pPr>
    </w:p>
    <w:sectPr w:rsidSect="00E06748" w:rsidR="007E461A" w:rsidRPr="00D12CB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0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3CB1" w:rsidP="009E3CB1" w:rsidR="009E3CB1">
    <w:pPr>
      <w:ind w:firstLine="708" w:left="1416"/>
      <w:jc w:val="right"/>
      <w:rPr>
        <w:lang w:val="pt-BR"/>
      </w:rPr>
    </w:pPr>
  </w:p>
  <w:p w:rsidRDefault="00D41906" w:rsidP="00D41906" w:rsidR="00D41906" w:rsidRPr="00A12C3D">
    <w:pPr>
      <w:ind w:firstLine="708" w:left="3540"/>
      <w:jc w:val="right"/>
    </w:pPr>
    <w:r w:rsidRPr="00E06748">
      <w:rPr>
        <w:lang w:val="pt-BR"/>
      </w:rPr>
      <w:t>72.St-</w:t>
    </w:r>
    <w:r>
      <w:rPr>
        <w:lang w:val="pt-BR"/>
      </w:rPr>
      <w:t>2609/2017- 44</w:t>
    </w:r>
  </w:p>
  <w:p w:rsidRDefault="00383464" w:rsidP="000379D5" w:rsidR="00383464" w:rsidRPr="00A12C3D">
    <w:pPr>
      <w:ind w:firstLine="708" w:left="354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F79"/>
    <w:multiLevelType w:val="hybridMultilevel"/>
    <w:tmpl w:val="71926EA4"/>
    <w:lvl w:tplc="ECBEE8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379D5"/>
    <w:rsid w:val="00047093"/>
    <w:rsid w:val="00056838"/>
    <w:rsid w:val="00062585"/>
    <w:rsid w:val="00062F3C"/>
    <w:rsid w:val="0008428F"/>
    <w:rsid w:val="00086EB8"/>
    <w:rsid w:val="000956AE"/>
    <w:rsid w:val="000A3023"/>
    <w:rsid w:val="000B35B4"/>
    <w:rsid w:val="000D3E10"/>
    <w:rsid w:val="000E77FF"/>
    <w:rsid w:val="000F00A7"/>
    <w:rsid w:val="00100BE6"/>
    <w:rsid w:val="001026AD"/>
    <w:rsid w:val="00105DED"/>
    <w:rsid w:val="001134FD"/>
    <w:rsid w:val="0013601B"/>
    <w:rsid w:val="00136031"/>
    <w:rsid w:val="001401A9"/>
    <w:rsid w:val="0014174A"/>
    <w:rsid w:val="00153E95"/>
    <w:rsid w:val="00161B58"/>
    <w:rsid w:val="001652C7"/>
    <w:rsid w:val="0016709E"/>
    <w:rsid w:val="00167C21"/>
    <w:rsid w:val="00170127"/>
    <w:rsid w:val="00185CCC"/>
    <w:rsid w:val="00187086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2D0"/>
    <w:rsid w:val="001F2EEE"/>
    <w:rsid w:val="002048C5"/>
    <w:rsid w:val="0020501C"/>
    <w:rsid w:val="00222021"/>
    <w:rsid w:val="00223552"/>
    <w:rsid w:val="00232160"/>
    <w:rsid w:val="00254490"/>
    <w:rsid w:val="00265269"/>
    <w:rsid w:val="00274521"/>
    <w:rsid w:val="00276268"/>
    <w:rsid w:val="002812CE"/>
    <w:rsid w:val="002944F0"/>
    <w:rsid w:val="002A0382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38C5"/>
    <w:rsid w:val="003B6F27"/>
    <w:rsid w:val="003D58B3"/>
    <w:rsid w:val="003E1A3E"/>
    <w:rsid w:val="00401105"/>
    <w:rsid w:val="004242BE"/>
    <w:rsid w:val="004270F7"/>
    <w:rsid w:val="00430D99"/>
    <w:rsid w:val="004451EF"/>
    <w:rsid w:val="00445C59"/>
    <w:rsid w:val="00445CE6"/>
    <w:rsid w:val="0045250C"/>
    <w:rsid w:val="004560D9"/>
    <w:rsid w:val="004955A9"/>
    <w:rsid w:val="004B0809"/>
    <w:rsid w:val="004C4841"/>
    <w:rsid w:val="004C5BB0"/>
    <w:rsid w:val="004C5C6C"/>
    <w:rsid w:val="004D73BC"/>
    <w:rsid w:val="004D7CF5"/>
    <w:rsid w:val="004F434E"/>
    <w:rsid w:val="004F47AE"/>
    <w:rsid w:val="00504AF5"/>
    <w:rsid w:val="00513852"/>
    <w:rsid w:val="00514E94"/>
    <w:rsid w:val="00515969"/>
    <w:rsid w:val="00516092"/>
    <w:rsid w:val="00526D62"/>
    <w:rsid w:val="005318A9"/>
    <w:rsid w:val="00573FDC"/>
    <w:rsid w:val="00592CB5"/>
    <w:rsid w:val="005C2EB1"/>
    <w:rsid w:val="005D22F0"/>
    <w:rsid w:val="005D56F9"/>
    <w:rsid w:val="005E117B"/>
    <w:rsid w:val="005F5633"/>
    <w:rsid w:val="0061272E"/>
    <w:rsid w:val="00613C43"/>
    <w:rsid w:val="006178F3"/>
    <w:rsid w:val="00620B7F"/>
    <w:rsid w:val="00621277"/>
    <w:rsid w:val="00622282"/>
    <w:rsid w:val="00622380"/>
    <w:rsid w:val="00626F28"/>
    <w:rsid w:val="00633709"/>
    <w:rsid w:val="00645508"/>
    <w:rsid w:val="00652C42"/>
    <w:rsid w:val="006532B9"/>
    <w:rsid w:val="0066596C"/>
    <w:rsid w:val="006819FF"/>
    <w:rsid w:val="006832A5"/>
    <w:rsid w:val="00685199"/>
    <w:rsid w:val="006874A7"/>
    <w:rsid w:val="00696C63"/>
    <w:rsid w:val="006A48C8"/>
    <w:rsid w:val="006A7E7B"/>
    <w:rsid w:val="006C2827"/>
    <w:rsid w:val="006C3587"/>
    <w:rsid w:val="006D240B"/>
    <w:rsid w:val="006D4DB7"/>
    <w:rsid w:val="006D5D95"/>
    <w:rsid w:val="006D61E1"/>
    <w:rsid w:val="006E4F18"/>
    <w:rsid w:val="006F5EB3"/>
    <w:rsid w:val="007025E0"/>
    <w:rsid w:val="00706353"/>
    <w:rsid w:val="00727D72"/>
    <w:rsid w:val="00736EF6"/>
    <w:rsid w:val="0074479B"/>
    <w:rsid w:val="0075380F"/>
    <w:rsid w:val="00757D98"/>
    <w:rsid w:val="00765530"/>
    <w:rsid w:val="007678A2"/>
    <w:rsid w:val="007717CA"/>
    <w:rsid w:val="0077271F"/>
    <w:rsid w:val="0079096F"/>
    <w:rsid w:val="007A0ABD"/>
    <w:rsid w:val="007A14A7"/>
    <w:rsid w:val="007A26A6"/>
    <w:rsid w:val="007A3E67"/>
    <w:rsid w:val="007A7D93"/>
    <w:rsid w:val="007B2FBD"/>
    <w:rsid w:val="007C2BB1"/>
    <w:rsid w:val="007D16E7"/>
    <w:rsid w:val="007D25D9"/>
    <w:rsid w:val="007D3454"/>
    <w:rsid w:val="007D760A"/>
    <w:rsid w:val="007E461A"/>
    <w:rsid w:val="007F6BA6"/>
    <w:rsid w:val="00800183"/>
    <w:rsid w:val="00810FFB"/>
    <w:rsid w:val="00823013"/>
    <w:rsid w:val="00827895"/>
    <w:rsid w:val="008438E3"/>
    <w:rsid w:val="00877097"/>
    <w:rsid w:val="00883836"/>
    <w:rsid w:val="0088567D"/>
    <w:rsid w:val="0089467B"/>
    <w:rsid w:val="008C538E"/>
    <w:rsid w:val="008D0264"/>
    <w:rsid w:val="008F701B"/>
    <w:rsid w:val="00900636"/>
    <w:rsid w:val="00924661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2DAF"/>
    <w:rsid w:val="009C3B39"/>
    <w:rsid w:val="009C659B"/>
    <w:rsid w:val="009D4C3B"/>
    <w:rsid w:val="009E3CB1"/>
    <w:rsid w:val="009F20A8"/>
    <w:rsid w:val="00A07F9E"/>
    <w:rsid w:val="00A12C3D"/>
    <w:rsid w:val="00A13B5A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0753"/>
    <w:rsid w:val="00A84C1A"/>
    <w:rsid w:val="00A8669E"/>
    <w:rsid w:val="00A96786"/>
    <w:rsid w:val="00AA45FF"/>
    <w:rsid w:val="00AC5460"/>
    <w:rsid w:val="00AD3749"/>
    <w:rsid w:val="00AE263A"/>
    <w:rsid w:val="00AE28C7"/>
    <w:rsid w:val="00AE3DBF"/>
    <w:rsid w:val="00AF5EFF"/>
    <w:rsid w:val="00B01320"/>
    <w:rsid w:val="00B34EC8"/>
    <w:rsid w:val="00B3642F"/>
    <w:rsid w:val="00B408B7"/>
    <w:rsid w:val="00B40CF2"/>
    <w:rsid w:val="00B4366F"/>
    <w:rsid w:val="00B44EEC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046C1"/>
    <w:rsid w:val="00C21015"/>
    <w:rsid w:val="00C26D28"/>
    <w:rsid w:val="00C2786C"/>
    <w:rsid w:val="00C311AF"/>
    <w:rsid w:val="00C31D80"/>
    <w:rsid w:val="00C41D74"/>
    <w:rsid w:val="00C43F18"/>
    <w:rsid w:val="00C46A70"/>
    <w:rsid w:val="00C57106"/>
    <w:rsid w:val="00C6565D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2956"/>
    <w:rsid w:val="00D12CB6"/>
    <w:rsid w:val="00D13B92"/>
    <w:rsid w:val="00D2437F"/>
    <w:rsid w:val="00D27E4F"/>
    <w:rsid w:val="00D3205F"/>
    <w:rsid w:val="00D34805"/>
    <w:rsid w:val="00D41906"/>
    <w:rsid w:val="00D4368F"/>
    <w:rsid w:val="00D5779B"/>
    <w:rsid w:val="00D66697"/>
    <w:rsid w:val="00D712B8"/>
    <w:rsid w:val="00D72AE8"/>
    <w:rsid w:val="00D7642B"/>
    <w:rsid w:val="00D8333F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674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95C48"/>
    <w:rsid w:val="00EA2380"/>
    <w:rsid w:val="00EB0E50"/>
    <w:rsid w:val="00EC0FC1"/>
    <w:rsid w:val="00EC1389"/>
    <w:rsid w:val="00EC396C"/>
    <w:rsid w:val="00EC7AF6"/>
    <w:rsid w:val="00EE60EE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0E77"/>
    <w:rsid w:val="00F63AC4"/>
    <w:rsid w:val="00F64C65"/>
    <w:rsid w:val="00F82CEF"/>
    <w:rsid w:val="00F868C9"/>
    <w:rsid w:val="00F86E5D"/>
    <w:rsid w:val="00F92F05"/>
    <w:rsid w:val="00FA7D65"/>
    <w:rsid w:val="00FB4140"/>
    <w:rsid w:val="00FC10F8"/>
    <w:rsid w:val="00FC466B"/>
    <w:rsid w:val="00FE045E"/>
    <w:rsid w:val="00FE2F1D"/>
    <w:rsid w:val="00FE5E74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- zaključak o prodaji od 19.12.2018.</izvorni_sadrzaj>
    <derivirana_varijabla naziv="DomainObject.Primjedba_1">Ispravak - zaključak o prodaji od 19.12.2018.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St-2609/2017</izvorni_sadrzaj>
    <derivirana_varijabla naziv="DomainObject.Predmet.OznakaBroj_1">St-2609/2017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KROV d.o.o.</izvorni_sadrzaj>
    <derivirana_varijabla naziv="DomainObject.Predmet.ProtustrankaFormated_1">  METAL KROV d.o.o.</derivirana_varijabla>
  </DomainObject.Predmet.ProtustrankaFormated>
  <DomainObject.Predmet.ProtustrankaFormatedOIB>
    <izvorni_sadrzaj>  METAL KROV d.o.o., OIB 90316790396</izvorni_sadrzaj>
    <derivirana_varijabla naziv="DomainObject.Predmet.ProtustrankaFormatedOIB_1">  METAL KROV d.o.o., OIB 90316790396</derivirana_varijabla>
  </DomainObject.Predmet.ProtustrankaFormatedOIB>
  <DomainObject.Predmet.ProtustrankaFormatedWithAdress>
    <izvorni_sadrzaj> METAL KROV d.o.o., Topolovac 119, 44000 Topolovac</izvorni_sadrzaj>
    <derivirana_varijabla naziv="DomainObject.Predmet.ProtustrankaFormatedWithAdress_1"> METAL KROV d.o.o., Topolovac 119, 44000 Topolovac</derivirana_varijabla>
  </DomainObject.Predmet.ProtustrankaFormatedWithAdress>
  <DomainObject.Predmet.ProtustrankaFormatedWithAdressOIB>
    <izvorni_sadrzaj> METAL KROV d.o.o., OIB 90316790396, Topolovac 119, 44000 Topolovac</izvorni_sadrzaj>
    <derivirana_varijabla naziv="DomainObject.Predmet.ProtustrankaFormatedWithAdressOIB_1"> METAL KROV d.o.o., OIB 90316790396, Topolovac 119, 44000 Topolovac</derivirana_varijabla>
  </DomainObject.Predmet.ProtustrankaFormatedWithAdressOIB>
  <DomainObject.Predmet.ProtustrankaWithAdress>
    <izvorni_sadrzaj>METAL KROV d.o.o. Topolovac 119, 44000 Topolovac</izvorni_sadrzaj>
    <derivirana_varijabla naziv="DomainObject.Predmet.ProtustrankaWithAdress_1">METAL KROV d.o.o. Topolovac 119, 44000 Topolovac</derivirana_varijabla>
  </DomainObject.Predmet.ProtustrankaWithAdress>
  <DomainObject.Predmet.ProtustrankaWithAdressOIB>
    <izvorni_sadrzaj>METAL KROV d.o.o., OIB 90316790396, Topolovac 119, 44000 Topolovac</izvorni_sadrzaj>
    <derivirana_varijabla naziv="DomainObject.Predmet.ProtustrankaWithAdressOIB_1">METAL KROV d.o.o., OIB 90316790396, Topolovac 119, 44000 Topolovac</derivirana_varijabla>
  </DomainObject.Predmet.ProtustrankaWithAdressOIB>
  <DomainObject.Predmet.ProtustrankaNazivFormated>
    <izvorni_sadrzaj>METAL KROV d.o.o.</izvorni_sadrzaj>
    <derivirana_varijabla naziv="DomainObject.Predmet.ProtustrankaNazivFormated_1">METAL KROV d.o.o.</derivirana_varijabla>
  </DomainObject.Predmet.ProtustrankaNazivFormated>
  <DomainObject.Predmet.ProtustrankaNazivFormatedOIB>
    <izvorni_sadrzaj>METAL KROV d.o.o., OIB 90316790396</izvorni_sadrzaj>
    <derivirana_varijabla naziv="DomainObject.Predmet.ProtustrankaNazivFormatedOIB_1">METAL KROV d.o.o., OIB 90316790396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METAL KROV d.o.o.</item>
    </izvorni_sadrzaj>
    <derivirana_varijabla naziv="DomainObject.Predmet.ProtuStrankaListFormated_1">
      <item>METAL KROV d.o.o.</item>
    </derivirana_varijabla>
  </DomainObject.Predmet.ProtuStrankaListFormated>
  <DomainObject.Predmet.ProtuStrankaListFormatedOIB>
    <izvorni_sadrzaj>
      <item>METAL KROV d.o.o., OIB 90316790396</item>
    </izvorni_sadrzaj>
    <derivirana_varijabla naziv="DomainObject.Predmet.ProtuStrankaListFormatedOIB_1">
      <item>METAL KROV d.o.o., OIB 90316790396</item>
    </derivirana_varijabla>
  </DomainObject.Predmet.ProtuStrankaListFormatedOIB>
  <DomainObject.Predmet.ProtuStrankaListFormatedWithAdress>
    <izvorni_sadrzaj>
      <item>METAL KROV d.o.o., Topolovac 119, 44000 Topolovac</item>
    </izvorni_sadrzaj>
    <derivirana_varijabla naziv="DomainObject.Predmet.ProtuStrankaListFormatedWithAdress_1">
      <item>METAL KROV d.o.o., Topolovac 119, 44000 Topolovac</item>
    </derivirana_varijabla>
  </DomainObject.Predmet.ProtuStrankaListFormatedWithAdress>
  <DomainObject.Predmet.ProtuStrankaListFormatedWithAdressOIB>
    <izvorni_sadrzaj>
      <item>METAL KROV d.o.o., OIB 90316790396, Topolovac 119, 44000 Topolovac</item>
    </izvorni_sadrzaj>
    <derivirana_varijabla naziv="DomainObject.Predmet.ProtuStrankaListFormatedWithAdressOIB_1">
      <item>METAL KROV d.o.o., OIB 90316790396, Topolovac 119, 44000 Topolovac</item>
    </derivirana_varijabla>
  </DomainObject.Predmet.ProtuStrankaListFormatedWithAdressOIB>
  <DomainObject.Predmet.ProtuStrankaListNazivFormated>
    <izvorni_sadrzaj>
      <item>METAL KROV d.o.o.</item>
    </izvorni_sadrzaj>
    <derivirana_varijabla naziv="DomainObject.Predmet.ProtuStrankaListNazivFormated_1">
      <item>METAL KROV d.o.o.</item>
    </derivirana_varijabla>
  </DomainObject.Predmet.ProtuStrankaListNazivFormated>
  <DomainObject.Predmet.ProtuStrankaListNazivFormatedOIB>
    <izvorni_sadrzaj>
      <item>METAL KROV d.o.o., OIB 90316790396</item>
    </izvorni_sadrzaj>
    <derivirana_varijabla naziv="DomainObject.Predmet.ProtuStrankaListNazivFormatedOIB_1">
      <item>METAL KROV d.o.o., OIB 90316790396</item>
    </derivirana_varijabla>
  </DomainObject.Predmet.ProtuStrankaListNazivFormatedOIB>
  <DomainObject.Predmet.OstaliListFormated>
    <izvorni_sadrzaj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Formated_1">
      <item>ŽDO u Sisku punomoćnik sudionika u postupku RH MF Porezna uprava Zagreb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Formated>
  <DomainObject.Predmet.OstaliListFormatedOIB>
    <izvorni_sadrzaj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FormatedOIB_1">
      <item>ŽDO u Sisku, OIB 05526850490 punomoćnik sudionika u postupku RH MF Porezna uprava Zagreb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FormatedOIB>
  <DomainObject.Predmet.OstaliListFormatedWithAdress>
    <izvorni_sadrzaj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izvorni_sadrzaj>
    <derivirana_varijabla naziv="DomainObject.Predmet.OstaliListFormatedWithAdress_1">
      <item>ŽDO u Sisku, Ferde Hefelea 57, 44000 Sisak punomoćnik sudionika u postupku RH MF Porezna uprava Zagreb</item>
      <item>Marija Mehanović-Jerkovac, Kneza Branimira 5, 44000 Sisak</item>
      <item>Goran Mehanović, Andrije Kačića Miošića 13, 44000 Sisak</item>
      <item>Raiffeisenbank Austria d.d., Magazinska cesta 69, 10000 Zagreb</item>
      <item>RH Ministarstvo financija, Av. Dubrovnik 32, 10000 Zagreb</item>
      <item>RH Ministarstvo pravosuđa, Ul. grada Vukovara 49, 10000 Zagreb</item>
      <item>Općinski sud u Sisku, zk odjel Sisak, Trg hrvatskih branitelja 9, 44000 Sisak</item>
    </derivirana_varijabla>
  </DomainObject.Predmet.OstaliListFormatedWithAdress>
  <DomainObject.Predmet.OstaliListFormatedWithAdressOIB>
    <izvorni_sadrzaj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izvorni_sadrzaj>
    <derivirana_varijabla naziv="DomainObject.Predmet.OstaliListFormatedWithAdressOIB_1">
      <item>ŽDO u Sisku, OIB 05526850490, Ferde Hefelea 57, 44000 Sisak punomoćnik sudionika u postupku RH MF Porezna uprava Zagreb</item>
      <item>Marija Mehanović-Jerkovac, OIB 95525225247, Kneza Branimira 5, 44000 Sisak</item>
      <item>Goran Mehanović, OIB 75915744439, Andrije Kačića Miošića 13, 44000 Sisak</item>
      <item>Raiffeisenbank Austria d.d., OIB 53056966535, Magazinska cesta 69, 10000 Zagreb</item>
      <item>RH Ministarstvo financija, OIB 18683136487, Av. Dubrovnik 32, 10000 Zagreb</item>
      <item>RH Ministarstvo pravosuđa, OIB 26635293339, Ul. grada Vukovara 49, 10000 Zagreb</item>
      <item>Općinski sud u Sisku, zk odjel Sisak, OIB 74610670107, Trg hrvatskih branitelja 9, 44000 Sisak</item>
    </derivirana_varijabla>
  </DomainObject.Predmet.OstaliListFormatedWithAdressOIB>
  <DomainObject.Predmet.OstaliListNazivFormated>
    <izvorni_sadrzaj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OstaliListNazivFormated_1"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OstaliListNazivFormated>
  <DomainObject.Predmet.OstaliListNazivFormatedOIB>
    <izvorni_sadrzaj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izvorni_sadrzaj>
    <derivirana_varijabla naziv="DomainObject.Predmet.OstaliListNazivFormatedOIB_1">
      <item>ŽDO u Sisku, OIB 05526850490</item>
      <item>Marija Mehanović-Jerkovac, OIB 95525225247</item>
      <item>Goran Mehanović, OIB 75915744439</item>
      <item>Raiffeisenbank Austria d.d., OIB 53056966535</item>
      <item>RH Ministarstvo financija, OIB 18683136487</item>
      <item>RH Ministarstvo pravosuđa, OIB 26635293339</item>
      <item>Općinski sud u Sisku, zk odjel Sisak,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METAL KROV d.o.o.</izvorni_sadrzaj>
    <derivirana_varijabla naziv="DomainObject.Predmet.ProtustrankaIDrugi_1">METAL 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METAL KROV d.o.o., OIB 90316790396, Topolovac 119, 44000 Topolovac</izvorni_sadrzaj>
    <derivirana_varijabla naziv="DomainObject.Predmet.ProtustrankaIDrugiAdressOIB_1">METAL KROV d.o.o., OIB 90316790396, Topolovac 119,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izvorni_sadrzaj>
    <derivirana_varijabla naziv="DomainObject.Predmet.SudioniciListNaziv_1">
      <item>METAL KROV d.o.o.</item>
      <item>FINA Regionalni centar Zagreb</item>
      <item>RH MF Porezna uprava Zagreb</item>
      <item>ŽDO u Sisku</item>
      <item>Marija Mehanović-Jerkovac</item>
      <item>Goran Mehanović</item>
      <item>Raiffeisenbank Austria d.d.</item>
      <item>RH Ministarstvo financija</item>
      <item>RH Ministarstvo pravosuđa</item>
      <item>Općinski sud u Sisku, zk odjel Sisak</item>
    </derivirana_varijabla>
  </DomainObject.Predmet.SudioniciListNaziv>
  <DomainObject.Predmet.SudioniciListAdressOIB>
    <izvorni_sadrzaj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izvorni_sadrzaj>
    <derivirana_varijabla naziv="DomainObject.Predmet.SudioniciListAdressOIB_1">
      <item>METAL KROV d.o.o., OIB 90316790396, Topolovac 119,44000 Topolovac</item>
      <item>FINA Regionalni centar Zagreb, OIB 85821130368, Trg svibanjskih žrtava 1995. 1,10000 Zagreb</item>
      <item>RH MF Porezna uprava Zagreb, OIB 18683136487</item>
      <item>ŽDO u Sisku, OIB 05526850490, Ferde Hefelea 57,44000 Sisak</item>
      <item>Marija Mehanović-Jerkovac, OIB 95525225247, Kneza Branimira 5,44000 Sisak</item>
      <item>Goran Mehanović, OIB 75915744439, Andrije Kačića Miošića 13,44000 Sisak</item>
      <item>Raiffeisenbank Austria d.d., OIB 53056966535, Magazinska cesta 69,10000 Zagreb</item>
      <item>RH Ministarstvo financija, OIB 18683136487, Av. Dubrovnik 32,10000 Zagreb</item>
      <item>RH Ministarstvo pravosuđa, OIB 26635293339, Ul. grada Vukovara 49,10000 Zagreb</item>
      <item>Općinski sud u Sisku, zk odjel Sisak, OIB 74610670107, Trg hrvatskih branitelja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izvorni_sadrzaj>
    <derivirana_varijabla naziv="DomainObject.Predmet.SudioniciListNazivOIB_1">
      <item>, OIB 85821130368</item>
      <item>, OIB 90316790396</item>
      <item>, OIB 18683136487</item>
      <item>, OIB 05526850490</item>
      <item>, OIB 95525225247</item>
      <item>, OIB 75915744439</item>
      <item>, OIB 53056966535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89AD0-5696-42B0-816A-31475F124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386</properties:Words>
  <properties:Characters>2008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2019-01-14T13:00:00Z</dcterms:created>
  <dc:creator>BISERKA CALIC</dc:creator>
  <cp:lastModifiedBy>Maja Hajtek</cp:lastModifiedBy>
  <cp:lastPrinted>2019-01-14T13:13:00Z</cp:lastPrinted>
  <dcterms:modified xmlns:xsi="http://www.w3.org/2001/XMLSchema-instance" xsi:type="dcterms:W3CDTF">2019-01-14T13:13:00Z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(14.  ispravak zaključka o prodaji od 19.12.2018.-  novo -metal krov 14.1.2019. - 44.docx)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