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9cdf1" w14:paraId="929cdf1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DC56A0">
        <w:t>5559</w:t>
      </w:r>
      <w:r w:rsidR="00597C80">
        <w:t>/16</w:t>
      </w:r>
      <w:r w:rsidR="000A0050">
        <w:t>-38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</w:t>
      </w:r>
      <w:r w:rsidR="005C42D0">
        <w:t xml:space="preserve">stečajnim dužnikom </w:t>
      </w:r>
      <w:r w:rsidR="00DC56A0" w:rsidRPr="00DB54B5">
        <w:t>CIKLAMA d.o.o. za turizam, trgovinu i usluge u stečaju, Zagreb (Grad Zagreb), Šubićeva 42, OIB 01401635755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DC56A0">
        <w:t>10</w:t>
      </w:r>
      <w:r w:rsidRPr="000F548C">
        <w:t xml:space="preserve">. </w:t>
      </w:r>
      <w:r w:rsidR="00F2236A">
        <w:t>siječnja 2019</w:t>
      </w:r>
      <w:r w:rsidR="00D127E8" w:rsidRPr="000F548C">
        <w:t>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FB550E" w:rsidP="00FB550E" w:rsidR="00FB550E" w:rsidRPr="00305E7B">
      <w:pPr>
        <w:pStyle w:val="Naslov1"/>
        <w:rPr>
          <w:rFonts w:cs="Times New Roman" w:hAnsi="Times New Roman" w:ascii="Times New Roman"/>
          <w:b w:val="false"/>
          <w:sz w:val="24"/>
          <w:u w:val="single"/>
        </w:rPr>
      </w:pPr>
      <w:r w:rsidRPr="00597C80">
        <w:rPr>
          <w:b w:val="false"/>
          <w:u w:val="single"/>
        </w:rPr>
        <w:t>2</w:t>
      </w:r>
      <w:r w:rsidRPr="00597C80">
        <w:rPr>
          <w:rFonts w:cs="Times New Roman" w:hAnsi="Times New Roman" w:ascii="Times New Roman"/>
          <w:b w:val="false"/>
          <w:sz w:val="24"/>
          <w:u w:val="single"/>
        </w:rPr>
        <w:t>. viši</w:t>
      </w:r>
      <w:r w:rsidRPr="00305E7B">
        <w:rPr>
          <w:rFonts w:cs="Times New Roman" w:hAnsi="Times New Roman" w:ascii="Times New Roman"/>
          <w:b w:val="false"/>
          <w:sz w:val="24"/>
          <w:u w:val="single"/>
        </w:rPr>
        <w:t xml:space="preserve"> isplatni red</w:t>
      </w:r>
    </w:p>
    <w:p w:rsidRDefault="00FB550E" w:rsidP="00FB550E" w:rsidR="00FB550E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5"/>
        <w:gridCol w:w="1774"/>
      </w:tblGrid>
      <w:tr w:rsidTr="00340C15" w:rsidR="00DC56A0" w:rsidRPr="00DB640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340C15" w:rsidR="00DC56A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4A21CC" w:rsidP="00340C15" w:rsidR="00DC56A0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REPUBLIKA HRVATSKA, Ministarstvo financija,Porezna uprava, Područni ured Zagreb, OIB 18683136487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jc w:val="center"/>
            </w:pPr>
            <w:r w:rsidRPr="00026B9B">
              <w:rPr>
                <w:color w:themeColor="text1" w:val="000000"/>
              </w:rPr>
              <w:t>1.651.672,91</w:t>
            </w:r>
          </w:p>
        </w:tc>
      </w:tr>
      <w:tr w:rsidTr="00340C15" w:rsidR="00DC56A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026B9B">
            <w:pPr>
              <w:jc w:val="both"/>
              <w:rPr>
                <w:color w:themeColor="text1" w:val="000000"/>
              </w:rPr>
            </w:pPr>
            <w:r w:rsidRPr="00026B9B">
              <w:rPr>
                <w:color w:themeColor="text1" w:val="000000"/>
              </w:rPr>
              <w:t>GRADSK</w:t>
            </w:r>
            <w:r>
              <w:rPr>
                <w:color w:themeColor="text1" w:val="000000"/>
              </w:rPr>
              <w:t xml:space="preserve">A PLINARA ZAGREB-OPSKRBA d.o.o., </w:t>
            </w:r>
            <w:r w:rsidRPr="00026B9B">
              <w:rPr>
                <w:color w:themeColor="text1" w:val="000000"/>
              </w:rPr>
              <w:t>OIB: 74364571096</w:t>
            </w:r>
            <w:r>
              <w:rPr>
                <w:color w:themeColor="text1" w:val="000000"/>
              </w:rPr>
              <w:t>,</w:t>
            </w:r>
          </w:p>
          <w:p w:rsidRDefault="00DC56A0" w:rsidP="00340C15" w:rsidR="00DC56A0" w:rsidRPr="00DB6404">
            <w:pPr>
              <w:jc w:val="both"/>
              <w:rPr>
                <w:color w:themeColor="text1" w:val="000000"/>
              </w:rPr>
            </w:pPr>
            <w:r w:rsidRPr="00026B9B">
              <w:rPr>
                <w:color w:themeColor="text1" w:val="000000"/>
              </w:rPr>
              <w:t xml:space="preserve">Zagreb, Radnička cesta 1 </w:t>
            </w:r>
            <w:r w:rsidRPr="00026B9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jc w:val="center"/>
            </w:pPr>
            <w:r w:rsidRPr="00026B9B">
              <w:rPr>
                <w:color w:themeColor="text1" w:val="000000"/>
              </w:rPr>
              <w:t>125.113,82</w:t>
            </w:r>
          </w:p>
        </w:tc>
      </w:tr>
      <w:tr w:rsidTr="00340C15" w:rsidR="00DC56A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DB6404">
              <w:rPr>
                <w:rFonts w:eastAsia="SimSun"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ŠTEDBANKA d.d. u likvidaciji, OIB: 58063088591, </w:t>
            </w:r>
            <w:r w:rsidRPr="00026B9B">
              <w:rPr>
                <w:color w:themeColor="text1" w:val="000000"/>
              </w:rPr>
              <w:t>Zagreb, Slavonska avenija 3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jc w:val="center"/>
            </w:pPr>
            <w:r w:rsidRPr="00026B9B">
              <w:rPr>
                <w:color w:themeColor="text1" w:val="000000"/>
              </w:rPr>
              <w:t>2.073.240,25</w:t>
            </w:r>
          </w:p>
        </w:tc>
      </w:tr>
      <w:tr w:rsidTr="00340C15" w:rsidR="00DC56A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>HRVATSKE VODE,</w:t>
            </w:r>
            <w:r w:rsidRPr="00026B9B">
              <w:rPr>
                <w:color w:themeColor="text1" w:val="000000"/>
              </w:rPr>
              <w:t>pra</w:t>
            </w:r>
            <w:r>
              <w:rPr>
                <w:color w:themeColor="text1" w:val="000000"/>
              </w:rPr>
              <w:t xml:space="preserve">vna osoba za upravljanje vodama, OIB 28921383001, Zagreb, </w:t>
            </w:r>
            <w:r w:rsidRPr="00026B9B">
              <w:rPr>
                <w:color w:themeColor="text1" w:val="000000"/>
              </w:rPr>
              <w:t>Ulica grada Vukovara 220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jc w:val="center"/>
            </w:pPr>
            <w:r w:rsidRPr="00026B9B">
              <w:rPr>
                <w:color w:themeColor="text1" w:val="000000"/>
              </w:rPr>
              <w:t>11.576,50</w:t>
            </w:r>
          </w:p>
        </w:tc>
      </w:tr>
      <w:tr w:rsidTr="00340C15" w:rsidR="00DC56A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HEP ELEKTRA d.o.o., OIB 43965974818, </w:t>
            </w:r>
            <w:r w:rsidRPr="00026B9B">
              <w:rPr>
                <w:color w:themeColor="text1" w:val="000000"/>
              </w:rPr>
              <w:t>Zagreb, Ul. grada Vukovara 37</w:t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jc w:val="center"/>
            </w:pPr>
            <w:r w:rsidRPr="00026B9B">
              <w:rPr>
                <w:color w:themeColor="text1" w:val="000000"/>
              </w:rPr>
              <w:t>2.932,48</w:t>
            </w:r>
          </w:p>
        </w:tc>
      </w:tr>
      <w:tr w:rsidTr="00340C15" w:rsidR="00DC56A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026B9B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ZAGREBAČKI HOLDING d.o.o., Podružnica Čistoća, </w:t>
            </w:r>
            <w:r w:rsidRPr="00026B9B">
              <w:rPr>
                <w:color w:themeColor="text1" w:val="000000"/>
              </w:rPr>
              <w:t>OIB 85584865987</w:t>
            </w:r>
            <w:r>
              <w:rPr>
                <w:color w:themeColor="text1" w:val="000000"/>
              </w:rPr>
              <w:t>,</w:t>
            </w:r>
          </w:p>
          <w:p w:rsidRDefault="00DC56A0" w:rsidP="00340C15" w:rsidR="00DC56A0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Zagreb, </w:t>
            </w:r>
            <w:r w:rsidRPr="00026B9B">
              <w:rPr>
                <w:color w:themeColor="text1" w:val="000000"/>
              </w:rPr>
              <w:t>Ulica grada Vukovara 41</w:t>
            </w:r>
            <w:r w:rsidRPr="00026B9B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jc w:val="center"/>
            </w:pPr>
            <w:r w:rsidRPr="00026B9B">
              <w:rPr>
                <w:color w:themeColor="text1" w:val="000000"/>
              </w:rPr>
              <w:t>3.229,39</w:t>
            </w:r>
          </w:p>
        </w:tc>
      </w:tr>
      <w:tr w:rsidTr="00340C15" w:rsidR="00DC56A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ADDIKO BANK d.d., OIB 14036333877, </w:t>
            </w:r>
            <w:r w:rsidRPr="00600A72">
              <w:rPr>
                <w:color w:themeColor="text1" w:val="000000"/>
              </w:rPr>
              <w:t>Zagreb, Slavonska 6</w:t>
            </w:r>
            <w:r w:rsidRPr="00600A72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jc w:val="center"/>
            </w:pPr>
            <w:r w:rsidRPr="00600A72">
              <w:rPr>
                <w:color w:themeColor="text1" w:val="000000"/>
              </w:rPr>
              <w:t>9.598,46</w:t>
            </w:r>
          </w:p>
        </w:tc>
      </w:tr>
      <w:tr w:rsidTr="00340C15" w:rsidR="00DC56A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DB6404">
            <w:pPr>
              <w:jc w:val="both"/>
              <w:rPr>
                <w:color w:themeColor="text1" w:val="000000"/>
              </w:rPr>
            </w:pPr>
            <w:r w:rsidRPr="00600A72">
              <w:rPr>
                <w:color w:themeColor="text1" w:val="000000"/>
              </w:rPr>
              <w:t>HEP – Operater distribucijskog</w:t>
            </w:r>
            <w:r>
              <w:rPr>
                <w:color w:themeColor="text1" w:val="000000"/>
              </w:rPr>
              <w:t xml:space="preserve"> sustava d.o.o., Elektra Zagreb, OIB 46830600751, </w:t>
            </w:r>
            <w:r w:rsidRPr="00600A72">
              <w:rPr>
                <w:color w:themeColor="text1" w:val="000000"/>
              </w:rPr>
              <w:t>Zagreb, Ul. grada Vukovara 37</w:t>
            </w:r>
            <w:r w:rsidRPr="00600A72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jc w:val="center"/>
            </w:pPr>
            <w:r w:rsidRPr="00600A72">
              <w:rPr>
                <w:color w:themeColor="text1" w:val="000000"/>
              </w:rPr>
              <w:t>4.462,44</w:t>
            </w:r>
          </w:p>
        </w:tc>
      </w:tr>
      <w:tr w:rsidTr="00340C15" w:rsidR="00DC56A0" w:rsidRPr="00DB640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5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DC56A0" w:rsidP="00340C15" w:rsidR="00DC56A0" w:rsidRPr="00DB6404">
            <w:pPr>
              <w:jc w:val="both"/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FINANCIJSKA AGENCIJA, OIB  85821130368, </w:t>
            </w:r>
            <w:r w:rsidRPr="00600A72">
              <w:rPr>
                <w:color w:themeColor="text1" w:val="000000"/>
              </w:rPr>
              <w:t>Zagreb, Ul. grada Vukovara</w:t>
            </w:r>
            <w:r w:rsidRPr="00600A72">
              <w:rPr>
                <w:color w:themeColor="text1" w:val="000000"/>
              </w:rPr>
              <w:tab/>
            </w:r>
          </w:p>
        </w:tc>
        <w:tc>
          <w:tcPr>
            <w:tcW w:type="dxa" w:w="1774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DC56A0" w:rsidP="00340C15" w:rsidR="00DC56A0" w:rsidRPr="00DB6404">
            <w:pPr>
              <w:jc w:val="center"/>
            </w:pPr>
            <w:r>
              <w:rPr>
                <w:color w:themeColor="text1" w:val="000000"/>
              </w:rPr>
              <w:t>1.</w:t>
            </w:r>
            <w:r w:rsidRPr="00600A72">
              <w:rPr>
                <w:color w:themeColor="text1" w:val="000000"/>
              </w:rPr>
              <w:t>516,47</w:t>
            </w:r>
          </w:p>
        </w:tc>
      </w:tr>
    </w:tbl>
    <w:p w:rsidRDefault="00FB550E" w:rsidP="00FB550E" w:rsidR="00FB550E"/>
    <w:p w:rsidRDefault="004A21CC" w:rsidP="00FB550E" w:rsidR="004A21CC"/>
    <w:p w:rsidRDefault="004A21CC" w:rsidP="00FB550E" w:rsidR="004A21CC" w:rsidRPr="00FB550E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lastRenderedPageBreak/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C02364">
        <w:t xml:space="preserve">spitnom </w:t>
      </w:r>
      <w:r w:rsidR="00DC56A0">
        <w:t>ročištu održanom dana 10</w:t>
      </w:r>
      <w:r>
        <w:t xml:space="preserve">. </w:t>
      </w:r>
      <w:r w:rsidR="00F2236A">
        <w:t>siječnja 2019</w:t>
      </w:r>
      <w:r>
        <w:t>.</w:t>
      </w:r>
      <w:r w:rsidR="003D1EF2">
        <w:t>g.</w:t>
      </w:r>
      <w:r>
        <w:t xml:space="preserve"> ispitane su sve prijavljene tražbine prema svojim iznosima i redu.</w:t>
      </w: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pStyle w:val="Tijeloteksta"/>
        <w:ind w:firstLine="566"/>
      </w:pPr>
      <w:r>
        <w:t>Tražbine navedene u točki I.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DC56A0" w:rsidP="003F4949" w:rsidR="003F4949">
      <w:pPr>
        <w:jc w:val="center"/>
      </w:pPr>
      <w:r>
        <w:t>U Zagrebu, 10</w:t>
      </w:r>
      <w:r w:rsidR="003F4949">
        <w:t xml:space="preserve">. </w:t>
      </w:r>
      <w:r w:rsidR="005C42D0">
        <w:t xml:space="preserve"> </w:t>
      </w:r>
      <w:r w:rsidR="00F2236A">
        <w:t>siječnja 2019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0A0050">
        <w:t>,v.r.</w:t>
      </w:r>
    </w:p>
    <w:p w:rsidRDefault="00FE6520" w:rsidP="003F4949" w:rsidR="00FE6520"/>
    <w:p w:rsidRDefault="00C02364" w:rsidP="003F4949" w:rsidR="00C0236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0A0050" w:rsidP="00692346" w:rsidR="000A0050">
      <w:pPr>
        <w:ind w:left="4956"/>
        <w:rPr>
          <w:color w:val="000000"/>
        </w:rPr>
      </w:pPr>
      <w:r>
        <w:rPr>
          <w:color w:val="000000"/>
        </w:rPr>
        <w:t>Za točnost otpravka-ovlašteni službenik</w:t>
      </w:r>
    </w:p>
    <w:p w:rsidRDefault="000A0050" w:rsidP="00C662EE" w:rsidR="000A0050" w:rsidRPr="00C662EE">
      <w:pPr>
        <w:ind w:firstLine="720" w:left="5760"/>
      </w:pPr>
      <w:r w:rsidRPr="00C662EE">
        <w:rPr>
          <w:color w:val="000000"/>
        </w:rPr>
        <w:t>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C02364" w:rsidR="002B4A0D">
      <w:headerReference w:type="defaul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21CC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DC56A0">
          <w:t>5559</w:t>
        </w:r>
        <w:r w:rsidR="00597C80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4A21CC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25B61"/>
    <w:rsid w:val="000A0050"/>
    <w:rsid w:val="000C26B2"/>
    <w:rsid w:val="000D0B25"/>
    <w:rsid w:val="000F548C"/>
    <w:rsid w:val="001411C9"/>
    <w:rsid w:val="00234D11"/>
    <w:rsid w:val="002B4A0D"/>
    <w:rsid w:val="002E33EB"/>
    <w:rsid w:val="00305E7B"/>
    <w:rsid w:val="003467A5"/>
    <w:rsid w:val="003571A3"/>
    <w:rsid w:val="003D1EF2"/>
    <w:rsid w:val="003F4949"/>
    <w:rsid w:val="00435979"/>
    <w:rsid w:val="004A21CC"/>
    <w:rsid w:val="004C53C4"/>
    <w:rsid w:val="00502F71"/>
    <w:rsid w:val="00597C80"/>
    <w:rsid w:val="005C42D0"/>
    <w:rsid w:val="005D3B6F"/>
    <w:rsid w:val="00621818"/>
    <w:rsid w:val="00682048"/>
    <w:rsid w:val="00704F5D"/>
    <w:rsid w:val="00752CFB"/>
    <w:rsid w:val="00811ABF"/>
    <w:rsid w:val="0085643D"/>
    <w:rsid w:val="00875A4A"/>
    <w:rsid w:val="008C52E0"/>
    <w:rsid w:val="008E122E"/>
    <w:rsid w:val="009545B9"/>
    <w:rsid w:val="00961E1E"/>
    <w:rsid w:val="009C704E"/>
    <w:rsid w:val="00A050E0"/>
    <w:rsid w:val="00A208FC"/>
    <w:rsid w:val="00A61D0D"/>
    <w:rsid w:val="00A81EFF"/>
    <w:rsid w:val="00AB4558"/>
    <w:rsid w:val="00AC7FCC"/>
    <w:rsid w:val="00B054D8"/>
    <w:rsid w:val="00B231D2"/>
    <w:rsid w:val="00B23C2E"/>
    <w:rsid w:val="00B41753"/>
    <w:rsid w:val="00B804FB"/>
    <w:rsid w:val="00BC2BC3"/>
    <w:rsid w:val="00BE2485"/>
    <w:rsid w:val="00C007C5"/>
    <w:rsid w:val="00C02364"/>
    <w:rsid w:val="00C3243E"/>
    <w:rsid w:val="00CB61FA"/>
    <w:rsid w:val="00D127E8"/>
    <w:rsid w:val="00D33877"/>
    <w:rsid w:val="00D56DFC"/>
    <w:rsid w:val="00DC56A0"/>
    <w:rsid w:val="00E825AA"/>
    <w:rsid w:val="00E86DE7"/>
    <w:rsid w:val="00F2236A"/>
    <w:rsid w:val="00F43804"/>
    <w:rsid w:val="00FA7F21"/>
    <w:rsid w:val="00FB550E"/>
    <w:rsid w:val="00FE6520"/>
    <w:rsid w:val="00FE6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A0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0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0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0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0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0A0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0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0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0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0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St-5559/2016-38</izvorni_sadrzaj>
    <derivirana_varijabla naziv="DomainObject.Oznaka_1">St-5559/2016-38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5559</izvorni_sadrzaj>
    <derivirana_varijabla naziv="DomainObject.Predmet.Broj_1">5559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St-5559/2016</izvorni_sadrzaj>
    <derivirana_varijabla naziv="DomainObject.Predmet.OznakaBroj_1">St-5559/2016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CIKLAMA d.o.o. zastupanog po punomoćniku Ivan Gale</izvorni_sadrzaj>
    <derivirana_varijabla naziv="DomainObject.Predmet.ProtustrankaFormated_1">  CIKLAMA d.o.o. zastupanog po punomoćniku Ivan Gale</derivirana_varijabla>
  </DomainObject.Predmet.ProtustrankaFormated>
  <DomainObject.Predmet.ProtustrankaFormatedOIB>
    <izvorni_sadrzaj>  CIKLAMA d.o.o., OIB 01401635755 zastupanog po punomoćniku Ivan Gale</izvorni_sadrzaj>
    <derivirana_varijabla naziv="DomainObject.Predmet.ProtustrankaFormatedOIB_1">  CIKLAMA d.o.o., OIB 01401635755 zastupanog po punomoćniku Ivan Gale</derivirana_varijabla>
  </DomainObject.Predmet.ProtustrankaFormatedOIB>
  <DomainObject.Predmet.ProtustrankaFormatedWithAdress>
    <izvorni_sadrzaj> CIKLAMA d.o.o., Šubićeva 42, 10000 Zagreb zastupanog po punomoćniku Ivan Gale</izvorni_sadrzaj>
    <derivirana_varijabla naziv="DomainObject.Predmet.ProtustrankaFormatedWithAdress_1"> CIKLAMA d.o.o., Šubićeva 42, 10000 Zagreb zastupanog po punomoćniku Ivan Gale</derivirana_varijabla>
  </DomainObject.Predmet.ProtustrankaFormatedWithAdress>
  <DomainObject.Predmet.ProtustrankaFormatedWithAdressOIB>
    <izvorni_sadrzaj> CIKLAMA d.o.o., OIB 01401635755, Šubićeva 42, 10000 Zagreb zastupanog po punomoćniku Ivan Gale</izvorni_sadrzaj>
    <derivirana_varijabla naziv="DomainObject.Predmet.ProtustrankaFormatedWithAdressOIB_1"> CIKLAMA d.o.o., OIB 01401635755, Šubićeva 42, 10000 Zagreb zastupanog po punomoćniku Ivan Gale</derivirana_varijabla>
  </DomainObject.Predmet.ProtustrankaFormatedWithAdressOIB>
  <DomainObject.Predmet.ProtustrankaWithAdress>
    <izvorni_sadrzaj>CIKLAMA d.o.o. Šubićeva 42, 10000 Zagreb</izvorni_sadrzaj>
    <derivirana_varijabla naziv="DomainObject.Predmet.ProtustrankaWithAdress_1">CIKLAMA d.o.o. Šubićeva 42, 10000 Zagreb</derivirana_varijabla>
  </DomainObject.Predmet.ProtustrankaWithAdress>
  <DomainObject.Predmet.ProtustrankaWithAdressOIB>
    <izvorni_sadrzaj>CIKLAMA d.o.o., OIB 01401635755, Šubićeva 42, 10000 Zagreb</izvorni_sadrzaj>
    <derivirana_varijabla naziv="DomainObject.Predmet.ProtustrankaWithAdressOIB_1">CIKLAMA d.o.o., OIB 01401635755, Šubićeva 42, 10000 Zagreb</derivirana_varijabla>
  </DomainObject.Predmet.ProtustrankaWithAdressOIB>
  <DomainObject.Predmet.ProtustrankaNazivFormated>
    <izvorni_sadrzaj>CIKLAMA d.o.o.</izvorni_sadrzaj>
    <derivirana_varijabla naziv="DomainObject.Predmet.ProtustrankaNazivFormated_1">CIKLAMA d.o.o.</derivirana_varijabla>
  </DomainObject.Predmet.ProtustrankaNazivFormated>
  <DomainObject.Predmet.ProtustrankaNazivFormatedOIB>
    <izvorni_sadrzaj>CIKLAMA d.o.o., OIB 01401635755</izvorni_sadrzaj>
    <derivirana_varijabla naziv="DomainObject.Predmet.ProtustrankaNazivFormatedOIB_1">CIKLAMA d.o.o., OIB 01401635755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Gale</izvorni_sadrzaj>
    <derivirana_varijabla naziv="DomainObject.Predmet.StrankaFormated_1">  FINA Regionalni centar Zagreb; Ivan Gale</derivirana_varijabla>
  </DomainObject.Predmet.StrankaFormated>
  <DomainObject.Predmet.StrankaFormatedOIB>
    <izvorni_sadrzaj>  FINA Regionalni centar Zagreb, OIB 85821130368; Ivan Gale, OIB 50981025619</izvorni_sadrzaj>
    <derivirana_varijabla naziv="DomainObject.Predmet.StrankaFormatedOIB_1">  FINA Regionalni centar Zagreb, OIB 85821130368; Ivan Gale, OIB 50981025619</derivirana_varijabla>
  </DomainObject.Predmet.StrankaFormatedOIB>
  <DomainObject.Predmet.StrankaFormatedWithAdress>
    <izvorni_sadrzaj> FINA Regionalni centar Zagreb, Trg svibanjskih žrtava 1995. 1, 10000 Zagreb; Ivan Gale, Gračanski Mihaljevac 7a, 10000 Zagreb</izvorni_sadrzaj>
    <derivirana_varijabla naziv="DomainObject.Predmet.StrankaFormatedWithAdress_1"> FINA Regionalni centar Zagreb, Trg svibanjskih žrtava 1995. 1, 10000 Zagreb; Ivan Gale, Gračanski Mihaljevac 7a, 10000 Zagreb</derivirana_varijabla>
  </DomainObject.Predmet.StrankaFormatedWithAdress>
  <DomainObject.Predmet.StrankaFormatedWithAdressOIB>
    <izvorni_sadrzaj> FINA Regionalni centar Zagreb, OIB 85821130368, Trg svibanjskih žrtava 1995. 1, 10000 Zagreb; Ivan Gale, OIB 50981025619, Gračanski Mihaljevac 7a, 10000 Zagreb</izvorni_sadrzaj>
    <derivirana_varijabla naziv="DomainObject.Predmet.StrankaFormatedWithAdressOIB_1"> FINA Regionalni centar Zagreb, OIB 85821130368, Trg svibanjskih žrtava 1995. 1, 10000 Zagreb; Ivan Gale, OIB 50981025619, Gračanski Mihaljevac 7a, 10000 Zagreb</derivirana_varijabla>
  </DomainObject.Predmet.StrankaFormatedWithAdressOIB>
  <DomainObject.Predmet.StrankaWithAdress>
    <izvorni_sadrzaj>FINA Regionalni centar Zagreb Trg svibanjskih žrtava 1995. 1,10000 Zagreb,Ivan Gale Gračanski Mihaljevac 7a,10000 Zagreb</izvorni_sadrzaj>
    <derivirana_varijabla naziv="DomainObject.Predmet.StrankaWithAdress_1">FINA Regionalni centar Zagreb Trg svibanjskih žrtava 1995. 1,10000 Zagreb,Ivan Gale Gračanski Mihaljevac 7a,10000 Zagreb</derivirana_varijabla>
  </DomainObject.Predmet.StrankaWithAdress>
  <DomainObject.Predmet.StrankaWithAdressOIB>
    <izvorni_sadrzaj>FINA Regionalni centar Zagreb, OIB 85821130368, Trg svibanjskih žrtava 1995. 1,10000 Zagreb,Ivan Gale, OIB 50981025619, Gračanski Mihaljevac 7a,10000 Zagreb</izvorni_sadrzaj>
    <derivirana_varijabla naziv="DomainObject.Predmet.StrankaWithAdressOIB_1">FINA Regionalni centar Zagreb, OIB 85821130368, Trg svibanjskih žrtava 1995. 1,10000 Zagreb,Ivan Gale, OIB 50981025619, Gračanski Mihaljevac 7a,10000 Zagreb</derivirana_varijabla>
  </DomainObject.Predmet.StrankaWithAdressOIB>
  <DomainObject.Predmet.StrankaNazivFormated>
    <izvorni_sadrzaj>FINA Regionalni centar Zagreb,Ivan Gale</izvorni_sadrzaj>
    <derivirana_varijabla naziv="DomainObject.Predmet.StrankaNazivFormated_1">FINA Regionalni centar Zagreb,Ivan Gale</derivirana_varijabla>
  </DomainObject.Predmet.StrankaNazivFormated>
  <DomainObject.Predmet.StrankaNazivFormatedOIB>
    <izvorni_sadrzaj>FINA Regionalni centar Zagreb, OIB 85821130368,Ivan Gale, OIB 50981025619</izvorni_sadrzaj>
    <derivirana_varijabla naziv="DomainObject.Predmet.StrankaNazivFormatedOIB_1">FINA Regionalni centar Zagreb, OIB 85821130368,Ivan Gale, OIB 50981025619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 Gale</item>
    </izvorni_sadrzaj>
    <derivirana_varijabla naziv="DomainObject.Predmet.StrankaListFormated_1">
      <item>FINA Regionalni centar Zagreb</item>
      <item>Ivan Gale</item>
    </derivirana_varijabla>
  </DomainObject.Predmet.StrankaListFormated>
  <DomainObject.Predmet.StrankaListFormatedOIB>
    <izvorni_sadrzaj>
      <item>FINA Regionalni centar Zagreb, OIB 85821130368</item>
      <item>Ivan Gale, OIB 50981025619</item>
    </izvorni_sadrzaj>
    <derivirana_varijabla naziv="DomainObject.Predmet.StrankaListFormatedOIB_1">
      <item>FINA Regionalni centar Zagreb, OIB 85821130368</item>
      <item>Ivan Gale, OIB 50981025619</item>
    </derivirana_varijabla>
  </DomainObject.Predmet.StrankaListFormatedOIB>
  <DomainObject.Predmet.StrankaListFormatedWithAdress>
    <izvorni_sadrzaj>
      <item>FINA Regionalni centar Zagreb, Trg svibanjskih žrtava 1995. 1, 10000 Zagreb</item>
      <item>Ivan Gale, Gračanski Mihaljevac 7a, 10000 Zagreb</item>
    </izvorni_sadrzaj>
    <derivirana_varijabla naziv="DomainObject.Predmet.StrankaListFormatedWithAdress_1">
      <item>FINA Regionalni centar Zagreb, Trg svibanjskih žrtava 1995. 1, 10000 Zagreb</item>
      <item>Ivan Gale, Gračanski Mihaljevac 7a,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Gale, OIB 50981025619, Gračanski Mihaljevac 7a, 10000 Zagreb</item>
    </izvorni_sadrzaj>
    <derivirana_varijabla naziv="DomainObject.Predmet.StrankaListFormatedWithAdressOIB_1">
      <item>FINA Regionalni centar Zagreb, OIB 85821130368, Trg svibanjskih žrtava 1995. 1, 10000 Zagreb</item>
      <item>Ivan Gale, OIB 50981025619, Gračanski Mihaljevac 7a, 10000 Zagreb</item>
    </derivirana_varijabla>
  </DomainObject.Predmet.StrankaListFormatedWithAdressOIB>
  <DomainObject.Predmet.StrankaListNazivFormated>
    <izvorni_sadrzaj>
      <item>FINA Regionalni centar Zagreb</item>
      <item>Ivan Gale</item>
    </izvorni_sadrzaj>
    <derivirana_varijabla naziv="DomainObject.Predmet.StrankaListNazivFormated_1">
      <item>FINA Regionalni centar Zagreb</item>
      <item>Ivan Gale</item>
    </derivirana_varijabla>
  </DomainObject.Predmet.StrankaListNazivFormated>
  <DomainObject.Predmet.StrankaListNazivFormatedOIB>
    <izvorni_sadrzaj>
      <item>FINA Regionalni centar Zagreb, OIB 85821130368</item>
      <item>Ivan Gale, OIB 50981025619</item>
    </izvorni_sadrzaj>
    <derivirana_varijabla naziv="DomainObject.Predmet.StrankaListNazivFormatedOIB_1">
      <item>FINA Regionalni centar Zagreb, OIB 85821130368</item>
      <item>Ivan Gale, OIB 50981025619</item>
    </derivirana_varijabla>
  </DomainObject.Predmet.StrankaListNazivFormatedOIB>
  <DomainObject.Predmet.ProtuStrankaListFormated>
    <izvorni_sadrzaj>
      <item>CIKLAMA d.o.o. zastupanog po punomoćniku Ivan Gale</item>
    </izvorni_sadrzaj>
    <derivirana_varijabla naziv="DomainObject.Predmet.ProtuStrankaListFormated_1">
      <item>CIKLAMA d.o.o. zastupanog po punomoćniku Ivan Gale</item>
    </derivirana_varijabla>
  </DomainObject.Predmet.ProtuStrankaListFormated>
  <DomainObject.Predmet.ProtuStrankaListFormatedOIB>
    <izvorni_sadrzaj>
      <item>CIKLAMA d.o.o., OIB 01401635755 zastupanog po punomoćniku Ivan Gale</item>
    </izvorni_sadrzaj>
    <derivirana_varijabla naziv="DomainObject.Predmet.ProtuStrankaListFormatedOIB_1">
      <item>CIKLAMA d.o.o., OIB 01401635755 zastupanog po punomoćniku Ivan Gale</item>
    </derivirana_varijabla>
  </DomainObject.Predmet.ProtuStrankaListFormatedOIB>
  <DomainObject.Predmet.ProtuStrankaListFormatedWithAdress>
    <izvorni_sadrzaj>
      <item>CIKLAMA d.o.o., Šubićeva 42, 10000 Zagreb zastupanog po punomoćniku Ivan Gale</item>
    </izvorni_sadrzaj>
    <derivirana_varijabla naziv="DomainObject.Predmet.ProtuStrankaListFormatedWithAdress_1">
      <item>CIKLAMA d.o.o., Šubićeva 42, 10000 Zagreb zastupanog po punomoćniku Ivan Gale</item>
    </derivirana_varijabla>
  </DomainObject.Predmet.ProtuStrankaListFormatedWithAdress>
  <DomainObject.Predmet.ProtuStrankaListFormatedWithAdressOIB>
    <izvorni_sadrzaj>
      <item>CIKLAMA d.o.o., OIB 01401635755, Šubićeva 42, 10000 Zagreb zastupanog po punomoćniku Ivan Gale</item>
    </izvorni_sadrzaj>
    <derivirana_varijabla naziv="DomainObject.Predmet.ProtuStrankaListFormatedWithAdressOIB_1">
      <item>CIKLAMA d.o.o., OIB 01401635755, Šubićeva 42, 10000 Zagreb zastupanog po punomoćniku Ivan Gale</item>
    </derivirana_varijabla>
  </DomainObject.Predmet.ProtuStrankaListFormatedWithAdressOIB>
  <DomainObject.Predmet.ProtuStrankaListNazivFormated>
    <izvorni_sadrzaj>
      <item>CIKLAMA d.o.o.</item>
    </izvorni_sadrzaj>
    <derivirana_varijabla naziv="DomainObject.Predmet.ProtuStrankaListNazivFormated_1">
      <item>CIKLAMA d.o.o.</item>
    </derivirana_varijabla>
  </DomainObject.Predmet.ProtuStrankaListNazivFormated>
  <DomainObject.Predmet.ProtuStrankaListNazivFormatedOIB>
    <izvorni_sadrzaj>
      <item>CIKLAMA d.o.o., OIB 01401635755</item>
    </izvorni_sadrzaj>
    <derivirana_varijabla naziv="DomainObject.Predmet.ProtuStrankaListNazivFormatedOIB_1">
      <item>CIKLAMA d.o.o., OIB 01401635755</item>
    </derivirana_varijabla>
  </DomainObject.Predmet.ProtuStrankaListNazivFormatedOIB>
  <DomainObject.Predmet.OstaliListFormated>
    <izvorni_sadrzaj>
      <item>Ivan Gale punomoćnik sudionika u postupku CIKLAMA d.o.o.</item>
      <item>Općinski sud u Zadru, SS Pag</item>
    </izvorni_sadrzaj>
    <derivirana_varijabla naziv="DomainObject.Predmet.OstaliListFormated_1">
      <item>Ivan Gale punomoćnik sudionika u postupku CIKLAMA d.o.o.</item>
      <item>Općinski sud u Zadru, SS Pag</item>
    </derivirana_varijabla>
  </DomainObject.Predmet.OstaliListFormated>
  <DomainObject.Predmet.OstaliListFormatedOIB>
    <izvorni_sadrzaj>
      <item>Ivan Gale, OIB 50981025619 punomoćnik sudionika u postupku CIKLAMA d.o.o.</item>
      <item>Općinski sud u Zadru, SS Pag, OIB </item>
    </izvorni_sadrzaj>
    <derivirana_varijabla naziv="DomainObject.Predmet.OstaliListFormatedOIB_1">
      <item>Ivan Gale, OIB 50981025619 punomoćnik sudionika u postupku CIKLAMA d.o.o.</item>
      <item>Općinski sud u Zadru, SS Pag, OIB </item>
    </derivirana_varijabla>
  </DomainObject.Predmet.OstaliListFormatedOIB>
  <DomainObject.Predmet.OstaliListFormatedWithAdress>
    <izvorni_sadrzaj>
      <item>Ivan Gale, Gračanski Mihaljevac 7a, 10000 Zagreb punomoćnik sudionika u postupku CIKLAMA d.o.o.</item>
      <item>Općinski sud u Zadru, SS Pag, Trg Petra Krešimira IV, Knežev dvor, 23250 Pag</item>
    </izvorni_sadrzaj>
    <derivirana_varijabla naziv="DomainObject.Predmet.OstaliListFormatedWithAdress_1">
      <item>Ivan Gale, Gračanski Mihaljevac 7a, 10000 Zagreb punomoćnik sudionika u postupku CIKLAMA d.o.o.</item>
      <item>Općinski sud u Zadru, SS Pag, Trg Petra Krešimira IV, Knežev dvor, 23250 Pag</item>
    </derivirana_varijabla>
  </DomainObject.Predmet.OstaliListFormatedWithAdress>
  <DomainObject.Predmet.OstaliListFormatedWithAdressOIB>
    <izvorni_sadrzaj>
      <item>Ivan Gale, OIB 50981025619, Gračanski Mihaljevac 7a, 10000 Zagreb punomoćnik sudionika u postupku CIKLAMA d.o.o.</item>
      <item>Općinski sud u Zadru, SS Pag, OIB , Trg Petra Krešimira IV, Knežev dvor, 23250 Pag</item>
    </izvorni_sadrzaj>
    <derivirana_varijabla naziv="DomainObject.Predmet.OstaliListFormatedWithAdressOIB_1">
      <item>Ivan Gale, OIB 50981025619, Gračanski Mihaljevac 7a, 10000 Zagreb punomoćnik sudionika u postupku CIKLAMA d.o.o.</item>
      <item>Općinski sud u Zadru, SS Pag, OIB , Trg Petra Krešimira IV, Knežev dvor, 23250 Pag</item>
    </derivirana_varijabla>
  </DomainObject.Predmet.OstaliListFormatedWithAdressOIB>
  <DomainObject.Predmet.OstaliListNazivFormated>
    <izvorni_sadrzaj>
      <item>Ivan Gale</item>
      <item>Općinski sud u Zadru, SS Pag</item>
    </izvorni_sadrzaj>
    <derivirana_varijabla naziv="DomainObject.Predmet.OstaliListNazivFormated_1">
      <item>Ivan Gale</item>
      <item>Općinski sud u Zadru, SS Pag</item>
    </derivirana_varijabla>
  </DomainObject.Predmet.OstaliListNazivFormated>
  <DomainObject.Predmet.OstaliListNazivFormatedOIB>
    <izvorni_sadrzaj>
      <item>Ivan Gale, OIB 50981025619</item>
      <item>Općinski sud u Zadru, SS Pag, OIB </item>
    </izvorni_sadrzaj>
    <derivirana_varijabla naziv="DomainObject.Predmet.OstaliListNazivFormatedOIB_1">
      <item>Ivan Gale, OIB 50981025619</item>
      <item>Općinski sud u Zadru, SS Pag,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>St-5559/2016-38</izvorni_sadrzaj>
    <derivirana_varijabla naziv="DomainObject.PoslovniBrojDokumenta_1">St-5559/2016-38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CIKLAMA d.o.o.</izvorni_sadrzaj>
    <derivirana_varijabla naziv="DomainObject.Predmet.ProtustrankaIDrugi_1">CIKLAMA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CIKLAMA d.o.o., OIB 01401635755, Šubićeva 42, 10000 Zagreb</izvorni_sadrzaj>
    <derivirana_varijabla naziv="DomainObject.Predmet.ProtustrankaIDrugiAdressOIB_1">CIKLAMA d.o.o., OIB 01401635755,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CIKLAMA d.o.o.</item>
      <item>Ivan Gale</item>
      <item>Ivan Gale</item>
      <item>Općinski sud u Zadru, SS Pag</item>
    </izvorni_sadrzaj>
    <derivirana_varijabla naziv="DomainObject.Predmet.SudioniciListNaziv_1">
      <item>FINA Regionalni centar Zagreb</item>
      <item>CIKLAMA d.o.o.</item>
      <item>Ivan Gale</item>
      <item>Ivan Gale</item>
      <item>Općinski sud u Zadru, SS Pag</item>
    </derivirana_varijabla>
  </DomainObject.Predmet.SudioniciListNaziv>
  <DomainObject.Predmet.SudioniciListAdressOIB>
    <izvorni_sadrzaj>
      <item>FINA Regionalni centar Zagreb, OIB 85821130368, Trg svibanjskih žrtava 1995. 1,10000 Zagreb</item>
      <item>CIKLAMA d.o.o., OIB 01401635755, Šubićeva 42,10000 Zagreb</item>
      <item>Ivan Gale, OIB 50981025619, Gračanski Mihaljevac 7a,10000 Zagreb</item>
      <item>Ivan Gale, OIB 50981025619, Gračanski Mihaljevac 7a,10000 Zagreb</item>
      <item>Općinski sud u Zadru, SS Pag, OIB , Trg Petra Krešimira IV, Knežev dvor,23250 Pag</item>
    </izvorni_sadrzaj>
    <derivirana_varijabla naziv="DomainObject.Predmet.SudioniciListAdressOIB_1">
      <item>FINA Regionalni centar Zagreb, OIB 85821130368, Trg svibanjskih žrtava 1995. 1,10000 Zagreb</item>
      <item>CIKLAMA d.o.o., OIB 01401635755, Šubićeva 42,10000 Zagreb</item>
      <item>Ivan Gale, OIB 50981025619, Gračanski Mihaljevac 7a,10000 Zagreb</item>
      <item>Ivan Gale, OIB 50981025619, Gračanski Mihaljevac 7a,10000 Zagreb</item>
      <item>Općinski sud u Zadru, SS Pag, OIB , Trg Petra Krešimira IV, Knežev dvor,23250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01401635755</item>
      <item>, OIB 50981025619</item>
      <item>, OIB 50981025619</item>
      <item>, OIB </item>
    </izvorni_sadrzaj>
    <derivirana_varijabla naziv="DomainObject.Predmet.SudioniciListNazivOIB_1">
      <item>, OIB 85821130368</item>
      <item>, OIB 01401635755</item>
      <item>, OIB 50981025619</item>
      <item>, OIB 50981025619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siječnja 2019.</izvorni_sadrzaj>
    <derivirana_varijabla naziv="DomainObject.Predmet.DatumZadnjeOdrzaneSudskeRadnje_1">10. siječnja 2019.</derivirana_varijabla>
  </DomainObject.Predmet.DatumZadnjeOdrzaneSudskeRadnje>
  <DomainObject.PredzadnjaOdlukaIzPredmeta.DatumDonosenjaOdluke>
    <izvorni_sadrzaj>10. siječnja 2019.</izvorni_sadrzaj>
    <derivirana_varijabla naziv="DomainObject.PredzadnjaOdlukaIzPredmeta.DatumDonosenjaOdluke_1">10. siječnja 2019.</derivirana_varijabla>
  </DomainObject.PredzadnjaOdlukaIzPredmeta.DatumDonosenjaOdluke>
  <DomainObject.PredzadnjaOdlukaIzPredmeta.Oznaka>
    <izvorni_sadrzaj>St-5559/2016-37</izvorni_sadrzaj>
    <derivirana_varijabla naziv="DomainObject.PredzadnjaOdlukaIzPredmeta.Oznaka_1">St-5559/2016-37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2014</properties:Characters>
  <properties:Lines>87</properties:Lines>
  <properties:Paragraphs>53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2019-01-10T10:26:00Z</dcterms:created>
  <dc:creator>Monika Grbac</dc:creator>
  <cp:lastModifiedBy>Monika Grbac</cp:lastModifiedBy>
  <cp:lastPrinted>2019-01-09T10:37:00Z</cp:lastPrinted>
  <dcterms:modified xmlns:xsi="http://www.w3.org/2001/XMLSchema-instance" xsi:type="dcterms:W3CDTF">2019-01-10T12:52:00Z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St-5559/2016-38 / Odluka - Rješenje - utvrđene i osporene tražbine (st-5559-16_CIKLAMA.docx)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