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9944" w14:paraId="605994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2FF0" w:rsidP="00112FF0" w:rsidR="00112FF0" w:rsidRPr="00112FF0">
      <w:pPr>
        <w:spacing w:after="0"/>
        <w:ind w:firstLine="708" w:left="6372"/>
        <w:rPr>
          <w:rFonts w:cs="Times New Roman" w:eastAsia="Calibri"/>
        </w:rPr>
      </w:pPr>
      <w:r w:rsidRPr="00112FF0">
        <w:rPr>
          <w:rFonts w:cs="Times New Roman" w:eastAsia="Calibri"/>
        </w:rPr>
        <w:t xml:space="preserve">9 </w:t>
      </w:r>
      <w:proofErr w:type="spellStart"/>
      <w:r w:rsidRPr="00112FF0">
        <w:rPr>
          <w:rFonts w:cs="Times New Roman" w:eastAsia="Calibri"/>
        </w:rPr>
        <w:t>Stpn</w:t>
      </w:r>
      <w:proofErr w:type="spellEnd"/>
      <w:r w:rsidRPr="00112FF0">
        <w:rPr>
          <w:rFonts w:cs="Times New Roman" w:eastAsia="Calibri"/>
        </w:rPr>
        <w:t>-56/2013</w:t>
      </w:r>
    </w:p>
    <w:p w:rsidRDefault="00112FF0" w:rsidP="00112FF0" w:rsidR="00112FF0" w:rsidRPr="00112FF0">
      <w:pPr>
        <w:spacing w:after="0"/>
        <w:rPr>
          <w:rFonts w:cs="Times New Roman" w:eastAsia="Calibri"/>
        </w:rPr>
      </w:pPr>
    </w:p>
    <w:p w:rsidRDefault="00112FF0" w:rsidP="00112FF0" w:rsidR="00112FF0" w:rsidRPr="00112FF0">
      <w:pPr>
        <w:spacing w:after="0"/>
        <w:rPr>
          <w:rFonts w:cs="Times New Roman" w:eastAsia="Calibri"/>
        </w:rPr>
      </w:pPr>
      <w:r w:rsidRPr="00112FF0">
        <w:rPr>
          <w:rFonts w:cs="Times New Roman" w:eastAsia="Calibri"/>
        </w:rPr>
        <w:t>REPUBLIKA HRVATSKA</w:t>
      </w:r>
    </w:p>
    <w:p w:rsidRDefault="00112FF0" w:rsidP="00112FF0" w:rsidR="00112FF0" w:rsidRPr="00112FF0">
      <w:pPr>
        <w:spacing w:after="0"/>
        <w:rPr>
          <w:rFonts w:cs="Times New Roman" w:eastAsia="Calibri"/>
        </w:rPr>
      </w:pPr>
      <w:r w:rsidRPr="00112FF0">
        <w:rPr>
          <w:rFonts w:cs="Times New Roman" w:eastAsia="Calibri"/>
        </w:rPr>
        <w:t>TRGOVAČKI SUD U ZADRU</w:t>
      </w:r>
    </w:p>
    <w:p w:rsidRDefault="00112FF0" w:rsidP="00112FF0" w:rsidR="00112FF0" w:rsidRPr="00112FF0">
      <w:pPr>
        <w:spacing w:after="0"/>
        <w:rPr>
          <w:rFonts w:cs="Times New Roman" w:eastAsia="Calibri"/>
        </w:rPr>
      </w:pPr>
      <w:r w:rsidRPr="00112FF0">
        <w:rPr>
          <w:rFonts w:cs="Times New Roman" w:eastAsia="Calibri"/>
        </w:rPr>
        <w:t>STALNA SLUŽBA U ŠIBENIKU</w:t>
      </w:r>
    </w:p>
    <w:p w:rsidRDefault="00112FF0" w:rsidP="00112FF0" w:rsidR="00112FF0" w:rsidRPr="00112FF0">
      <w:pPr>
        <w:spacing w:after="0"/>
        <w:rPr>
          <w:rFonts w:cs="Times New Roman" w:eastAsia="Calibri"/>
        </w:rPr>
      </w:pPr>
    </w:p>
    <w:p w:rsidRDefault="00112FF0" w:rsidP="00112FF0" w:rsidR="00112FF0" w:rsidRPr="00112FF0">
      <w:pPr>
        <w:spacing w:after="0"/>
        <w:jc w:val="center"/>
        <w:rPr>
          <w:rFonts w:cs="Times New Roman" w:eastAsia="Calibri"/>
        </w:rPr>
      </w:pPr>
      <w:r w:rsidRPr="00112FF0">
        <w:rPr>
          <w:rFonts w:cs="Times New Roman" w:eastAsia="Calibri"/>
        </w:rPr>
        <w:t>R E P U B L I K A  H R V A T S K A</w:t>
      </w:r>
    </w:p>
    <w:p w:rsidRDefault="00112FF0" w:rsidP="00112FF0" w:rsidR="00112FF0" w:rsidRPr="00112FF0">
      <w:pPr>
        <w:spacing w:after="0"/>
        <w:rPr>
          <w:rFonts w:cs="Times New Roman" w:eastAsia="Calibri"/>
        </w:rPr>
      </w:pPr>
    </w:p>
    <w:p w:rsidRDefault="00112FF0" w:rsidP="00112FF0" w:rsidR="00112FF0" w:rsidRPr="00112FF0">
      <w:pPr>
        <w:spacing w:after="0"/>
        <w:jc w:val="center"/>
        <w:rPr>
          <w:rFonts w:cs="Times New Roman" w:eastAsia="Calibri"/>
        </w:rPr>
      </w:pPr>
      <w:r w:rsidRPr="00112FF0">
        <w:rPr>
          <w:rFonts w:cs="Times New Roman" w:eastAsia="Calibri"/>
        </w:rPr>
        <w:t>R J E Š E N J E</w:t>
      </w:r>
    </w:p>
    <w:p w:rsidRDefault="00112FF0" w:rsidP="00112FF0" w:rsidR="00112FF0" w:rsidRPr="00112FF0">
      <w:pPr>
        <w:spacing w:after="0"/>
        <w:jc w:val="center"/>
        <w:rPr>
          <w:rFonts w:cs="Times New Roman" w:eastAsia="Calibri"/>
        </w:rPr>
      </w:pPr>
    </w:p>
    <w:p w:rsidRDefault="00112FF0" w:rsidP="00112FF0" w:rsidR="00112FF0" w:rsidRPr="00112FF0">
      <w:pPr>
        <w:spacing w:after="0"/>
        <w:ind w:firstLine="708"/>
        <w:jc w:val="both"/>
        <w:rPr>
          <w:rFonts w:cs="Times New Roman" w:eastAsia="Calibri"/>
        </w:rPr>
      </w:pPr>
      <w:r w:rsidRPr="00112FF0">
        <w:rPr>
          <w:rFonts w:cs="Times New Roman" w:eastAsia="Calibri"/>
        </w:rPr>
        <w:t xml:space="preserve">Trgovački sud u Zadru, Stalna služba u Šibeniku, OIB: 39670464653, po sucu Tereziji Goreta, </w:t>
      </w:r>
      <w:r w:rsidRPr="00112FF0">
        <w:rPr>
          <w:rFonts w:cs="Times New Roman" w:eastAsia="Calibri"/>
          <w:color w:val="000000"/>
        </w:rPr>
        <w:t xml:space="preserve">u postupku sklapanja </w:t>
      </w:r>
      <w:proofErr w:type="spellStart"/>
      <w:r w:rsidRPr="00112FF0">
        <w:rPr>
          <w:rFonts w:cs="Times New Roman" w:eastAsia="Calibri"/>
          <w:color w:val="000000"/>
        </w:rPr>
        <w:t>predstečajne</w:t>
      </w:r>
      <w:proofErr w:type="spellEnd"/>
      <w:r w:rsidRPr="00112FF0">
        <w:rPr>
          <w:rFonts w:cs="Times New Roman" w:eastAsia="Calibri"/>
          <w:color w:val="000000"/>
        </w:rPr>
        <w:t xml:space="preserve"> nagodbe, povodom prijedloga </w:t>
      </w:r>
      <w:r w:rsidRPr="00112FF0">
        <w:rPr>
          <w:rFonts w:cs="Times New Roman" w:eastAsia="Calibri"/>
        </w:rPr>
        <w:t xml:space="preserve">predlagatelja-dužnika STINA ŠIBENIK d.o.o., Šibenik, </w:t>
      </w:r>
      <w:proofErr w:type="spellStart"/>
      <w:r w:rsidRPr="00112FF0">
        <w:rPr>
          <w:rFonts w:cs="Times New Roman" w:eastAsia="Calibri"/>
        </w:rPr>
        <w:t>Žaborička</w:t>
      </w:r>
      <w:proofErr w:type="spellEnd"/>
      <w:r w:rsidRPr="00112FF0">
        <w:rPr>
          <w:rFonts w:cs="Times New Roman" w:eastAsia="Calibri"/>
        </w:rPr>
        <w:t xml:space="preserve"> 3, OIB: 60701622298, dana 06. prosinca 2017.g. </w:t>
      </w:r>
    </w:p>
    <w:p w:rsidRDefault="00112FF0" w:rsidP="00112FF0" w:rsidR="00112FF0" w:rsidRPr="00112FF0">
      <w:pPr>
        <w:spacing w:after="0"/>
        <w:rPr>
          <w:rFonts w:cs="Times New Roman" w:eastAsia="Calibri"/>
        </w:rPr>
      </w:pPr>
    </w:p>
    <w:p w:rsidRDefault="00112FF0" w:rsidP="00112FF0" w:rsidR="00112FF0" w:rsidRPr="00112FF0">
      <w:pPr>
        <w:spacing w:after="0"/>
        <w:jc w:val="center"/>
        <w:rPr>
          <w:rFonts w:cs="Times New Roman" w:eastAsia="Calibri"/>
        </w:rPr>
      </w:pPr>
      <w:r w:rsidRPr="00112FF0">
        <w:rPr>
          <w:rFonts w:cs="Times New Roman" w:eastAsia="Calibri"/>
        </w:rPr>
        <w:t>r i j e š i o    j e</w:t>
      </w:r>
    </w:p>
    <w:p w:rsidRDefault="00112FF0" w:rsidP="00112FF0" w:rsidR="00112FF0" w:rsidRPr="00112FF0">
      <w:pPr>
        <w:spacing w:after="0"/>
        <w:jc w:val="center"/>
        <w:rPr>
          <w:rFonts w:cs="Times New Roman" w:eastAsia="Calibri"/>
        </w:rPr>
      </w:pPr>
    </w:p>
    <w:p w:rsidRDefault="00112FF0" w:rsidP="00112FF0" w:rsidR="00112FF0" w:rsidRPr="00112FF0">
      <w:pPr>
        <w:spacing w:after="0"/>
        <w:ind w:firstLine="708"/>
        <w:jc w:val="both"/>
        <w:rPr>
          <w:rFonts w:cs="Times New Roman" w:eastAsia="Calibri"/>
        </w:rPr>
      </w:pPr>
      <w:r w:rsidRPr="00112FF0">
        <w:rPr>
          <w:rFonts w:cs="Times New Roman" w:eastAsia="Calibri"/>
        </w:rPr>
        <w:t xml:space="preserve">I s p r a v l  j a    se  rješenje  ovog suda </w:t>
      </w:r>
      <w:proofErr w:type="spellStart"/>
      <w:r w:rsidRPr="00112FF0">
        <w:rPr>
          <w:rFonts w:cs="Times New Roman" w:eastAsia="Calibri"/>
        </w:rPr>
        <w:t>Stpn</w:t>
      </w:r>
      <w:proofErr w:type="spellEnd"/>
      <w:r w:rsidRPr="00112FF0">
        <w:rPr>
          <w:rFonts w:cs="Times New Roman" w:eastAsia="Calibri"/>
        </w:rPr>
        <w:t>-56/13  od 24. ožujka  2014.g. na način  da:</w:t>
      </w:r>
    </w:p>
    <w:p w:rsidRDefault="00112FF0" w:rsidP="00112FF0" w:rsidR="00112FF0" w:rsidRPr="00112FF0">
      <w:pPr>
        <w:spacing w:after="0"/>
        <w:jc w:val="both"/>
        <w:rPr>
          <w:rFonts w:cs="Times New Roman" w:eastAsia="Calibri"/>
        </w:rPr>
      </w:pPr>
      <w:r w:rsidRPr="00112FF0">
        <w:rPr>
          <w:rFonts w:cs="Times New Roman" w:eastAsia="Calibri"/>
        </w:rPr>
        <w:t xml:space="preserve">           - u izreci rješenja, kao i pod točkom 98. Tražbina skupine C, umjesto riječi "</w:t>
      </w:r>
      <w:proofErr w:type="spellStart"/>
      <w:r w:rsidRPr="00112FF0">
        <w:rPr>
          <w:rFonts w:cs="Times New Roman" w:eastAsia="Calibri"/>
        </w:rPr>
        <w:t>UniCredit</w:t>
      </w:r>
      <w:proofErr w:type="spellEnd"/>
    </w:p>
    <w:p w:rsidRDefault="00112FF0" w:rsidP="00112FF0" w:rsidR="00112FF0" w:rsidRPr="00112FF0">
      <w:pPr>
        <w:spacing w:after="0"/>
        <w:ind w:firstLine="708"/>
        <w:jc w:val="both"/>
        <w:rPr>
          <w:rFonts w:cs="Times New Roman" w:eastAsia="Calibri"/>
          <w:color w:val="000000"/>
        </w:rPr>
      </w:pPr>
      <w:r w:rsidRPr="00112FF0">
        <w:rPr>
          <w:rFonts w:cs="Times New Roman" w:eastAsia="Calibri"/>
        </w:rPr>
        <w:t xml:space="preserve"> </w:t>
      </w:r>
      <w:proofErr w:type="spellStart"/>
      <w:r w:rsidRPr="00112FF0">
        <w:rPr>
          <w:rFonts w:cs="Times New Roman" w:eastAsia="Calibri"/>
        </w:rPr>
        <w:t>Leasing</w:t>
      </w:r>
      <w:proofErr w:type="spellEnd"/>
      <w:r w:rsidRPr="00112FF0">
        <w:rPr>
          <w:rFonts w:cs="Times New Roman" w:eastAsia="Calibri"/>
        </w:rPr>
        <w:t xml:space="preserve"> d.o.o." treba ispravno stajati " </w:t>
      </w:r>
      <w:proofErr w:type="spellStart"/>
      <w:r w:rsidRPr="00112FF0">
        <w:rPr>
          <w:rFonts w:cs="Times New Roman" w:eastAsia="Calibri"/>
        </w:rPr>
        <w:t>UniCredit</w:t>
      </w:r>
      <w:proofErr w:type="spellEnd"/>
      <w:r w:rsidRPr="00112FF0">
        <w:rPr>
          <w:rFonts w:cs="Times New Roman" w:eastAsia="Calibri"/>
        </w:rPr>
        <w:t xml:space="preserve"> </w:t>
      </w:r>
      <w:proofErr w:type="spellStart"/>
      <w:r w:rsidRPr="00112FF0">
        <w:rPr>
          <w:rFonts w:cs="Times New Roman" w:eastAsia="Calibri"/>
        </w:rPr>
        <w:t>Leasing</w:t>
      </w:r>
      <w:proofErr w:type="spellEnd"/>
      <w:r w:rsidRPr="00112FF0">
        <w:rPr>
          <w:rFonts w:cs="Times New Roman" w:eastAsia="Calibri"/>
        </w:rPr>
        <w:t xml:space="preserve"> Croatia d.o.o." , iz </w:t>
      </w:r>
      <w:r w:rsidRPr="00112FF0">
        <w:rPr>
          <w:rFonts w:cs="Times New Roman" w:eastAsia="Calibri"/>
          <w:color w:val="000000"/>
        </w:rPr>
        <w:t xml:space="preserve">Zagreba, </w:t>
      </w:r>
    </w:p>
    <w:p w:rsidRDefault="00112FF0" w:rsidP="00112FF0" w:rsidR="00112FF0" w:rsidRPr="00112FF0">
      <w:pPr>
        <w:spacing w:after="0"/>
        <w:ind w:firstLine="708"/>
        <w:jc w:val="both"/>
        <w:rPr>
          <w:rFonts w:cs="Times New Roman" w:eastAsia="Calibri"/>
        </w:rPr>
      </w:pPr>
      <w:r w:rsidRPr="00112FF0">
        <w:rPr>
          <w:rFonts w:cs="Times New Roman" w:eastAsia="Calibri"/>
          <w:color w:val="000000"/>
        </w:rPr>
        <w:t xml:space="preserve"> </w:t>
      </w:r>
      <w:proofErr w:type="spellStart"/>
      <w:r w:rsidRPr="00112FF0">
        <w:rPr>
          <w:rFonts w:cs="Times New Roman" w:eastAsia="Calibri"/>
          <w:color w:val="000000"/>
        </w:rPr>
        <w:t>Heinzelova</w:t>
      </w:r>
      <w:proofErr w:type="spellEnd"/>
      <w:r w:rsidRPr="00112FF0">
        <w:rPr>
          <w:rFonts w:cs="Times New Roman" w:eastAsia="Calibri"/>
          <w:color w:val="000000"/>
        </w:rPr>
        <w:t xml:space="preserve"> 33, </w:t>
      </w:r>
      <w:r w:rsidRPr="00112FF0">
        <w:rPr>
          <w:rFonts w:cs="Times New Roman" w:eastAsia="Calibri"/>
        </w:rPr>
        <w:t xml:space="preserve">OIB: </w:t>
      </w:r>
      <w:r w:rsidRPr="00112FF0">
        <w:rPr>
          <w:rFonts w:cs="Times New Roman" w:eastAsia="Calibri"/>
          <w:color w:val="000000"/>
        </w:rPr>
        <w:t>18736141210</w:t>
      </w:r>
      <w:r w:rsidRPr="00112FF0">
        <w:rPr>
          <w:rFonts w:cs="Times New Roman" w:eastAsia="Calibri"/>
        </w:rPr>
        <w:t>"</w:t>
      </w:r>
    </w:p>
    <w:p w:rsidRDefault="00112FF0" w:rsidP="00112FF0" w:rsidR="00112FF0" w:rsidRPr="00112FF0">
      <w:pPr>
        <w:spacing w:after="0"/>
        <w:rPr>
          <w:rFonts w:cs="Times New Roman" w:eastAsia="Calibri"/>
        </w:rPr>
      </w:pPr>
    </w:p>
    <w:p w:rsidRDefault="00112FF0" w:rsidP="00112FF0" w:rsidR="00112FF0" w:rsidRPr="00112FF0">
      <w:pPr>
        <w:spacing w:after="0"/>
        <w:jc w:val="center"/>
        <w:rPr>
          <w:rFonts w:cs="Times New Roman" w:eastAsia="Calibri"/>
        </w:rPr>
      </w:pPr>
      <w:r w:rsidRPr="00112FF0">
        <w:rPr>
          <w:rFonts w:cs="Times New Roman" w:eastAsia="Calibri"/>
        </w:rPr>
        <w:t>Obrazloženje</w:t>
      </w:r>
    </w:p>
    <w:p w:rsidRDefault="00112FF0" w:rsidP="00112FF0" w:rsidR="00112FF0" w:rsidRPr="00112FF0">
      <w:pPr>
        <w:spacing w:after="0"/>
        <w:rPr>
          <w:rFonts w:cs="Times New Roman" w:eastAsia="Calibri"/>
        </w:rPr>
      </w:pPr>
    </w:p>
    <w:p w:rsidRDefault="00112FF0" w:rsidP="00112FF0" w:rsidR="00112FF0" w:rsidRPr="00112FF0">
      <w:pPr>
        <w:spacing w:after="0"/>
        <w:ind w:firstLine="708"/>
        <w:jc w:val="both"/>
        <w:rPr>
          <w:rFonts w:cs="Times New Roman" w:eastAsia="Calibri"/>
        </w:rPr>
      </w:pPr>
      <w:r w:rsidRPr="00112FF0">
        <w:rPr>
          <w:rFonts w:cs="Times New Roman" w:eastAsia="Calibri"/>
        </w:rPr>
        <w:t xml:space="preserve">U ovoj pravnoj stvari  je doneseno rješenje pod poslovnim brojem </w:t>
      </w:r>
      <w:proofErr w:type="spellStart"/>
      <w:r w:rsidRPr="00112FF0">
        <w:rPr>
          <w:rFonts w:cs="Times New Roman" w:eastAsia="Calibri"/>
        </w:rPr>
        <w:t>Stpn</w:t>
      </w:r>
      <w:proofErr w:type="spellEnd"/>
      <w:r w:rsidRPr="00112FF0">
        <w:rPr>
          <w:rFonts w:cs="Times New Roman" w:eastAsia="Calibri"/>
        </w:rPr>
        <w:t>-56/13 od 24. ožujka 2014. godine.</w:t>
      </w:r>
    </w:p>
    <w:p w:rsidRDefault="00112FF0" w:rsidP="00112FF0" w:rsidR="00112FF0" w:rsidRPr="00112FF0">
      <w:pPr>
        <w:spacing w:after="0"/>
        <w:ind w:firstLine="708"/>
        <w:jc w:val="both"/>
        <w:rPr>
          <w:rFonts w:cs="Times New Roman" w:eastAsia="Calibri"/>
        </w:rPr>
      </w:pPr>
    </w:p>
    <w:p w:rsidRDefault="00112FF0" w:rsidP="00112FF0" w:rsidR="00112FF0" w:rsidRPr="00112FF0">
      <w:pPr>
        <w:spacing w:after="0"/>
        <w:ind w:firstLine="708"/>
        <w:jc w:val="both"/>
        <w:rPr>
          <w:rFonts w:cs="Times New Roman" w:eastAsia="Calibri"/>
        </w:rPr>
      </w:pPr>
      <w:r w:rsidRPr="00112FF0">
        <w:rPr>
          <w:rFonts w:cs="Times New Roman" w:eastAsia="Calibri"/>
        </w:rPr>
        <w:t>Kako je u izradi rješenja došlo do očite omaške u pisanju,  to je zbog toga, valjalo rješenje ispraviti i riješiti kao u izreci suglasno odredbama 347. u svezi čl. 342. Zakona o parničnom postupku ("Narodne novine" br. 53/91, 91/92, 112/99,117/03, 88/05, 2/07, 123/08 i 57/11)  a u svezi čl. 10. Stečajnog Zakona.</w:t>
      </w:r>
    </w:p>
    <w:p w:rsidRDefault="00112FF0" w:rsidP="00112FF0" w:rsidR="00112FF0" w:rsidRPr="00112FF0">
      <w:pPr>
        <w:spacing w:after="0"/>
        <w:ind w:firstLine="708"/>
        <w:jc w:val="both"/>
        <w:rPr>
          <w:rFonts w:cs="Times New Roman" w:eastAsia="Calibri"/>
        </w:rPr>
      </w:pPr>
    </w:p>
    <w:p w:rsidRDefault="00112FF0" w:rsidP="00112FF0" w:rsidR="00112FF0" w:rsidRPr="00112FF0">
      <w:pPr>
        <w:spacing w:after="0"/>
        <w:jc w:val="center"/>
        <w:rPr>
          <w:rFonts w:cs="Times New Roman" w:eastAsia="Calibri"/>
        </w:rPr>
      </w:pPr>
      <w:r w:rsidRPr="00112FF0">
        <w:rPr>
          <w:rFonts w:cs="Times New Roman" w:eastAsia="Calibri"/>
        </w:rPr>
        <w:t>U Šibeniku, 06. prosinca 2017. godine</w:t>
      </w:r>
    </w:p>
    <w:p w:rsidRDefault="00112FF0" w:rsidP="00112FF0" w:rsidR="00112FF0" w:rsidRPr="00112FF0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112FF0" w:rsidP="00112FF0" w:rsidR="00112FF0" w:rsidRPr="00112FF0">
      <w:pPr>
        <w:spacing w:after="0"/>
        <w:ind w:firstLine="708" w:left="4248"/>
        <w:jc w:val="center"/>
        <w:rPr>
          <w:rFonts w:cs="Times New Roman" w:eastAsia="Calibri"/>
        </w:rPr>
      </w:pPr>
      <w:r w:rsidRPr="00112FF0">
        <w:rPr>
          <w:rFonts w:cs="Times New Roman" w:eastAsia="Calibri"/>
        </w:rPr>
        <w:t>S U D A C</w:t>
      </w:r>
    </w:p>
    <w:p w:rsidRDefault="00112FF0" w:rsidP="00112FF0" w:rsidR="00112FF0" w:rsidRPr="00112FF0">
      <w:pPr>
        <w:spacing w:after="0"/>
        <w:rPr>
          <w:rFonts w:cs="Times New Roman" w:eastAsia="Calibri"/>
        </w:rPr>
      </w:pPr>
    </w:p>
    <w:p w:rsidRDefault="00112FF0" w:rsidP="00112FF0" w:rsidR="00112FF0" w:rsidRPr="00112FF0">
      <w:pPr>
        <w:spacing w:after="0"/>
        <w:ind w:firstLine="708" w:left="5664"/>
        <w:rPr>
          <w:rFonts w:cs="Times New Roman" w:eastAsia="Calibri"/>
        </w:rPr>
      </w:pPr>
      <w:r w:rsidRPr="00112FF0">
        <w:rPr>
          <w:rFonts w:cs="Times New Roman" w:eastAsia="Calibri"/>
        </w:rPr>
        <w:t>Terezija Goreta, v.r.</w:t>
      </w:r>
    </w:p>
    <w:p w:rsidRDefault="00112FF0" w:rsidP="00112FF0" w:rsidR="00112FF0" w:rsidRPr="00112FF0">
      <w:pPr>
        <w:spacing w:after="0"/>
        <w:rPr>
          <w:rFonts w:cs="Times New Roman" w:eastAsia="Calibri"/>
        </w:rPr>
      </w:pPr>
    </w:p>
    <w:p w:rsidRDefault="00112FF0" w:rsidP="00112FF0" w:rsidR="00112FF0" w:rsidRPr="00112FF0">
      <w:pPr>
        <w:spacing w:after="0"/>
        <w:rPr>
          <w:rFonts w:cs="Times New Roman" w:eastAsia="Calibri"/>
        </w:rPr>
      </w:pPr>
      <w:r w:rsidRPr="00112FF0">
        <w:rPr>
          <w:rFonts w:cs="Times New Roman" w:eastAsia="Calibri"/>
        </w:rPr>
        <w:t>POUKA O PRAVNOM LIJEKU:</w:t>
      </w:r>
    </w:p>
    <w:p w:rsidRDefault="00112FF0" w:rsidP="00112FF0" w:rsidR="00112FF0" w:rsidRPr="00112FF0">
      <w:pPr>
        <w:spacing w:after="0"/>
        <w:ind w:firstLine="708"/>
        <w:rPr>
          <w:rFonts w:cs="Times New Roman" w:eastAsia="Calibri"/>
        </w:rPr>
      </w:pPr>
      <w:r w:rsidRPr="00112FF0"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 w:rsidRPr="00112FF0">
        <w:rPr>
          <w:rFonts w:cs="Times New Roman" w:eastAsia="Calibri"/>
        </w:rPr>
        <w:t>otpravka</w:t>
      </w:r>
      <w:proofErr w:type="spellEnd"/>
      <w:r w:rsidRPr="00112FF0">
        <w:rPr>
          <w:rFonts w:cs="Times New Roman" w:eastAsia="Calibri"/>
        </w:rPr>
        <w:t xml:space="preserve"> istog.</w:t>
      </w:r>
    </w:p>
    <w:p w:rsidRDefault="00112FF0" w:rsidP="00112FF0" w:rsidR="00112FF0" w:rsidRPr="00112FF0">
      <w:pPr>
        <w:spacing w:after="0"/>
        <w:ind w:firstLine="708"/>
        <w:rPr>
          <w:rFonts w:cs="Times New Roman" w:eastAsia="Calibri"/>
        </w:rPr>
      </w:pPr>
      <w:r w:rsidRPr="00112FF0"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112FF0" w:rsidP="00112FF0" w:rsidR="00112FF0" w:rsidRPr="00112FF0">
      <w:pPr>
        <w:spacing w:after="0"/>
        <w:rPr>
          <w:rFonts w:cs="Times New Roman" w:eastAsia="Calibri"/>
        </w:rPr>
      </w:pPr>
    </w:p>
    <w:p w:rsidRDefault="00112FF0" w:rsidP="00112FF0" w:rsidR="00112FF0" w:rsidRPr="00112FF0">
      <w:pPr>
        <w:spacing w:after="0"/>
        <w:rPr>
          <w:rFonts w:cs="Times New Roman" w:eastAsia="Calibri"/>
        </w:rPr>
      </w:pPr>
      <w:r w:rsidRPr="00112FF0">
        <w:rPr>
          <w:rFonts w:cs="Times New Roman" w:eastAsia="Calibri"/>
        </w:rPr>
        <w:lastRenderedPageBreak/>
        <w:t>DN-a:-</w:t>
      </w:r>
    </w:p>
    <w:p w:rsidRDefault="00112FF0" w:rsidP="00112FF0" w:rsidR="00112FF0" w:rsidRPr="00112FF0">
      <w:pPr>
        <w:spacing w:after="0"/>
        <w:rPr>
          <w:rFonts w:cs="Times New Roman" w:eastAsia="Calibri"/>
        </w:rPr>
      </w:pPr>
      <w:r w:rsidRPr="00112FF0">
        <w:rPr>
          <w:rFonts w:cs="Times New Roman" w:eastAsia="Calibri"/>
        </w:rPr>
        <w:t>- FINA</w:t>
      </w:r>
    </w:p>
    <w:p w:rsidRDefault="00112FF0" w:rsidP="00112FF0" w:rsidR="00112FF0" w:rsidRPr="00112FF0">
      <w:pPr>
        <w:spacing w:after="0"/>
        <w:rPr>
          <w:rFonts w:cs="Times New Roman" w:eastAsia="Calibri"/>
        </w:rPr>
      </w:pPr>
      <w:r w:rsidRPr="00112FF0">
        <w:rPr>
          <w:rFonts w:cs="Times New Roman" w:eastAsia="Calibri"/>
        </w:rPr>
        <w:t>-e – oglasna stranica suda</w:t>
      </w:r>
    </w:p>
    <w:p w:rsidRDefault="00112FF0" w:rsidP="00112FF0" w:rsidR="00112FF0" w:rsidRPr="00112FF0">
      <w:pPr>
        <w:spacing w:after="0"/>
        <w:rPr>
          <w:rFonts w:cs="Times New Roman" w:eastAsia="Calibri"/>
        </w:rPr>
      </w:pPr>
      <w:r w:rsidRPr="00112FF0">
        <w:rPr>
          <w:rFonts w:cs="Times New Roman" w:eastAsia="Calibri"/>
        </w:rPr>
        <w:t xml:space="preserve">- punomoćniku </w:t>
      </w:r>
      <w:proofErr w:type="spellStart"/>
      <w:r w:rsidRPr="00112FF0">
        <w:rPr>
          <w:rFonts w:cs="Times New Roman" w:eastAsia="Calibri"/>
        </w:rPr>
        <w:t>predstečajnog</w:t>
      </w:r>
      <w:proofErr w:type="spellEnd"/>
      <w:r w:rsidRPr="00112FF0">
        <w:rPr>
          <w:rFonts w:cs="Times New Roman" w:eastAsia="Calibri"/>
        </w:rPr>
        <w:t xml:space="preserve"> vjerovnika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2FF0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71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Stpn-56/2013-30</izvorni_sadrzaj>
    <derivirana_varijabla naziv="DomainObject.Oznaka_1">Stpn-56/2013-30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22. ožujka 2016.</izvorni_sadrzaj>
    <derivirana_varijabla naziv="DomainObject.Predmet.DatumArhiviranja_1">22. ožujka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2013.</izvorni_sadrzaj>
    <derivirana_varijabla naziv="DomainObject.Predmet.DatumOsnivanja_1">19.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2014.</izvorni_sadrzaj>
    <derivirana_varijabla naziv="DomainObject.Predmet.DatumRjesavanja_1">24. ožujka 2014.</derivirana_varijabla>
  </DomainObject.Predmet.DatumRjesavanja>
  <DomainObject.Predmet.DatumRokaCuvanja>
    <izvorni_sadrzaj>4. travnja 2024.</izvorni_sadrzaj>
    <derivirana_varijabla naziv="DomainObject.Predmet.DatumRokaCuvanja_1">4. travnja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22. ožujka 2016.</izvorni_sadrzaj>
    <derivirana_varijabla naziv="DomainObject.Predmet.DatumZatvaranja_1">22. ožujka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hr.ibm.icms.common.model.sluzbeneosobe.Referada@4a654a65[id=1000000397, dbStatus=null, naziv=Referada 9, oznaka=null, sudac=null] &lt;-hr.ibm.icms.common.model.sluzbeneosobe.Referada@4a654a65[status dodjele: =false]</izvorni_sadrzaj>
    <derivirana_varijabla naziv="DomainObject.Predmet.MjestoCuvanja_1">hr.ibm.icms.common.model.sluzbeneosobe.Referada@4a654a65[id=1000000397, dbStatus=null, naziv=Referada 9, oznaka=null, sudac=null] &lt;-hr.ibm.icms.common.model.sluzbeneosobe.Referada@4a654a65[status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FINE RC Split br.UP-I/110/07/13-01/1560
- prilog prijedlogu, nalazi se u kal u steč.pisarnicii</izvorni_sadrzaj>
    <derivirana_varijabla naziv="DomainObject.Predmet.Opis_1">Spis FINE RC Split br.UP-I/110/07/13-01/1560
- prilog prijedlogu, nalazi se u kal u steč.pisarnicii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Stpn-56/2013</izvorni_sadrzaj>
    <derivirana_varijabla naziv="DomainObject.Predmet.OznakaBroj_1">Stpn-56/2013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STINA ŠIBENIK d.o.o. za građenje, projektiranje i nadzor</izvorni_sadrzaj>
    <derivirana_varijabla naziv="DomainObject.Predmet.StrankaFormated_1">  STINA ŠIBENIK d.o.o. za građenje, projektiranje i nadzor</derivirana_varijabla>
  </DomainObject.Predmet.StrankaFormated>
  <DomainObject.Predmet.StrankaFormatedOIB>
    <izvorni_sadrzaj>  STINA ŠIBENIK d.o.o. za građenje, projektiranje i nadzor, OIB 60701622298</izvorni_sadrzaj>
    <derivirana_varijabla naziv="DomainObject.Predmet.StrankaFormatedOIB_1">  STINA ŠIBENIK d.o.o. za građenje, projektiranje i nadzor, OIB 60701622298</derivirana_varijabla>
  </DomainObject.Predmet.StrankaFormatedOIB>
  <DomainObject.Predmet.StrankaFormatedWithAdress>
    <izvorni_sadrzaj> STINA ŠIBENIK d.o.o. za građenje, projektiranje i nadzor, Žaborička 3, 22000 Šibenik</izvorni_sadrzaj>
    <derivirana_varijabla naziv="DomainObject.Predmet.StrankaFormatedWithAdress_1"> STINA ŠIBENIK d.o.o. za građenje, projektiranje i nadzor, Žaborička 3, 22000 Šibenik</derivirana_varijabla>
  </DomainObject.Predmet.StrankaFormatedWithAdress>
  <DomainObject.Predmet.StrankaFormatedWithAdressOIB>
    <izvorni_sadrzaj> STINA ŠIBENIK d.o.o. za građenje, projektiranje i nadzor, OIB 60701622298, Žaborička 3, 22000 Šibenik</izvorni_sadrzaj>
    <derivirana_varijabla naziv="DomainObject.Predmet.StrankaFormatedWithAdressOIB_1"> STINA ŠIBENIK d.o.o. za građenje, projektiranje i nadzor, OIB 60701622298, Žaborička 3, 22000 Šibenik</derivirana_varijabla>
  </DomainObject.Predmet.StrankaFormatedWithAdressOIB>
  <DomainObject.Predmet.StrankaWithAdress>
    <izvorni_sadrzaj>STINA ŠIBENIK d.o.o. za građenje, projektiranje i nadzor Žaborička 3,22000 Šibenik</izvorni_sadrzaj>
    <derivirana_varijabla naziv="DomainObject.Predmet.StrankaWithAdress_1">STINA ŠIBENIK d.o.o. za građenje, projektiranje i nadzor Žaborička 3,22000 Šibenik</derivirana_varijabla>
  </DomainObject.Predmet.StrankaWithAdress>
  <DomainObject.Predmet.StrankaWithAdressOIB>
    <izvorni_sadrzaj>STINA ŠIBENIK d.o.o. za građenje, projektiranje i nadzor, OIB 60701622298, Žaborička 3,22000 Šibenik</izvorni_sadrzaj>
    <derivirana_varijabla naziv="DomainObject.Predmet.StrankaWithAdressOIB_1">STINA ŠIBENIK d.o.o. za građenje, projektiranje i nadzor, OIB 60701622298, Žaborička 3,22000 Šibenik</derivirana_varijabla>
  </DomainObject.Predmet.StrankaWithAdressOIB>
  <DomainObject.Predmet.StrankaNazivFormated>
    <izvorni_sadrzaj>STINA ŠIBENIK d.o.o. za građenje, projektiranje i nadzor</izvorni_sadrzaj>
    <derivirana_varijabla naziv="DomainObject.Predmet.StrankaNazivFormated_1">STINA ŠIBENIK d.o.o. za građenje, projektiranje i nadzor</derivirana_varijabla>
  </DomainObject.Predmet.StrankaNazivFormated>
  <DomainObject.Predmet.StrankaNazivFormatedOIB>
    <izvorni_sadrzaj>STINA ŠIBENIK d.o.o. za građenje, projektiranje i nadzor, OIB 60701622298</izvorni_sadrzaj>
    <derivirana_varijabla naziv="DomainObject.Predmet.StrankaNazivFormatedOIB_1">STINA ŠIBENIK d.o.o. za građenje, projektiranje i nadzor, OIB 60701622298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STINA ŠIBENIK d.o.o. za građenje, projektiranje i nadzor</item>
    </izvorni_sadrzaj>
    <derivirana_varijabla naziv="DomainObject.Predmet.StrankaListFormated_1">
      <item>STINA ŠIBENIK d.o.o. za građenje, projektiranje i nadzor</item>
    </derivirana_varijabla>
  </DomainObject.Predmet.StrankaListFormated>
  <DomainObject.Predmet.StrankaListFormatedOIB>
    <izvorni_sadrzaj>
      <item>STINA ŠIBENIK d.o.o. za građenje, projektiranje i nadzor, OIB 60701622298</item>
    </izvorni_sadrzaj>
    <derivirana_varijabla naziv="DomainObject.Predmet.StrankaListFormatedOIB_1">
      <item>STINA ŠIBENIK d.o.o. za građenje, projektiranje i nadzor, OIB 60701622298</item>
    </derivirana_varijabla>
  </DomainObject.Predmet.StrankaListFormatedOIB>
  <DomainObject.Predmet.StrankaListFormatedWithAdress>
    <izvorni_sadrzaj>
      <item>STINA ŠIBENIK d.o.o. za građenje, projektiranje i nadzor, Žaborička 3, 22000 Šibenik</item>
    </izvorni_sadrzaj>
    <derivirana_varijabla naziv="DomainObject.Predmet.StrankaListFormatedWithAdress_1">
      <item>STINA ŠIBENIK d.o.o. za građenje, projektiranje i nadzor, Žaborička 3, 22000 Šibenik</item>
    </derivirana_varijabla>
  </DomainObject.Predmet.StrankaListFormatedWithAdress>
  <DomainObject.Predmet.StrankaListFormatedWithAdressOIB>
    <izvorni_sadrzaj>
      <item>STINA ŠIBENIK d.o.o. za građenje, projektiranje i nadzor, OIB 60701622298, Žaborička 3, 22000 Šibenik</item>
    </izvorni_sadrzaj>
    <derivirana_varijabla naziv="DomainObject.Predmet.StrankaListFormatedWithAdressOIB_1">
      <item>STINA ŠIBENIK d.o.o. za građenje, projektiranje i nadzor, OIB 60701622298, Žaborička 3, 22000 Šibenik</item>
    </derivirana_varijabla>
  </DomainObject.Predmet.StrankaListFormatedWithAdressOIB>
  <DomainObject.Predmet.StrankaListNazivFormated>
    <izvorni_sadrzaj>
      <item>STINA ŠIBENIK d.o.o. za građenje, projektiranje i nadzor</item>
    </izvorni_sadrzaj>
    <derivirana_varijabla naziv="DomainObject.Predmet.StrankaListNazivFormated_1">
      <item>STINA ŠIBENIK d.o.o. za građenje, projektiranje i nadzor</item>
    </derivirana_varijabla>
  </DomainObject.Predmet.StrankaListNazivFormated>
  <DomainObject.Predmet.StrankaListNazivFormatedOIB>
    <izvorni_sadrzaj>
      <item>STINA ŠIBENIK d.o.o. za građenje, projektiranje i nadzor, OIB 60701622298</item>
    </izvorni_sadrzaj>
    <derivirana_varijabla naziv="DomainObject.Predmet.StrankaListNazivFormatedOIB_1">
      <item>STINA ŠIBENIK d.o.o. za građenje, projektiranje i nadzor, OIB 60701622298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Odvj. BORIVOJ MITRIĆ</item>
    </izvorni_sadrzaj>
    <derivirana_varijabla naziv="DomainObject.Predmet.OstaliListFormated_1">
      <item>Odvj. BORIVOJ MITRIĆ</item>
    </derivirana_varijabla>
  </DomainObject.Predmet.OstaliListFormated>
  <DomainObject.Predmet.OstaliListFormatedOIB>
    <izvorni_sadrzaj>
      <item>Odvj. BORIVOJ MITRIĆ</item>
    </izvorni_sadrzaj>
    <derivirana_varijabla naziv="DomainObject.Predmet.OstaliListFormatedOIB_1">
      <item>Odvj. BORIVOJ MITRIĆ</item>
    </derivirana_varijabla>
  </DomainObject.Predmet.OstaliListFormatedOIB>
  <DomainObject.Predmet.OstaliListFormatedWithAdress>
    <izvorni_sadrzaj>
      <item>Odvj. BORIVOJ MITRIĆ</item>
    </izvorni_sadrzaj>
    <derivirana_varijabla naziv="DomainObject.Predmet.OstaliListFormatedWithAdress_1">
      <item>Odvj. BORIVOJ MITRIĆ</item>
    </derivirana_varijabla>
  </DomainObject.Predmet.OstaliListFormatedWithAdress>
  <DomainObject.Predmet.OstaliListFormatedWithAdressOIB>
    <izvorni_sadrzaj>
      <item>Odvj. BORIVOJ MITRIĆ</item>
    </izvorni_sadrzaj>
    <derivirana_varijabla naziv="DomainObject.Predmet.OstaliListFormatedWithAdressOIB_1">
      <item>Odvj. BORIVOJ MITRIĆ</item>
    </derivirana_varijabla>
  </DomainObject.Predmet.OstaliListFormatedWithAdressOIB>
  <DomainObject.Predmet.OstaliListNazivFormated>
    <izvorni_sadrzaj>
      <item>Odvj. BORIVOJ MITRIĆ</item>
    </izvorni_sadrzaj>
    <derivirana_varijabla naziv="DomainObject.Predmet.OstaliListNazivFormated_1">
      <item>Odvj. BORIVOJ MITRIĆ</item>
    </derivirana_varijabla>
  </DomainObject.Predmet.OstaliListNazivFormated>
  <DomainObject.Predmet.OstaliListNazivFormatedOIB>
    <izvorni_sadrzaj>
      <item>Odvj. BORIVOJ MITRIĆ</item>
    </izvorni_sadrzaj>
    <derivirana_varijabla naziv="DomainObject.Predmet.OstaliListNazivFormatedOIB_1">
      <item>Odvj. BORIVOJ MITRIĆ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Stpn-56/2013-30</izvorni_sadrzaj>
    <derivirana_varijabla naziv="DomainObject.PoslovniBrojDokumenta_1">Stpn-56/2013-30</derivirana_varijabla>
  </DomainObject.PoslovniBrojDokumenta>
  <DomainObject.Predmet.StrankaIDrugi>
    <izvorni_sadrzaj>STINA ŠIBENIK d.o.o. za građenje, projektiranje i nadzor</izvorni_sadrzaj>
    <derivirana_varijabla naziv="DomainObject.Predmet.StrankaIDrugi_1">STINA ŠIBENIK d.o.o. za građenje, projektiranje i nadzor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STINA ŠIBENIK d.o.o. za građenje, projektiranje i nadzor, OIB 60701622298, Žaborička 3, 22000 Šibenik</izvorni_sadrzaj>
    <derivirana_varijabla naziv="DomainObject.Predmet.StrankaIDrugiAdressOIB_1">STINA ŠIBENIK d.o.o. za građenje, projektiranje i nadzor, OIB 60701622298, Žaborička 3,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2014.</izvorni_sadrzaj>
    <derivirana_varijabla naziv="DomainObject.Predmet.OdlukaRjesenje.DatumDonosenjaOdluke_1">24. ožujka 2014.</derivirana_varijabla>
  </DomainObject.Predmet.OdlukaRjesenje.DatumDonosenjaOdluke>
  <DomainObject.Predmet.OdlukaRjesenje.DatumPravomocnosti>
    <izvorni_sadrzaj>4. travnja 2014.</izvorni_sadrzaj>
    <derivirana_varijabla naziv="DomainObject.Predmet.OdlukaRjesenje.DatumPravomocnosti_1">4. travnja 2014.</derivirana_varijabla>
  </DomainObject.Predmet.OdlukaRjesenje.DatumPravomocnosti>
  <DomainObject.Predmet.OdlukaRjesenje.Oznaka>
    <izvorni_sadrzaj>Stpn-56/2013-8</izvorni_sadrzaj>
    <derivirana_varijabla naziv="DomainObject.Predmet.OdlukaRjesenje.Oznaka_1">Stpn-56/2013-8</derivirana_varijabla>
  </DomainObject.Predmet.OdlukaRjesenje.Oznaka>
  <DomainObject.Predmet.SudioniciListNaziv>
    <izvorni_sadrzaj>
      <item>Odvj. BORIVOJ MITRIĆ</item>
      <item>STINA ŠIBENIK d.o.o. za građenje, projektiranje i nadzor</item>
    </izvorni_sadrzaj>
    <derivirana_varijabla naziv="DomainObject.Predmet.SudioniciListNaziv_1">
      <item>Odvj. BORIVOJ MITRIĆ</item>
      <item>STINA ŠIBENIK d.o.o. za građenje, projektiranje i nadzor</item>
    </derivirana_varijabla>
  </DomainObject.Predmet.SudioniciListNaziv>
  <DomainObject.Predmet.SudioniciListAdressOIB>
    <izvorni_sadrzaj>
      <item>Odvj. BORIVOJ MITRIĆ</item>
      <item>STINA ŠIBENIK d.o.o. za građenje, projektiranje i nadzor, OIB 60701622298, Žaborička 3,22000 Šibenik</item>
    </izvorni_sadrzaj>
    <derivirana_varijabla naziv="DomainObject.Predmet.SudioniciListAdressOIB_1">
      <item>Odvj. BORIVOJ MITRIĆ</item>
      <item>STINA ŠIBENIK d.o.o. za građenje, projektiranje i nadzor, OIB 60701622298, Žaborička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23681-325E-4E47-9DE6-D73E366C6A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1305</properties:Characters>
  <properties:Lines>51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2017-12-06T13:17:00Z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Stpn-56/2013-30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