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5d87" w14:paraId="c9b5d87" w:rsidRDefault="0000043E" w:rsidP="00D65469" w:rsidR="00D65469" w:rsidRPr="00846552">
      <w:pPr>
        <w15:collapsed w:val="false"/>
      </w:pPr>
      <w:bookmarkStart w:name="_GoBack" w:id="0"/>
      <w:bookmarkEnd w:id="0"/>
      <w:r w:rsidRPr="00846552">
        <w:rPr>
          <w:color w:val="auto"/>
          <w:sz w:val="22"/>
          <w:szCs w:val="24"/>
        </w:rPr>
        <w:t xml:space="preserve">   </w:t>
      </w:r>
      <w:r w:rsidR="00D65469" w:rsidRPr="00846552">
        <w:rPr>
          <w:sz w:val="22"/>
        </w:rPr>
        <w:t xml:space="preserve">                </w:t>
      </w:r>
      <w:r w:rsidR="00D65469" w:rsidRPr="00846552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69" w:rsidP="00D65469" w:rsidR="00D65469" w:rsidRPr="00846552">
      <w:pPr>
        <w:jc w:val="both"/>
        <w:rPr>
          <w:sz w:val="24"/>
          <w:szCs w:val="24"/>
        </w:rPr>
      </w:pPr>
      <w:r w:rsidRPr="00846552">
        <w:rPr>
          <w:sz w:val="24"/>
          <w:szCs w:val="24"/>
        </w:rPr>
        <w:t xml:space="preserve">  REPUBLIKA HRVATSKA</w:t>
      </w:r>
    </w:p>
    <w:p w:rsidRDefault="00D65469" w:rsidP="00D65469" w:rsidR="00D65469" w:rsidRPr="00846552">
      <w:pPr>
        <w:jc w:val="both"/>
        <w:rPr>
          <w:sz w:val="24"/>
          <w:szCs w:val="24"/>
        </w:rPr>
      </w:pPr>
      <w:r w:rsidRPr="00846552">
        <w:rPr>
          <w:sz w:val="24"/>
          <w:szCs w:val="24"/>
        </w:rPr>
        <w:t>TRGOVAČKI SUD  U PAZINU</w:t>
      </w:r>
    </w:p>
    <w:p w:rsidRDefault="00D65469" w:rsidP="00D65469" w:rsidR="00D65469" w:rsidRPr="00846552">
      <w:pPr>
        <w:jc w:val="both"/>
      </w:pPr>
      <w:r w:rsidRPr="00846552">
        <w:rPr>
          <w:sz w:val="24"/>
          <w:szCs w:val="24"/>
        </w:rPr>
        <w:t xml:space="preserve">           Pazin, Dršćevka 1</w:t>
      </w:r>
      <w:r w:rsidRPr="00846552">
        <w:t xml:space="preserve">                                              </w:t>
      </w:r>
    </w:p>
    <w:p w:rsidRDefault="00177055" w:rsidP="00D65469" w:rsidR="00177055" w:rsidRPr="00846552">
      <w:pPr>
        <w:rPr>
          <w:color w:val="auto"/>
          <w:sz w:val="24"/>
          <w:szCs w:val="24"/>
        </w:rPr>
      </w:pPr>
    </w:p>
    <w:p w:rsidRDefault="00177055" w:rsidP="00B87B9B" w:rsidR="00177055" w:rsidRPr="00846552">
      <w:pPr>
        <w:rPr>
          <w:color w:val="auto"/>
          <w:sz w:val="24"/>
          <w:szCs w:val="24"/>
        </w:rPr>
      </w:pPr>
    </w:p>
    <w:p w:rsidRDefault="007C113D" w:rsidP="00B87B9B" w:rsidR="007C113D" w:rsidRPr="00846552">
      <w:pPr>
        <w:rPr>
          <w:color w:val="auto"/>
          <w:sz w:val="24"/>
          <w:szCs w:val="24"/>
        </w:rPr>
      </w:pPr>
    </w:p>
    <w:p w:rsidRDefault="00D65469" w:rsidP="00D65469" w:rsidR="00177055" w:rsidRPr="00846552">
      <w:pPr>
        <w:jc w:val="center"/>
        <w:rPr>
          <w:color w:val="auto"/>
          <w:sz w:val="24"/>
          <w:szCs w:val="24"/>
        </w:rPr>
      </w:pPr>
      <w:r w:rsidRPr="00846552">
        <w:rPr>
          <w:color w:val="auto"/>
          <w:sz w:val="24"/>
          <w:szCs w:val="24"/>
        </w:rPr>
        <w:t>R E P U B L I K A  H R V A T S K A</w:t>
      </w:r>
    </w:p>
    <w:p w:rsidRDefault="00177055" w:rsidP="00B87B9B" w:rsidR="00177055" w:rsidRPr="00846552">
      <w:pPr>
        <w:rPr>
          <w:color w:val="auto"/>
          <w:sz w:val="24"/>
          <w:szCs w:val="24"/>
        </w:rPr>
      </w:pPr>
    </w:p>
    <w:p w:rsidRDefault="0079457C" w:rsidP="00B87B9B" w:rsidR="0079457C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R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Š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N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C0136F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Trgovački sud u </w:t>
      </w:r>
      <w:r w:rsidR="00211194" w:rsidRPr="00846552">
        <w:rPr>
          <w:color w:val="auto"/>
          <w:spacing w:val="-2"/>
          <w:sz w:val="24"/>
          <w:szCs w:val="24"/>
        </w:rPr>
        <w:t>Pazinu</w:t>
      </w:r>
      <w:r w:rsidR="00E66FDC" w:rsidRPr="00846552">
        <w:rPr>
          <w:color w:val="auto"/>
          <w:spacing w:val="-2"/>
          <w:sz w:val="24"/>
          <w:szCs w:val="24"/>
        </w:rPr>
        <w:t>, u ime Republike Hrvatske,</w:t>
      </w:r>
      <w:r w:rsidRPr="00846552">
        <w:rPr>
          <w:color w:val="auto"/>
          <w:spacing w:val="-2"/>
          <w:sz w:val="24"/>
          <w:szCs w:val="24"/>
        </w:rPr>
        <w:t xml:space="preserve"> po stečajnom sucu ovog suda </w:t>
      </w:r>
      <w:r w:rsidR="00211194" w:rsidRPr="00846552">
        <w:rPr>
          <w:color w:val="auto"/>
          <w:spacing w:val="-2"/>
          <w:sz w:val="24"/>
          <w:szCs w:val="24"/>
        </w:rPr>
        <w:t>Damiru Rabar</w:t>
      </w:r>
      <w:r w:rsidR="00344F09" w:rsidRPr="00846552">
        <w:rPr>
          <w:color w:val="auto"/>
          <w:spacing w:val="-2"/>
          <w:sz w:val="24"/>
          <w:szCs w:val="24"/>
        </w:rPr>
        <w:t>u,</w:t>
      </w:r>
      <w:r w:rsidR="00211194" w:rsidRPr="00846552">
        <w:rPr>
          <w:color w:val="auto"/>
          <w:spacing w:val="-2"/>
          <w:sz w:val="24"/>
          <w:szCs w:val="24"/>
        </w:rPr>
        <w:t xml:space="preserve"> u predmetu provođ</w:t>
      </w:r>
      <w:r w:rsidRPr="00846552">
        <w:rPr>
          <w:color w:val="auto"/>
          <w:spacing w:val="-2"/>
          <w:sz w:val="24"/>
          <w:szCs w:val="24"/>
        </w:rPr>
        <w:t>enja stečajnog postupka nad dužnikom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="00D65469" w:rsidRPr="00846552">
        <w:rPr>
          <w:sz w:val="24"/>
          <w:szCs w:val="24"/>
        </w:rPr>
        <w:t>AQUATOR d.o.o. u stečaju, Pula, De Francescihijeva ulica 62, OIB: 64563890216</w:t>
      </w:r>
      <w:r w:rsidR="009B4259" w:rsidRPr="00846552">
        <w:rPr>
          <w:color w:val="auto"/>
          <w:spacing w:val="-2"/>
          <w:sz w:val="24"/>
          <w:szCs w:val="24"/>
        </w:rPr>
        <w:t>,</w:t>
      </w:r>
      <w:r w:rsidRPr="00846552">
        <w:rPr>
          <w:color w:val="auto"/>
          <w:spacing w:val="-2"/>
          <w:sz w:val="24"/>
          <w:szCs w:val="24"/>
        </w:rPr>
        <w:t xml:space="preserve"> dana </w:t>
      </w:r>
      <w:r w:rsidR="000D3E2F">
        <w:rPr>
          <w:color w:val="auto"/>
          <w:spacing w:val="-2"/>
          <w:sz w:val="24"/>
          <w:szCs w:val="24"/>
        </w:rPr>
        <w:t>21</w:t>
      </w:r>
      <w:r w:rsidR="00D65469" w:rsidRPr="00846552">
        <w:rPr>
          <w:color w:val="auto"/>
          <w:spacing w:val="-2"/>
          <w:sz w:val="24"/>
          <w:szCs w:val="24"/>
        </w:rPr>
        <w:t>. lipnja 2016</w:t>
      </w:r>
      <w:r w:rsidRPr="00846552">
        <w:rPr>
          <w:color w:val="auto"/>
          <w:spacing w:val="-2"/>
          <w:sz w:val="24"/>
          <w:szCs w:val="24"/>
        </w:rPr>
        <w:t>. godine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EF6804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r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i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š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i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o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 xml:space="preserve"> 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ind w:firstLine="72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I. Nalaže se </w:t>
      </w:r>
      <w:r w:rsidR="00D65469" w:rsidRPr="00846552">
        <w:rPr>
          <w:color w:val="auto"/>
          <w:spacing w:val="-2"/>
          <w:sz w:val="24"/>
          <w:szCs w:val="24"/>
        </w:rPr>
        <w:t>vjerovniku</w:t>
      </w:r>
      <w:r w:rsidRPr="00846552">
        <w:rPr>
          <w:color w:val="auto"/>
          <w:spacing w:val="-2"/>
          <w:sz w:val="24"/>
          <w:szCs w:val="24"/>
        </w:rPr>
        <w:t>: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D65469" w:rsidP="00E66FDC" w:rsidR="00E66FDC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STAMBENI INŽENJERING d.o.o. Pula, Istarska 13</w:t>
      </w:r>
      <w:r w:rsidR="00EE6D91">
        <w:rPr>
          <w:color w:val="auto"/>
          <w:spacing w:val="-2"/>
          <w:sz w:val="24"/>
          <w:szCs w:val="24"/>
        </w:rPr>
        <w:t xml:space="preserve">, OIB: 30889871639, </w:t>
      </w:r>
    </w:p>
    <w:p w:rsidRDefault="00E35B5A" w:rsidP="00B87B9B" w:rsidR="00E35B5A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ab/>
      </w:r>
    </w:p>
    <w:p w:rsidRDefault="000A0D76" w:rsidP="00B87B9B" w:rsidR="0079457C" w:rsidRPr="00846552">
      <w:pPr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ab/>
      </w:r>
      <w:r w:rsidR="0079457C" w:rsidRPr="00846552">
        <w:rPr>
          <w:color w:val="auto"/>
          <w:spacing w:val="-2"/>
          <w:sz w:val="24"/>
          <w:szCs w:val="24"/>
        </w:rPr>
        <w:t>da u roku od 15 dana uplat</w:t>
      </w:r>
      <w:r w:rsidR="00D65469" w:rsidRPr="00846552">
        <w:rPr>
          <w:color w:val="auto"/>
          <w:spacing w:val="-2"/>
          <w:sz w:val="24"/>
          <w:szCs w:val="24"/>
        </w:rPr>
        <w:t>i</w:t>
      </w:r>
      <w:r w:rsidR="0079457C" w:rsidRPr="00846552">
        <w:rPr>
          <w:color w:val="auto"/>
          <w:spacing w:val="-2"/>
          <w:sz w:val="24"/>
          <w:szCs w:val="24"/>
        </w:rPr>
        <w:t xml:space="preserve"> predujam za pokriće troškova posebnog ispitnog ročišta u iznosu od </w:t>
      </w:r>
      <w:r w:rsidR="0092338C" w:rsidRPr="00846552">
        <w:rPr>
          <w:color w:val="auto"/>
          <w:spacing w:val="-2"/>
          <w:sz w:val="24"/>
          <w:szCs w:val="24"/>
        </w:rPr>
        <w:t>800</w:t>
      </w:r>
      <w:r w:rsidR="0079457C" w:rsidRPr="00846552">
        <w:rPr>
          <w:color w:val="auto"/>
          <w:spacing w:val="-2"/>
          <w:sz w:val="24"/>
          <w:szCs w:val="24"/>
        </w:rPr>
        <w:t xml:space="preserve">,00 kn na prolazni depozit suda broj </w:t>
      </w:r>
      <w:r w:rsidR="00170A3F" w:rsidRPr="00846552">
        <w:rPr>
          <w:bCs/>
          <w:color w:val="auto"/>
          <w:spacing w:val="-2"/>
          <w:sz w:val="24"/>
          <w:szCs w:val="24"/>
        </w:rPr>
        <w:t>HR</w:t>
      </w:r>
      <w:r w:rsidR="00D65469" w:rsidRPr="00846552">
        <w:rPr>
          <w:bCs/>
          <w:color w:val="auto"/>
          <w:spacing w:val="-2"/>
          <w:sz w:val="24"/>
          <w:szCs w:val="24"/>
        </w:rPr>
        <w:t>43</w:t>
      </w:r>
      <w:r w:rsidR="00B87E99" w:rsidRPr="00846552">
        <w:rPr>
          <w:bCs/>
          <w:color w:val="auto"/>
          <w:spacing w:val="-2"/>
          <w:sz w:val="24"/>
          <w:szCs w:val="24"/>
        </w:rPr>
        <w:t xml:space="preserve"> 2390 0011 3000 </w:t>
      </w:r>
      <w:r w:rsidR="00D65469" w:rsidRPr="00846552">
        <w:rPr>
          <w:bCs/>
          <w:color w:val="auto"/>
          <w:spacing w:val="-2"/>
          <w:sz w:val="24"/>
          <w:szCs w:val="24"/>
        </w:rPr>
        <w:t>2976</w:t>
      </w:r>
      <w:r w:rsidR="00B87E99" w:rsidRPr="00846552">
        <w:rPr>
          <w:bCs/>
          <w:color w:val="auto"/>
          <w:spacing w:val="-2"/>
          <w:sz w:val="24"/>
          <w:szCs w:val="24"/>
        </w:rPr>
        <w:t xml:space="preserve"> 3</w:t>
      </w:r>
      <w:r w:rsidR="0079457C" w:rsidRPr="00846552">
        <w:rPr>
          <w:color w:val="auto"/>
          <w:spacing w:val="-2"/>
          <w:sz w:val="24"/>
          <w:szCs w:val="24"/>
        </w:rPr>
        <w:t xml:space="preserve">, </w:t>
      </w:r>
      <w:r w:rsidR="00E35B5A" w:rsidRPr="00846552">
        <w:rPr>
          <w:color w:val="auto"/>
          <w:spacing w:val="-2"/>
          <w:sz w:val="24"/>
          <w:szCs w:val="24"/>
        </w:rPr>
        <w:t>poziv na broj 020-</w:t>
      </w:r>
      <w:r w:rsidR="00D65469" w:rsidRPr="00846552">
        <w:rPr>
          <w:color w:val="auto"/>
          <w:spacing w:val="-2"/>
          <w:sz w:val="24"/>
          <w:szCs w:val="24"/>
        </w:rPr>
        <w:t>44</w:t>
      </w:r>
      <w:r w:rsidR="00E66FDC" w:rsidRPr="00846552">
        <w:rPr>
          <w:color w:val="auto"/>
          <w:spacing w:val="-2"/>
          <w:sz w:val="24"/>
          <w:szCs w:val="24"/>
        </w:rPr>
        <w:t>-</w:t>
      </w:r>
      <w:r w:rsidR="00D65469" w:rsidRPr="00846552">
        <w:rPr>
          <w:color w:val="auto"/>
          <w:spacing w:val="-2"/>
          <w:sz w:val="24"/>
          <w:szCs w:val="24"/>
        </w:rPr>
        <w:t>15, te da dostavi</w:t>
      </w:r>
      <w:r w:rsidR="0079457C" w:rsidRPr="00846552">
        <w:rPr>
          <w:color w:val="auto"/>
          <w:spacing w:val="-2"/>
          <w:sz w:val="24"/>
          <w:szCs w:val="24"/>
        </w:rPr>
        <w:t xml:space="preserve"> dokaz o istome sudu pozivom na gornji poslovni broj.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II. Ako se predujam iz točke I. izreke ovog rješenja ne uplati u roku, posebno se ispitno ročište neće održati, a nepravodobne će prijave biti odbačene.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Obrazloženje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E35B5A" w:rsidP="00C0136F" w:rsidR="00722654" w:rsidRPr="000D3E2F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Rješenjem </w:t>
      </w:r>
      <w:r w:rsidR="00986AAF" w:rsidRPr="00846552">
        <w:rPr>
          <w:color w:val="auto"/>
          <w:spacing w:val="-2"/>
          <w:sz w:val="24"/>
          <w:szCs w:val="24"/>
        </w:rPr>
        <w:t>naslovnog suda</w:t>
      </w:r>
      <w:r w:rsidRPr="00846552">
        <w:rPr>
          <w:color w:val="auto"/>
          <w:spacing w:val="-2"/>
          <w:sz w:val="24"/>
          <w:szCs w:val="24"/>
        </w:rPr>
        <w:t xml:space="preserve"> poslovni broj </w:t>
      </w:r>
      <w:r w:rsidR="00E66FDC" w:rsidRPr="00846552">
        <w:rPr>
          <w:color w:val="auto"/>
          <w:spacing w:val="-2"/>
          <w:sz w:val="24"/>
          <w:szCs w:val="24"/>
        </w:rPr>
        <w:t>1 St-</w:t>
      </w:r>
      <w:r w:rsidR="00D65469" w:rsidRPr="00846552">
        <w:rPr>
          <w:color w:val="auto"/>
          <w:spacing w:val="-2"/>
          <w:sz w:val="24"/>
          <w:szCs w:val="24"/>
        </w:rPr>
        <w:t>44</w:t>
      </w:r>
      <w:r w:rsidR="00505720" w:rsidRPr="00846552">
        <w:rPr>
          <w:color w:val="auto"/>
          <w:spacing w:val="-2"/>
          <w:sz w:val="24"/>
          <w:szCs w:val="24"/>
        </w:rPr>
        <w:t>/1</w:t>
      </w:r>
      <w:r w:rsidR="00D65469" w:rsidRPr="00846552">
        <w:rPr>
          <w:color w:val="auto"/>
          <w:spacing w:val="-2"/>
          <w:sz w:val="24"/>
          <w:szCs w:val="24"/>
        </w:rPr>
        <w:t>5</w:t>
      </w:r>
      <w:r w:rsidR="00505720" w:rsidRPr="00846552">
        <w:rPr>
          <w:color w:val="auto"/>
          <w:spacing w:val="-2"/>
          <w:sz w:val="24"/>
          <w:szCs w:val="24"/>
        </w:rPr>
        <w:t>-</w:t>
      </w:r>
      <w:r w:rsidR="00D65469" w:rsidRPr="00846552">
        <w:rPr>
          <w:color w:val="auto"/>
          <w:spacing w:val="-2"/>
          <w:sz w:val="24"/>
          <w:szCs w:val="24"/>
        </w:rPr>
        <w:t>16</w:t>
      </w:r>
      <w:r w:rsidR="00505720" w:rsidRPr="00846552">
        <w:rPr>
          <w:color w:val="auto"/>
          <w:spacing w:val="-2"/>
          <w:sz w:val="24"/>
          <w:szCs w:val="24"/>
        </w:rPr>
        <w:t xml:space="preserve"> od </w:t>
      </w:r>
      <w:r w:rsidR="00D65469" w:rsidRPr="00846552">
        <w:rPr>
          <w:color w:val="auto"/>
          <w:spacing w:val="-2"/>
          <w:sz w:val="24"/>
          <w:szCs w:val="24"/>
        </w:rPr>
        <w:t xml:space="preserve">13. studenog </w:t>
      </w:r>
      <w:r w:rsidR="00505720" w:rsidRPr="00846552">
        <w:rPr>
          <w:color w:val="auto"/>
          <w:spacing w:val="-2"/>
          <w:sz w:val="24"/>
          <w:szCs w:val="24"/>
        </w:rPr>
        <w:t xml:space="preserve"> 201</w:t>
      </w:r>
      <w:r w:rsidR="00D65469" w:rsidRPr="00846552">
        <w:rPr>
          <w:color w:val="auto"/>
          <w:spacing w:val="-2"/>
          <w:sz w:val="24"/>
          <w:szCs w:val="24"/>
        </w:rPr>
        <w:t>5</w:t>
      </w:r>
      <w:r w:rsidR="00505720" w:rsidRPr="00846552">
        <w:rPr>
          <w:color w:val="auto"/>
          <w:spacing w:val="-2"/>
          <w:sz w:val="24"/>
          <w:szCs w:val="24"/>
        </w:rPr>
        <w:t xml:space="preserve">. godine  </w:t>
      </w:r>
      <w:r w:rsidR="0079457C" w:rsidRPr="00846552">
        <w:rPr>
          <w:color w:val="auto"/>
          <w:spacing w:val="-2"/>
          <w:sz w:val="24"/>
          <w:szCs w:val="24"/>
        </w:rPr>
        <w:t xml:space="preserve">otvoren je stečajni postupak nad dužnikom, te pozvani vjerovnici da u roku od 30 dana nakon objave oglasa o otvaranju stečajnog postupka </w:t>
      </w:r>
      <w:r w:rsidR="000D3E2F" w:rsidRPr="000D3E2F">
        <w:rPr>
          <w:color w:val="auto"/>
          <w:spacing w:val="-2"/>
          <w:sz w:val="24"/>
          <w:szCs w:val="24"/>
        </w:rPr>
        <w:t>na e-oglasnoj ploči</w:t>
      </w:r>
      <w:r w:rsidR="0079457C" w:rsidRPr="000D3E2F">
        <w:rPr>
          <w:color w:val="auto"/>
          <w:spacing w:val="-2"/>
          <w:sz w:val="24"/>
          <w:szCs w:val="24"/>
        </w:rPr>
        <w:t xml:space="preserve"> prijave svoje tražbine stečajnom upravitelj</w:t>
      </w:r>
      <w:r w:rsidR="000D3E2F">
        <w:rPr>
          <w:color w:val="auto"/>
          <w:spacing w:val="-2"/>
          <w:sz w:val="24"/>
          <w:szCs w:val="24"/>
        </w:rPr>
        <w:t>u. Navedeni je oglas objavljen</w:t>
      </w:r>
      <w:r w:rsidR="0079457C" w:rsidRPr="000D3E2F">
        <w:rPr>
          <w:color w:val="auto"/>
          <w:spacing w:val="-2"/>
          <w:sz w:val="24"/>
          <w:szCs w:val="24"/>
        </w:rPr>
        <w:t xml:space="preserve"> </w:t>
      </w:r>
      <w:r w:rsidR="000D3E2F" w:rsidRPr="000D3E2F">
        <w:rPr>
          <w:color w:val="auto"/>
          <w:spacing w:val="-2"/>
          <w:sz w:val="24"/>
          <w:szCs w:val="24"/>
        </w:rPr>
        <w:t>na e-oglasnoj ploči</w:t>
      </w:r>
      <w:r w:rsidR="0079457C" w:rsidRPr="000D3E2F">
        <w:rPr>
          <w:color w:val="auto"/>
          <w:spacing w:val="-2"/>
          <w:sz w:val="24"/>
          <w:szCs w:val="24"/>
        </w:rPr>
        <w:t xml:space="preserve">, a prvo ispitno ročište održano je dana </w:t>
      </w:r>
      <w:r w:rsidR="00E66FDC" w:rsidRPr="000D3E2F">
        <w:rPr>
          <w:color w:val="auto"/>
          <w:spacing w:val="-2"/>
          <w:sz w:val="24"/>
          <w:szCs w:val="24"/>
        </w:rPr>
        <w:t>2</w:t>
      </w:r>
      <w:r w:rsidR="000D3E2F" w:rsidRPr="000D3E2F">
        <w:rPr>
          <w:color w:val="auto"/>
          <w:spacing w:val="-2"/>
          <w:sz w:val="24"/>
          <w:szCs w:val="24"/>
        </w:rPr>
        <w:t>6</w:t>
      </w:r>
      <w:r w:rsidR="00E66FDC" w:rsidRPr="000D3E2F">
        <w:rPr>
          <w:color w:val="auto"/>
          <w:spacing w:val="-2"/>
          <w:sz w:val="24"/>
          <w:szCs w:val="24"/>
        </w:rPr>
        <w:t>. veljače 201</w:t>
      </w:r>
      <w:r w:rsidR="000D3E2F" w:rsidRPr="000D3E2F">
        <w:rPr>
          <w:color w:val="auto"/>
          <w:spacing w:val="-2"/>
          <w:sz w:val="24"/>
          <w:szCs w:val="24"/>
        </w:rPr>
        <w:t>6</w:t>
      </w:r>
      <w:r w:rsidR="00E66FDC" w:rsidRPr="000D3E2F">
        <w:rPr>
          <w:color w:val="auto"/>
          <w:spacing w:val="-2"/>
          <w:sz w:val="24"/>
          <w:szCs w:val="24"/>
        </w:rPr>
        <w:t>. godine.</w:t>
      </w:r>
    </w:p>
    <w:p w:rsidRDefault="0079457C" w:rsidP="00C0136F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Člankom 176. stavak 1.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 propisano je da se tražbine prijavljene nakon isteka roka za prijavljivanje mogu ispitati na ispitnom ročištu ako to predloži stečajni upravitelj.</w:t>
      </w:r>
    </w:p>
    <w:p w:rsidRDefault="0079457C" w:rsidP="00C0136F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Kako je ste</w:t>
      </w:r>
      <w:r w:rsidR="00722654" w:rsidRPr="00846552">
        <w:rPr>
          <w:color w:val="auto"/>
          <w:spacing w:val="-2"/>
          <w:sz w:val="24"/>
          <w:szCs w:val="24"/>
        </w:rPr>
        <w:t>čajni upravitelj predložio određ</w:t>
      </w:r>
      <w:r w:rsidRPr="00846552">
        <w:rPr>
          <w:color w:val="auto"/>
          <w:spacing w:val="-2"/>
          <w:sz w:val="24"/>
          <w:szCs w:val="24"/>
        </w:rPr>
        <w:t xml:space="preserve">ivanje ispitnog ročišta dostavivši i tablicu s podacima iz čl. 173.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, temeljem članka 176. stavak 2.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 riješeno je kao u izreci.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22654" w:rsidP="00722654" w:rsidR="00B87B9B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U Pazinu, dana </w:t>
      </w:r>
      <w:r w:rsidR="00846552" w:rsidRPr="00846552">
        <w:rPr>
          <w:color w:val="auto"/>
          <w:spacing w:val="-2"/>
          <w:sz w:val="24"/>
          <w:szCs w:val="24"/>
        </w:rPr>
        <w:t>21. lipnja 2016</w:t>
      </w:r>
      <w:r w:rsidRPr="00846552">
        <w:rPr>
          <w:color w:val="auto"/>
          <w:spacing w:val="-2"/>
          <w:sz w:val="24"/>
          <w:szCs w:val="24"/>
        </w:rPr>
        <w:t>. godine</w:t>
      </w:r>
    </w:p>
    <w:p w:rsidRDefault="00722654" w:rsidP="00722654" w:rsidR="00722654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22654" w:rsidP="00722654" w:rsidR="00722654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B87B9B" w:rsidR="00B87B9B" w:rsidRPr="00846552">
      <w:pPr>
        <w:ind w:firstLine="720" w:left="576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Stečajni sudac </w:t>
      </w:r>
    </w:p>
    <w:p w:rsidRDefault="00722654" w:rsidP="00B87B9B" w:rsidR="0079457C" w:rsidRPr="00846552">
      <w:pPr>
        <w:ind w:firstLine="720" w:left="576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 </w:t>
      </w:r>
      <w:smartTag w:element="PersonName" w:uri="urn:schemas-microsoft-com:office:smarttags">
        <w:r w:rsidRPr="00846552">
          <w:rPr>
            <w:color w:val="auto"/>
            <w:spacing w:val="-2"/>
            <w:sz w:val="24"/>
            <w:szCs w:val="24"/>
          </w:rPr>
          <w:t>Damir Rabar</w:t>
        </w:r>
      </w:smartTag>
    </w:p>
    <w:p w:rsidRDefault="00B87B9B" w:rsidP="00B87B9B" w:rsidR="00B87B9B" w:rsidRPr="00846552">
      <w:pPr>
        <w:ind w:firstLine="720" w:left="5760"/>
        <w:rPr>
          <w:color w:val="auto"/>
          <w:spacing w:val="-2"/>
          <w:sz w:val="24"/>
          <w:szCs w:val="24"/>
        </w:rPr>
      </w:pPr>
    </w:p>
    <w:p w:rsidRDefault="00E66FDC" w:rsidP="00B87B9B" w:rsidR="00E66FDC" w:rsidRPr="00846552">
      <w:pPr>
        <w:ind w:firstLine="720" w:left="5760"/>
        <w:rPr>
          <w:color w:val="auto"/>
          <w:spacing w:val="-2"/>
          <w:sz w:val="24"/>
          <w:szCs w:val="24"/>
        </w:rPr>
      </w:pPr>
    </w:p>
    <w:p w:rsidRDefault="00E66FDC" w:rsidP="00B87B9B" w:rsidR="00E66FDC" w:rsidRPr="00846552">
      <w:pPr>
        <w:ind w:firstLine="720" w:left="5760"/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UPUTA 0 PRAVNOM LIJEKU:</w:t>
      </w:r>
    </w:p>
    <w:p w:rsidRDefault="0079457C" w:rsidP="00B87B9B" w:rsidR="0079457C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Protiv ovog rješenja žalba nije dopuštena.</w:t>
      </w:r>
    </w:p>
    <w:p w:rsidRDefault="007C113D" w:rsidP="00B87B9B" w:rsidR="007C113D" w:rsidRPr="00846552">
      <w:pPr>
        <w:rPr>
          <w:color w:val="auto"/>
          <w:spacing w:val="-2"/>
          <w:sz w:val="24"/>
          <w:szCs w:val="24"/>
        </w:rPr>
      </w:pPr>
    </w:p>
    <w:p w:rsidRDefault="007C113D" w:rsidP="007C113D" w:rsidR="007C113D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DNA:</w:t>
      </w:r>
    </w:p>
    <w:p w:rsidRDefault="00846552" w:rsidP="00846552" w:rsidR="007C113D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vjerovnik</w:t>
      </w:r>
      <w:r w:rsidR="00EE6D91">
        <w:rPr>
          <w:color w:val="auto"/>
          <w:spacing w:val="-2"/>
          <w:sz w:val="24"/>
          <w:szCs w:val="24"/>
        </w:rPr>
        <w:t>u</w:t>
      </w:r>
      <w:r w:rsidRPr="00846552">
        <w:rPr>
          <w:color w:val="auto"/>
          <w:spacing w:val="-2"/>
          <w:sz w:val="24"/>
          <w:szCs w:val="24"/>
        </w:rPr>
        <w:t xml:space="preserve"> </w:t>
      </w:r>
      <w:r w:rsidR="007C113D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 xml:space="preserve">STAMBENI INŽENJERING d.o.o. Pula, </w:t>
      </w:r>
      <w:r w:rsidR="00EE6D91">
        <w:rPr>
          <w:color w:val="auto"/>
          <w:spacing w:val="-2"/>
          <w:sz w:val="24"/>
          <w:szCs w:val="24"/>
        </w:rPr>
        <w:t>po pun.</w:t>
      </w:r>
    </w:p>
    <w:p w:rsidRDefault="0037445D" w:rsidP="007C113D" w:rsidR="0037445D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stečajnom upravitelju – na znanje</w:t>
      </w:r>
    </w:p>
    <w:p w:rsidRDefault="000D3E2F" w:rsidP="000D3E2F" w:rsidR="0079457C">
      <w:pPr>
        <w:ind w:left="720"/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-     e-oglasna ploča 8 dana</w:t>
      </w:r>
    </w:p>
    <w:p w:rsidRDefault="000D3E2F" w:rsidP="000D3E2F" w:rsidR="000D3E2F" w:rsidRPr="00846552">
      <w:pPr>
        <w:ind w:left="720"/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-     oglasna ploča suda 8 dana</w:t>
      </w:r>
    </w:p>
    <w:sectPr w:rsidSect="00722654" w:rsidR="000D3E2F" w:rsidRPr="00846552">
      <w:headerReference w:type="even" r:id="rId10"/>
      <w:headerReference w:type="default" r:id="rId11"/>
      <w:headerReference w:type="first" r:id="rId12"/>
      <w:pgSz w:h="16834" w:w="11904"/>
      <w:pgMar w:gutter="0" w:footer="360" w:header="36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E2F" w:rsidR="000D3E2F">
      <w:r>
        <w:separator/>
      </w:r>
    </w:p>
  </w:endnote>
  <w:endnote w:id="0" w:type="continuationSeparator">
    <w:p w:rsidRDefault="000D3E2F" w:rsidR="000D3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E2F" w:rsidR="000D3E2F">
      <w:r>
        <w:separator/>
      </w:r>
    </w:p>
  </w:footnote>
  <w:footnote w:id="0" w:type="continuationSeparator">
    <w:p w:rsidRDefault="000D3E2F" w:rsidR="000D3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E2F" w:rsidP="00722654" w:rsidR="000D3E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3E2F" w:rsidR="000D3E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E2F" w:rsidP="00D65469" w:rsidR="000D3E2F" w:rsidRPr="00D65469">
    <w:pPr>
      <w:pStyle w:val="Zaglavlje"/>
      <w:framePr w:y="4" w:x="5961" w:vAnchor="text" w:hAnchor="page" w:wrap="around"/>
      <w:rPr>
        <w:rStyle w:val="Brojstranice"/>
        <w:sz w:val="24"/>
        <w:szCs w:val="24"/>
      </w:rPr>
    </w:pPr>
    <w:r w:rsidRPr="00D65469">
      <w:rPr>
        <w:rStyle w:val="Brojstranice"/>
        <w:sz w:val="24"/>
        <w:szCs w:val="24"/>
      </w:rPr>
      <w:fldChar w:fldCharType="begin"/>
    </w:r>
    <w:r w:rsidRPr="00D65469">
      <w:rPr>
        <w:rStyle w:val="Brojstranice"/>
        <w:sz w:val="24"/>
        <w:szCs w:val="24"/>
      </w:rPr>
      <w:instrText xml:space="preserve">PAGE  </w:instrText>
    </w:r>
    <w:r w:rsidRPr="00D65469">
      <w:rPr>
        <w:rStyle w:val="Brojstranice"/>
        <w:sz w:val="24"/>
        <w:szCs w:val="24"/>
      </w:rPr>
      <w:fldChar w:fldCharType="separate"/>
    </w:r>
    <w:r w:rsidR="00EE6D91">
      <w:rPr>
        <w:rStyle w:val="Brojstranice"/>
        <w:sz w:val="24"/>
        <w:szCs w:val="24"/>
      </w:rPr>
      <w:t>2</w:t>
    </w:r>
    <w:r w:rsidRPr="00D65469">
      <w:rPr>
        <w:rStyle w:val="Brojstranice"/>
        <w:sz w:val="24"/>
        <w:szCs w:val="24"/>
      </w:rPr>
      <w:fldChar w:fldCharType="end"/>
    </w:r>
  </w:p>
  <w:p w:rsidRDefault="000D3E2F" w:rsidP="00FC62AF" w:rsidR="000D3E2F" w:rsidRPr="00FC62AF">
    <w:pPr>
      <w:rPr>
        <w:b/>
        <w:color w:val="auto"/>
        <w:sz w:val="24"/>
        <w:szCs w:val="24"/>
      </w:rPr>
    </w:pPr>
    <w:r>
      <w:rPr>
        <w:b/>
        <w:color w:val="auto"/>
        <w:sz w:val="24"/>
        <w:szCs w:val="24"/>
      </w:rPr>
      <w:t xml:space="preserve">        </w:t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sz w:val="24"/>
        <w:szCs w:val="24"/>
      </w:rPr>
      <w:t>Posl. broj: 1 St-44/15-40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E2F" w:rsidP="00D65469" w:rsidR="000D3E2F" w:rsidRPr="00D6546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broj: 1 St-44/15-40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420CA7"/>
    <w:multiLevelType w:val="hybridMultilevel"/>
    <w:tmpl w:val="092C6130"/>
    <w:lvl w:tplc="69A0848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B9B"/>
    <w:rsid w:val="0000043E"/>
    <w:rsid w:val="000A0D76"/>
    <w:rsid w:val="000A4C76"/>
    <w:rsid w:val="000D3E2F"/>
    <w:rsid w:val="00117ED2"/>
    <w:rsid w:val="00170A3F"/>
    <w:rsid w:val="00177055"/>
    <w:rsid w:val="00180791"/>
    <w:rsid w:val="00211194"/>
    <w:rsid w:val="002F458B"/>
    <w:rsid w:val="00344F09"/>
    <w:rsid w:val="0037445D"/>
    <w:rsid w:val="003B2346"/>
    <w:rsid w:val="00505720"/>
    <w:rsid w:val="00531098"/>
    <w:rsid w:val="005B186F"/>
    <w:rsid w:val="005D2E5E"/>
    <w:rsid w:val="0061580E"/>
    <w:rsid w:val="00722654"/>
    <w:rsid w:val="00761550"/>
    <w:rsid w:val="0079457C"/>
    <w:rsid w:val="007C113D"/>
    <w:rsid w:val="00846552"/>
    <w:rsid w:val="008F08E7"/>
    <w:rsid w:val="0092338C"/>
    <w:rsid w:val="00986AAF"/>
    <w:rsid w:val="009B4259"/>
    <w:rsid w:val="00A04B26"/>
    <w:rsid w:val="00A07C9A"/>
    <w:rsid w:val="00A765EE"/>
    <w:rsid w:val="00AA49AF"/>
    <w:rsid w:val="00AF3BF1"/>
    <w:rsid w:val="00B367B7"/>
    <w:rsid w:val="00B65A7A"/>
    <w:rsid w:val="00B87B9B"/>
    <w:rsid w:val="00B87E99"/>
    <w:rsid w:val="00C0136F"/>
    <w:rsid w:val="00C30A32"/>
    <w:rsid w:val="00CB06DF"/>
    <w:rsid w:val="00D65469"/>
    <w:rsid w:val="00DF7D7F"/>
    <w:rsid w:val="00E35B5A"/>
    <w:rsid w:val="00E66FDC"/>
    <w:rsid w:val="00ED177F"/>
    <w:rsid w:val="00EE6D91"/>
    <w:rsid w:val="00EF6804"/>
    <w:rsid w:val="00FA6224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26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26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654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A76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765EE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7B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7B7"/>
    <w:rPr>
      <w:color w:val="auto"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7B7"/>
    <w:rPr>
      <w:rFonts w:cs="Times New Roman" w:hAnsi="Times New Roman" w:ascii="Times New Roman"/>
      <w:color w:val="auto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7B7"/>
    <w:rPr>
      <w:rFonts w:cs="Times New Roman" w:hAnsi="Times New Roman" w:ascii="Times New Roman"/>
      <w:color w:val="auto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26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26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654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A76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765EE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6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7B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7B7"/>
    <w:rPr>
      <w:color w:val="auto"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7B7"/>
    <w:rPr>
      <w:rFonts w:ascii="Times New Roman" w:cs="Times New Roman" w:hAnsi="Times New Roman"/>
      <w:color w:val="auto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7B7"/>
    <w:rPr>
      <w:rFonts w:ascii="Times New Roman" w:cs="Times New Roman" w:hAnsi="Times New Roman"/>
      <w:color w:val="auto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St-44/2015-40</izvorni_sadrzaj>
    <derivirana_varijabla naziv="DomainObject.Oznaka_1">St-44/2015-40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2016.</izvorni_sadrzaj>
    <derivirana_varijabla naziv="DomainObject.Predmet.SpisIzvanSuda.DatumIzlazaSpisa_1">14.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St-44/2015-40</izvorni_sadrzaj>
    <derivirana_varijabla naziv="DomainObject.PoslovniBrojDokumenta_1">St-44/2015-40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330</properties:Words>
  <properties:Characters>1636</properties:Characters>
  <properties:Lines>57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2016-06-20T12:43:00Z</dcterms:created>
  <dc:creator>drabar</dc:creator>
  <cp:lastModifiedBy>Lorena Paris Aničić</cp:lastModifiedBy>
  <cp:lastPrinted>2013-09-18T07:27:00Z</cp:lastPrinted>
  <dcterms:modified xmlns:xsi="http://www.w3.org/2001/XMLSchema-instance" xsi:type="dcterms:W3CDTF">2016-06-21T06:16:00Z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St-44/2015-40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