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284cd" w14:paraId="86284cd" w:rsidRDefault="008A48CE" w:rsidP="008A48CE" w:rsidR="008A48CE" w:rsidRPr="00F9490F">
      <w:pPr>
        <w15:collapsed w:val="false"/>
      </w:pPr>
      <w:bookmarkStart w:name="_GoBack" w:id="0"/>
      <w:bookmarkEnd w:id="0"/>
      <w:r w:rsidRPr="00F9490F">
        <w:t>REPUBLIKA HRVATSKA</w:t>
      </w:r>
    </w:p>
    <w:p w:rsidRDefault="008A48CE" w:rsidP="008A48CE" w:rsidR="008A48CE" w:rsidRPr="00F9490F">
      <w:r w:rsidRPr="00F9490F">
        <w:t>TRGOVAČKI SUD U ZAGREBU</w:t>
      </w:r>
    </w:p>
    <w:p w:rsidRDefault="008A48CE" w:rsidP="008A48CE" w:rsidR="008A48CE" w:rsidRPr="00F9490F">
      <w:r w:rsidRPr="00F9490F">
        <w:t xml:space="preserve">Zagreb, Amruševa 2/II        </w:t>
      </w:r>
      <w:r w:rsidR="00856A46" w:rsidRPr="00F9490F">
        <w:tab/>
      </w:r>
      <w:r w:rsidR="00856A46" w:rsidRPr="00F9490F">
        <w:tab/>
      </w:r>
      <w:r w:rsidR="00856A46" w:rsidRPr="00F9490F">
        <w:tab/>
      </w:r>
      <w:r w:rsidR="00856A46" w:rsidRPr="00F9490F">
        <w:tab/>
      </w:r>
      <w:r w:rsidR="00856A46" w:rsidRPr="00F9490F">
        <w:tab/>
      </w:r>
      <w:r w:rsidR="00A8071E" w:rsidRPr="00F9490F">
        <w:tab/>
      </w:r>
      <w:r w:rsidR="00A8071E" w:rsidRPr="00F9490F">
        <w:tab/>
      </w:r>
      <w:r w:rsidR="00F9490F" w:rsidRPr="00F9490F">
        <w:t>46</w:t>
      </w:r>
      <w:r w:rsidR="003553B9" w:rsidRPr="00F9490F">
        <w:t>. St-</w:t>
      </w:r>
      <w:r w:rsidR="00543162">
        <w:t>2750/2018</w:t>
      </w:r>
    </w:p>
    <w:p w:rsidRDefault="008A48CE" w:rsidP="00856A46" w:rsidR="008A48CE" w:rsidRPr="00F9490F">
      <w:pPr>
        <w:jc w:val="center"/>
      </w:pPr>
      <w:r w:rsidRPr="00F9490F">
        <w:t>Z A P I S N I K</w:t>
      </w:r>
    </w:p>
    <w:p w:rsidRDefault="008A48CE" w:rsidP="0081220A" w:rsidR="008A48CE" w:rsidRPr="00F9490F">
      <w:pPr>
        <w:jc w:val="center"/>
      </w:pPr>
      <w:r w:rsidRPr="00F9490F">
        <w:t xml:space="preserve">s ročišta radi </w:t>
      </w:r>
      <w:r w:rsidR="001047EF" w:rsidRPr="00F9490F">
        <w:t>očitovanja</w:t>
      </w:r>
      <w:r w:rsidRPr="00F9490F">
        <w:t xml:space="preserve"> o prijedlogu za otvaranje stečajnog postupka</w:t>
      </w:r>
    </w:p>
    <w:p w:rsidRDefault="008A48CE" w:rsidP="00856A46" w:rsidR="008A48CE" w:rsidRPr="00F9490F">
      <w:pPr>
        <w:jc w:val="both"/>
      </w:pPr>
      <w:r w:rsidRPr="00F9490F">
        <w:t xml:space="preserve">sastavljen </w:t>
      </w:r>
      <w:r w:rsidR="00856A46" w:rsidRPr="00F9490F">
        <w:t>pri Trgo</w:t>
      </w:r>
      <w:r w:rsidR="00777E93" w:rsidRPr="00F9490F">
        <w:t xml:space="preserve">vačkom sudu u Zagrebu </w:t>
      </w:r>
      <w:r w:rsidR="00543162">
        <w:t>8. ožujka</w:t>
      </w:r>
      <w:r w:rsidR="00877C33" w:rsidRPr="00F9490F">
        <w:t xml:space="preserve"> 201</w:t>
      </w:r>
      <w:r w:rsidR="00F9490F" w:rsidRPr="00F9490F">
        <w:t>9</w:t>
      </w:r>
      <w:r w:rsidRPr="00F9490F">
        <w:t xml:space="preserve">. u stečajnom postupku nad dužnikom </w:t>
      </w:r>
      <w:r w:rsidR="004350A5" w:rsidRPr="00F9490F">
        <w:rPr>
          <w:lang w:val="pt-BR"/>
        </w:rPr>
        <w:t xml:space="preserve"> </w:t>
      </w:r>
      <w:r w:rsidR="00543162">
        <w:t>TERNERA j.d.o.o. za proizvodnju, trgovinu i usluge, OIB: 37553076092, Lučko, Gaj 3</w:t>
      </w:r>
    </w:p>
    <w:p w:rsidRDefault="008A48CE" w:rsidP="008A48CE" w:rsidR="008A48CE" w:rsidRPr="00F9490F"/>
    <w:p w:rsidRDefault="008A48CE" w:rsidP="008A48CE" w:rsidR="008A48CE" w:rsidRPr="00F9490F">
      <w:r w:rsidRPr="00F9490F">
        <w:t>NAZOČNI OD SUDA:</w:t>
      </w:r>
    </w:p>
    <w:p w:rsidRDefault="008A48CE" w:rsidP="008A48CE" w:rsidR="008A48CE" w:rsidRPr="00F9490F">
      <w:r w:rsidRPr="00F9490F">
        <w:t>SUDAC:</w:t>
      </w:r>
      <w:r w:rsidR="00F9490F" w:rsidRPr="00F9490F">
        <w:t xml:space="preserve"> Maja Praljak</w:t>
      </w:r>
    </w:p>
    <w:p w:rsidRDefault="008A48CE" w:rsidP="008A48CE" w:rsidR="008A48CE" w:rsidRPr="00F9490F">
      <w:r w:rsidRPr="00F9490F">
        <w:t>ZAPISNIČAR:</w:t>
      </w:r>
      <w:r w:rsidR="001A0AAD" w:rsidRPr="00F9490F">
        <w:t xml:space="preserve"> </w:t>
      </w:r>
      <w:r w:rsidR="00F9490F" w:rsidRPr="00F9490F">
        <w:t>Nikolin</w:t>
      </w:r>
      <w:r w:rsidR="008233A6">
        <w:t>a</w:t>
      </w:r>
      <w:r w:rsidR="00F9490F" w:rsidRPr="00F9490F">
        <w:t xml:space="preserve"> Krunić</w:t>
      </w:r>
    </w:p>
    <w:p w:rsidRDefault="0061789D" w:rsidP="00856A46" w:rsidR="008A48CE" w:rsidRPr="00F9490F">
      <w:pPr>
        <w:jc w:val="both"/>
      </w:pPr>
      <w:r w:rsidRPr="00F9490F">
        <w:t>S</w:t>
      </w:r>
      <w:r w:rsidR="001A0AAD" w:rsidRPr="00F9490F">
        <w:t xml:space="preserve">udac otvara raspravu u </w:t>
      </w:r>
      <w:r w:rsidR="003553B9" w:rsidRPr="00F9490F">
        <w:t>9</w:t>
      </w:r>
      <w:r w:rsidR="00EA5215" w:rsidRPr="00F9490F">
        <w:t>:</w:t>
      </w:r>
      <w:r w:rsidR="00543162">
        <w:t>20</w:t>
      </w:r>
      <w:r w:rsidR="008A48CE" w:rsidRPr="00F9490F">
        <w:t xml:space="preserve"> sati, rasprava je javna i utvrđuje da su, pristupili:</w:t>
      </w:r>
    </w:p>
    <w:p w:rsidRDefault="008A48CE" w:rsidP="008A48CE" w:rsidR="008A48CE" w:rsidRPr="00F9490F"/>
    <w:p w:rsidRDefault="00777E93" w:rsidP="008A48CE" w:rsidR="008A48CE" w:rsidRPr="00F9490F">
      <w:r w:rsidRPr="00F9490F">
        <w:t>P</w:t>
      </w:r>
      <w:r w:rsidR="003F52B1" w:rsidRPr="00F9490F">
        <w:t>redlagatelj</w:t>
      </w:r>
      <w:r w:rsidR="008A48CE" w:rsidRPr="00F9490F">
        <w:t xml:space="preserve">: </w:t>
      </w:r>
      <w:r w:rsidR="00457473" w:rsidRPr="00F9490F">
        <w:t>nitko, dostava poziva uredno iskazana</w:t>
      </w:r>
    </w:p>
    <w:p w:rsidRDefault="00777E93" w:rsidP="008A48CE" w:rsidR="008A48CE" w:rsidRPr="00F9490F">
      <w:r w:rsidRPr="00F9490F">
        <w:t>Dužnik</w:t>
      </w:r>
      <w:r w:rsidR="008A48CE" w:rsidRPr="00F9490F">
        <w:t xml:space="preserve">: </w:t>
      </w:r>
      <w:r w:rsidR="00543162">
        <w:t xml:space="preserve">nitko, dostava poziva uredno iskazana </w:t>
      </w:r>
    </w:p>
    <w:p w:rsidRDefault="008A48CE" w:rsidP="008A48CE" w:rsidR="008A48CE" w:rsidRPr="00F9490F">
      <w:r w:rsidRPr="00F9490F">
        <w:t xml:space="preserve">Zastupnik po zakonu dužnika: </w:t>
      </w:r>
      <w:r w:rsidR="006672CE">
        <w:t xml:space="preserve">nitko, dostava poziva uredno iskazana </w:t>
      </w:r>
    </w:p>
    <w:p w:rsidRDefault="00877C33" w:rsidP="008A48CE" w:rsidR="00877C33">
      <w:r w:rsidRPr="00F9490F">
        <w:t>Pravna osoba koja za dužnika obavlja poslove platnog prometa:</w:t>
      </w:r>
      <w:r w:rsidR="00457473" w:rsidRPr="00F9490F">
        <w:t xml:space="preserve"> nitko, dostava poziva uredno iskazana</w:t>
      </w:r>
    </w:p>
    <w:p w:rsidRDefault="00543162" w:rsidP="00543162" w:rsidR="00543162">
      <w:pPr>
        <w:ind w:firstLine="708"/>
        <w:jc w:val="both"/>
      </w:pPr>
    </w:p>
    <w:p w:rsidRDefault="00543162" w:rsidP="0081220A" w:rsidR="0018425D">
      <w:pPr>
        <w:ind w:firstLine="708"/>
        <w:jc w:val="both"/>
      </w:pPr>
      <w:r w:rsidRPr="00F9490F">
        <w:t xml:space="preserve">Utvrđuje se da zastupnik po zakonu dužnika </w:t>
      </w:r>
      <w:r>
        <w:t>nije postupio po zaključku od 5</w:t>
      </w:r>
      <w:r w:rsidRPr="00F9490F">
        <w:t xml:space="preserve">. </w:t>
      </w:r>
      <w:r>
        <w:t xml:space="preserve">studenog </w:t>
      </w:r>
      <w:r w:rsidR="0018425D">
        <w:t>2018.</w:t>
      </w:r>
    </w:p>
    <w:p w:rsidRDefault="0081220A" w:rsidP="0081220A" w:rsidR="0081220A">
      <w:pPr>
        <w:ind w:firstLine="708"/>
        <w:jc w:val="both"/>
      </w:pPr>
      <w:r>
        <w:t>Sud donosi</w:t>
      </w:r>
    </w:p>
    <w:p w:rsidRDefault="0081220A" w:rsidP="0081220A" w:rsidR="0081220A">
      <w:pPr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  <w:t>z a k l j u  č a k</w:t>
      </w:r>
    </w:p>
    <w:p w:rsidRDefault="0081220A" w:rsidP="0081220A" w:rsidR="0081220A">
      <w:pPr>
        <w:ind w:firstLine="708"/>
        <w:jc w:val="both"/>
      </w:pPr>
      <w:r>
        <w:t>Na temelju odredbe čl. 128. st. 5 spaja se ročište radi očitovanje radi prijedloga za otvaranje stečajnog postupka s ročištem radi rasprave za otvaranje stečajnog postupka.</w:t>
      </w:r>
    </w:p>
    <w:p w:rsidRDefault="0018425D" w:rsidP="00543162" w:rsidR="0018425D">
      <w:pPr>
        <w:jc w:val="both"/>
      </w:pPr>
    </w:p>
    <w:p w:rsidRDefault="00742EEC" w:rsidP="00104F9A" w:rsidR="00742EEC">
      <w:pPr>
        <w:jc w:val="both"/>
      </w:pPr>
      <w:r>
        <w:tab/>
        <w:t>Utvrđuje se da je ovaj sud po službenoj dužnosti pribavio podatak o tome da dužnik nije vla</w:t>
      </w:r>
      <w:r w:rsidR="00543162">
        <w:t>snik nekretnina (listovi 9-10</w:t>
      </w:r>
      <w:r>
        <w:t xml:space="preserve"> spisa). </w:t>
      </w:r>
    </w:p>
    <w:p w:rsidRDefault="00742EEC" w:rsidP="00104F9A" w:rsidR="00742EEC" w:rsidRPr="00F9490F">
      <w:pPr>
        <w:jc w:val="both"/>
      </w:pPr>
    </w:p>
    <w:p w:rsidRDefault="00543162" w:rsidP="00543162" w:rsidR="00543162">
      <w:pPr>
        <w:ind w:firstLine="708"/>
        <w:jc w:val="both"/>
      </w:pPr>
      <w:r>
        <w:t>Utvrđuje se da spisu prileži podnesak predlagatelja Financijske agencije od 8. studenog 2018.</w:t>
      </w:r>
      <w:r w:rsidRPr="0007151A">
        <w:t xml:space="preserve"> </w:t>
      </w:r>
      <w:r>
        <w:t>(list 11 spisa) kojim obavještava sud da je spriječen pristupiti na današnje ročište te da u cijelosti ostaje kod navoda iz prijedloga za otvaranje stečajnog postupka. Tim istim podneskom predlagatelj je naveo da je dužnik na dan 29. listopada 2018. u Očevidniku redoslijeda osnova za plaćanje imao neizvršene osnova za plaćanje u neprekinutom razdoblju od 120 dana u ukupnom iznosu od 31.392,33 kn.</w:t>
      </w:r>
    </w:p>
    <w:p w:rsidRDefault="0018425D" w:rsidP="00543162" w:rsidR="0018425D">
      <w:pPr>
        <w:ind w:firstLine="708"/>
        <w:jc w:val="both"/>
      </w:pPr>
    </w:p>
    <w:p w:rsidRDefault="00543162" w:rsidP="00543162" w:rsidR="00543162" w:rsidRPr="003E6EB9">
      <w:pPr>
        <w:ind w:firstLine="708"/>
        <w:jc w:val="both"/>
      </w:pPr>
      <w:r w:rsidRPr="003E6EB9">
        <w:t xml:space="preserve">Utvrđuje se da se u spisi nalazi Uvjerenje Stanice za tehnički pregled vozila, Centar za vozila Hrvatske d.d. od </w:t>
      </w:r>
      <w:r>
        <w:t>6. prosinca 2018</w:t>
      </w:r>
      <w:r w:rsidRPr="003E6EB9">
        <w:t>.,</w:t>
      </w:r>
      <w:r>
        <w:t xml:space="preserve"> </w:t>
      </w:r>
      <w:r w:rsidRPr="003E6EB9">
        <w:t xml:space="preserve">iz kojeg proizlazi da je dužnik prema službenoj evidenciji registracije cestovnih vozila nije evidentiran kao vlasnik vozila </w:t>
      </w:r>
      <w:r>
        <w:t>(list 14</w:t>
      </w:r>
      <w:r w:rsidRPr="003E6EB9">
        <w:t>spisa).</w:t>
      </w:r>
    </w:p>
    <w:p w:rsidRDefault="00543162" w:rsidP="00543162" w:rsidR="00543162" w:rsidRPr="00104F9A">
      <w:r w:rsidRPr="00104F9A">
        <w:t>Sud donosi</w:t>
      </w:r>
    </w:p>
    <w:p w:rsidRDefault="00543162" w:rsidP="00543162" w:rsidR="00543162" w:rsidRPr="00104F9A">
      <w:pPr>
        <w:jc w:val="center"/>
      </w:pPr>
      <w:r w:rsidRPr="00104F9A">
        <w:t>R j e š e n j e</w:t>
      </w:r>
    </w:p>
    <w:p w:rsidRDefault="00543162" w:rsidP="0081220A" w:rsidR="00E32D61" w:rsidRPr="0081220A">
      <w:pPr>
        <w:jc w:val="both"/>
      </w:pPr>
      <w:r>
        <w:t>Daljnja odluka pisanim putem.</w:t>
      </w:r>
    </w:p>
    <w:p w:rsidRDefault="003553B9" w:rsidP="00543162" w:rsidR="008A48CE" w:rsidRPr="00104F9A">
      <w:pPr>
        <w:ind w:left="3540"/>
      </w:pPr>
      <w:r w:rsidRPr="00104F9A">
        <w:t>Dovršeno 9</w:t>
      </w:r>
      <w:r w:rsidR="0081220A">
        <w:t>,25</w:t>
      </w:r>
      <w:r w:rsidR="00457473" w:rsidRPr="00104F9A">
        <w:t xml:space="preserve"> </w:t>
      </w:r>
      <w:r w:rsidR="008A48CE" w:rsidRPr="00104F9A">
        <w:t xml:space="preserve"> sati</w:t>
      </w:r>
    </w:p>
    <w:p w:rsidRDefault="008A48CE" w:rsidP="008A48CE" w:rsidR="008A48CE" w:rsidRPr="00104F9A"/>
    <w:p w:rsidRDefault="008A48CE" w:rsidP="0081220A" w:rsidR="008A48CE" w:rsidRPr="00104F9A">
      <w:pPr>
        <w:jc w:val="center"/>
      </w:pPr>
      <w:r w:rsidRPr="00104F9A">
        <w:t>SUDAC</w:t>
      </w:r>
    </w:p>
    <w:p w:rsidRDefault="008A48CE" w:rsidP="008A48CE" w:rsidR="008A48CE" w:rsidRPr="00104F9A">
      <w:r w:rsidRPr="00104F9A">
        <w:t xml:space="preserve">ZAPISNIČAR       </w:t>
      </w:r>
      <w:r w:rsidR="00856A46" w:rsidRPr="00104F9A">
        <w:tab/>
      </w:r>
      <w:r w:rsidR="00856A46" w:rsidRPr="00104F9A">
        <w:tab/>
      </w:r>
      <w:r w:rsidR="00856A46" w:rsidRPr="00104F9A">
        <w:tab/>
      </w:r>
      <w:r w:rsidR="00856A46" w:rsidRPr="00104F9A">
        <w:tab/>
      </w:r>
      <w:r w:rsidR="00856A46" w:rsidRPr="00104F9A">
        <w:tab/>
      </w:r>
      <w:r w:rsidR="00856A46" w:rsidRPr="00104F9A">
        <w:tab/>
      </w:r>
      <w:r w:rsidRPr="00104F9A">
        <w:t>PREDLAGATELJ</w:t>
      </w:r>
    </w:p>
    <w:p w:rsidRDefault="008A48CE" w:rsidP="00856A46" w:rsidR="008A48CE" w:rsidRPr="00104F9A">
      <w:pPr>
        <w:ind w:left="4956"/>
      </w:pPr>
      <w:r w:rsidRPr="00104F9A">
        <w:t>ZASTUPNIK PO ZAKONU DUŽNIKA</w:t>
      </w:r>
    </w:p>
    <w:p w:rsidRDefault="008A48CE" w:rsidP="008A48CE" w:rsidR="008A48CE" w:rsidRPr="00104F9A"/>
    <w:p w:rsidRDefault="008A48CE" w:rsidP="00854C5A" w:rsidR="008A48CE" w:rsidRPr="00F9490F">
      <w:pPr>
        <w:ind w:firstLine="708" w:left="4956"/>
      </w:pPr>
      <w:r w:rsidRPr="00104F9A">
        <w:t>DUŽNIK</w:t>
      </w:r>
    </w:p>
    <w:sectPr w:rsidSect="00863645" w:rsidR="008A48CE" w:rsidRPr="00F949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55BA9"/>
    <w:multiLevelType w:val="hybridMultilevel"/>
    <w:tmpl w:val="36D4C5F8"/>
    <w:lvl w:tplc="6A12980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48CE"/>
    <w:rsid w:val="000223D1"/>
    <w:rsid w:val="000A5341"/>
    <w:rsid w:val="000E53B9"/>
    <w:rsid w:val="001047EF"/>
    <w:rsid w:val="00104F9A"/>
    <w:rsid w:val="00126807"/>
    <w:rsid w:val="0018425D"/>
    <w:rsid w:val="001A0AAD"/>
    <w:rsid w:val="002A1FB3"/>
    <w:rsid w:val="00344961"/>
    <w:rsid w:val="003553B9"/>
    <w:rsid w:val="003706C6"/>
    <w:rsid w:val="003A4630"/>
    <w:rsid w:val="003F52B1"/>
    <w:rsid w:val="00422ED8"/>
    <w:rsid w:val="004350A5"/>
    <w:rsid w:val="00451B15"/>
    <w:rsid w:val="00457473"/>
    <w:rsid w:val="00543162"/>
    <w:rsid w:val="00562BC5"/>
    <w:rsid w:val="005D6877"/>
    <w:rsid w:val="00610959"/>
    <w:rsid w:val="0061789D"/>
    <w:rsid w:val="00666D8C"/>
    <w:rsid w:val="006672CE"/>
    <w:rsid w:val="00693CB2"/>
    <w:rsid w:val="006A697E"/>
    <w:rsid w:val="006D4024"/>
    <w:rsid w:val="00732732"/>
    <w:rsid w:val="00735144"/>
    <w:rsid w:val="00742EEC"/>
    <w:rsid w:val="00765CC9"/>
    <w:rsid w:val="007700AC"/>
    <w:rsid w:val="00777E93"/>
    <w:rsid w:val="0081220A"/>
    <w:rsid w:val="0082184A"/>
    <w:rsid w:val="008233A6"/>
    <w:rsid w:val="008313EE"/>
    <w:rsid w:val="00854C5A"/>
    <w:rsid w:val="00856A46"/>
    <w:rsid w:val="00863645"/>
    <w:rsid w:val="00877BC1"/>
    <w:rsid w:val="00877C33"/>
    <w:rsid w:val="008A48CE"/>
    <w:rsid w:val="008F7E83"/>
    <w:rsid w:val="00920DF0"/>
    <w:rsid w:val="009347BC"/>
    <w:rsid w:val="00A8071E"/>
    <w:rsid w:val="00AC3B33"/>
    <w:rsid w:val="00B33248"/>
    <w:rsid w:val="00C32A48"/>
    <w:rsid w:val="00C51C4E"/>
    <w:rsid w:val="00CA596D"/>
    <w:rsid w:val="00CE2EA8"/>
    <w:rsid w:val="00D524ED"/>
    <w:rsid w:val="00D93309"/>
    <w:rsid w:val="00DC51AE"/>
    <w:rsid w:val="00DC7CB8"/>
    <w:rsid w:val="00E21683"/>
    <w:rsid w:val="00E329E4"/>
    <w:rsid w:val="00E32D61"/>
    <w:rsid w:val="00E65613"/>
    <w:rsid w:val="00EA5215"/>
    <w:rsid w:val="00EA7C1F"/>
    <w:rsid w:val="00F9490F"/>
    <w:rsid w:val="00FE4F49"/>
    <w:rsid w:val="00FF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09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9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9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9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9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09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9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9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9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9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68</izvorni_sadrzaj>
    <derivirana_varijabla naziv="DomainObject.Prostorija.Naziv_1">Soba DZ III 68</derivirana_varijabla>
  </DomainObject.Prostorija.Naziv>
  <DomainObject.Prostorija.Oznaka>
    <izvorni_sadrzaj>DZ III 68</izvorni_sadrzaj>
    <derivirana_varijabla naziv="DomainObject.Prostorija.Oznaka_1">DZ III 68</derivirana_varijabla>
  </DomainObject.Prostorija.Oznaka>
  <DomainObject.Obrazlozenje>
    <izvorni_sadrzaj/>
    <derivirana_varijabla naziv="DomainObject.Obrazlozenje_1"/>
  </DomainObject.Obrazlozenje>
  <DomainObject.StvarniPocetakDatum>
    <izvorni_sadrzaj>8. ožujka 2019.</izvorni_sadrzaj>
    <derivirana_varijabla naziv="DomainObject.StvarniPocetakDatum_1">8. ožujka 2019.</derivirana_varijabla>
  </DomainObject.StvarniPocetakDatum>
  <DomainObject.StvarniZavrsetakDatum>
    <izvorni_sadrzaj>8. ožujka 2019.</izvorni_sadrzaj>
    <derivirana_varijabla naziv="DomainObject.StvarniZavrsetakDatum_1">8. ožujka 2019.</derivirana_varijabla>
  </DomainObject.StvarniZavrsetakDatum>
  <DomainObject.PlaniraniZavrsetakDatum>
    <izvorni_sadrzaj>8. ožujka 2019.</izvorni_sadrzaj>
    <derivirana_varijabla naziv="DomainObject.PlaniraniZavrsetakDatum_1">8. ožujka 2019.</derivirana_varijabla>
  </DomainObject.PlaniraniZavrsetakDatum>
  <DomainObject.PlaniraniPocetakDatum>
    <izvorni_sadrzaj>8. ožujka 2019.</izvorni_sadrzaj>
    <derivirana_varijabla naziv="DomainObject.PlaniraniPocetakDatum_1">8. ožujka 2019.</derivirana_varijabla>
  </DomainObject.PlaniraniPocetakDatum>
  <DomainObject.StvarniPocetakVrijeme>
    <izvorni_sadrzaj>09:20</izvorni_sadrzaj>
    <derivirana_varijabla naziv="DomainObject.StvarniPocetakVrijeme_1">09:20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ožujka 2019.</izvorni_sadrzaj>
    <derivirana_varijabla naziv="DomainObject.Zapisnik.DatumKreiranja_1">11.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St-2750/2018-10</izvorni_sadrzaj>
    <derivirana_varijabla naziv="DomainObject.Zapisnik.Oznaka_1">St-2750/2018-10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2750</izvorni_sadrzaj>
    <derivirana_varijabla naziv="DomainObject.Predmet.Broj_1">2750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2018.</izvorni_sadrzaj>
    <derivirana_varijabla naziv="DomainObject.Predmet.DatumOsnivanja_1">31.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St-2750/2018</izvorni_sadrzaj>
    <derivirana_varijabla naziv="DomainObject.Predmet.OznakaBroj_1">St-2750/2018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TERNERA j.d.o.o. za proizvodnju, trgovinu i usluge</izvorni_sadrzaj>
    <derivirana_varijabla naziv="DomainObject.Predmet.ProtustrankaFormated_1">  TERNERA j.d.o.o. za proizvodnju, trgovinu i usluge</derivirana_varijabla>
  </DomainObject.Predmet.ProtustrankaFormated>
  <DomainObject.Predmet.ProtustrankaFormatedOIB>
    <izvorni_sadrzaj>  TERNERA j.d.o.o. za proizvodnju, trgovinu i usluge, OIB 37553076092</izvorni_sadrzaj>
    <derivirana_varijabla naziv="DomainObject.Predmet.ProtustrankaFormatedOIB_1">  TERNERA j.d.o.o. za proizvodnju, trgovinu i usluge, OIB 37553076092</derivirana_varijabla>
  </DomainObject.Predmet.ProtustrankaFormatedOIB>
  <DomainObject.Predmet.ProtustrankaFormatedWithAdress>
    <izvorni_sadrzaj> TERNERA j.d.o.o. za proizvodnju, trgovinu i usluge, Gaj 3, 10250 Lučko</izvorni_sadrzaj>
    <derivirana_varijabla naziv="DomainObject.Predmet.ProtustrankaFormatedWithAdress_1"> TERNERA j.d.o.o. za proizvodnju, trgovinu i usluge, Gaj 3, 10250 Lučko</derivirana_varijabla>
  </DomainObject.Predmet.ProtustrankaFormatedWithAdress>
  <DomainObject.Predmet.ProtustrankaFormatedWithAdressOIB>
    <izvorni_sadrzaj> TERNERA j.d.o.o. za proizvodnju, trgovinu i usluge, OIB 37553076092, Gaj 3, 10250 Lučko</izvorni_sadrzaj>
    <derivirana_varijabla naziv="DomainObject.Predmet.ProtustrankaFormatedWithAdressOIB_1"> TERNERA j.d.o.o. za proizvodnju, trgovinu i usluge, OIB 37553076092, Gaj 3, 10250 Lučko</derivirana_varijabla>
  </DomainObject.Predmet.ProtustrankaFormatedWithAdressOIB>
  <DomainObject.Predmet.ProtustrankaWithAdress>
    <izvorni_sadrzaj>TERNERA j.d.o.o. za proizvodnju, trgovinu i usluge Gaj 3, 10250 Lučko</izvorni_sadrzaj>
    <derivirana_varijabla naziv="DomainObject.Predmet.ProtustrankaWithAdress_1">TERNERA j.d.o.o. za proizvodnju, trgovinu i usluge Gaj 3, 10250 Lučko</derivirana_varijabla>
  </DomainObject.Predmet.ProtustrankaWithAdress>
  <DomainObject.Predmet.ProtustrankaWithAdressOIB>
    <izvorni_sadrzaj>TERNERA j.d.o.o. za proizvodnju, trgovinu i usluge, OIB 37553076092, Gaj 3, 10250 Lučko</izvorni_sadrzaj>
    <derivirana_varijabla naziv="DomainObject.Predmet.ProtustrankaWithAdressOIB_1">TERNERA j.d.o.o. za proizvodnju, trgovinu i usluge, OIB 37553076092, Gaj 3, 10250 Lučko</derivirana_varijabla>
  </DomainObject.Predmet.ProtustrankaWithAdressOIB>
  <DomainObject.Predmet.ProtustrankaNazivFormated>
    <izvorni_sadrzaj>TERNERA j.d.o.o. za proizvodnju, trgovinu i usluge</izvorni_sadrzaj>
    <derivirana_varijabla naziv="DomainObject.Predmet.ProtustrankaNazivFormated_1">TERNERA j.d.o.o. za proizvodnju, trgovinu i usluge</derivirana_varijabla>
  </DomainObject.Predmet.ProtustrankaNazivFormated>
  <DomainObject.Predmet.ProtustrankaNazivFormatedOIB>
    <izvorni_sadrzaj>TERNERA j.d.o.o. za proizvodnju, trgovinu i usluge, OIB 37553076092</izvorni_sadrzaj>
    <derivirana_varijabla naziv="DomainObject.Predmet.ProtustrankaNazivFormatedOIB_1">TERNERA j.d.o.o. za proizvodnju, trgovinu i usluge, OIB 37553076092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TERNERA j.d.o.o. za proizvodnju, trgovinu i usluge</item>
    </izvorni_sadrzaj>
    <derivirana_varijabla naziv="DomainObject.Predmet.ProtuStrankaListFormated_1">
      <item>TERNERA j.d.o.o. za proizvodnju, trgovinu i usluge</item>
    </derivirana_varijabla>
  </DomainObject.Predmet.ProtuStrankaListFormated>
  <DomainObject.Predmet.ProtuStrankaListFormatedOIB>
    <izvorni_sadrzaj>
      <item>TERNERA j.d.o.o. za proizvodnju, trgovinu i usluge, OIB 37553076092</item>
    </izvorni_sadrzaj>
    <derivirana_varijabla naziv="DomainObject.Predmet.ProtuStrankaListFormatedOIB_1">
      <item>TERNERA j.d.o.o. za proizvodnju, trgovinu i usluge, OIB 37553076092</item>
    </derivirana_varijabla>
  </DomainObject.Predmet.ProtuStrankaListFormatedOIB>
  <DomainObject.Predmet.ProtuStrankaListFormatedWithAdress>
    <izvorni_sadrzaj>
      <item>TERNERA j.d.o.o. za proizvodnju, trgovinu i usluge, Gaj 3, 10250 Lučko</item>
    </izvorni_sadrzaj>
    <derivirana_varijabla naziv="DomainObject.Predmet.ProtuStrankaListFormatedWithAdress_1">
      <item>TERNERA j.d.o.o. za proizvodnju, trgovinu i usluge, Gaj 3, 10250 Lučko</item>
    </derivirana_varijabla>
  </DomainObject.Predmet.ProtuStrankaListFormatedWithAdress>
  <DomainObject.Predmet.ProtuStrankaListFormatedWithAdressOIB>
    <izvorni_sadrzaj>
      <item>TERNERA j.d.o.o. za proizvodnju, trgovinu i usluge, OIB 37553076092, Gaj 3, 10250 Lučko</item>
    </izvorni_sadrzaj>
    <derivirana_varijabla naziv="DomainObject.Predmet.ProtuStrankaListFormatedWithAdressOIB_1">
      <item>TERNERA j.d.o.o. za proizvodnju, trgovinu i usluge, OIB 37553076092, Gaj 3, 10250 Lučko</item>
    </derivirana_varijabla>
  </DomainObject.Predmet.ProtuStrankaListFormatedWithAdressOIB>
  <DomainObject.Predmet.ProtuStrankaListNazivFormated>
    <izvorni_sadrzaj>
      <item>TERNERA j.d.o.o. za proizvodnju, trgovinu i usluge</item>
    </izvorni_sadrzaj>
    <derivirana_varijabla naziv="DomainObject.Predmet.ProtuStrankaListNazivFormated_1">
      <item>TERNERA j.d.o.o. za proizvodnju, trgovinu i usluge</item>
    </derivirana_varijabla>
  </DomainObject.Predmet.ProtuStrankaListNazivFormated>
  <DomainObject.Predmet.ProtuStrankaListNazivFormatedOIB>
    <izvorni_sadrzaj>
      <item>TERNERA j.d.o.o. za proizvodnju, trgovinu i usluge, OIB 37553076092</item>
    </izvorni_sadrzaj>
    <derivirana_varijabla naziv="DomainObject.Predmet.ProtuStrankaListNazivFormatedOIB_1">
      <item>TERNERA j.d.o.o. za proizvodnju, trgovinu i usluge, OIB 37553076092</item>
    </derivirana_varijabla>
  </DomainObject.Predmet.ProtuStrankaListNazivFormatedOIB>
  <DomainObject.Predmet.OstaliListFormated>
    <izvorni_sadrzaj>
      <item>ERSTE&amp;STEIERMÄRKISCHE BANKA dioničko društvo</item>
      <item>Siniša Bošnjak</item>
    </izvorni_sadrzaj>
    <derivirana_varijabla naziv="DomainObject.Predmet.OstaliListFormated_1">
      <item>ERSTE&amp;STEIERMÄRKISCHE BANKA dioničko društvo</item>
      <item>Siniša Bošnjak</item>
    </derivirana_varijabla>
  </DomainObject.Predmet.OstaliListFormated>
  <DomainObject.Predmet.OstaliListFormatedOIB>
    <izvorni_sadrzaj>
      <item>ERSTE&amp;STEIERMÄRKISCHE BANKA dioničko društvo, OIB 23057039320</item>
      <item>Siniša Bošnjak, OIB 51188980316</item>
    </izvorni_sadrzaj>
    <derivirana_varijabla naziv="DomainObject.Predmet.OstaliListFormatedOIB_1">
      <item>ERSTE&amp;STEIERMÄRKISCHE BANKA dioničko društvo, OIB 23057039320</item>
      <item>Siniša Bošnjak, OIB 51188980316</item>
    </derivirana_varijabla>
  </DomainObject.Predmet.OstaliListFormatedOIB>
  <DomainObject.Predmet.OstaliListFormatedWithAdress>
    <izvorni_sadrzaj>
      <item>ERSTE&amp;STEIERMÄRKISCHE BANKA dioničko društvo, Jadranski Trg 3/a, 51000 Rijeka</item>
      <item>Siniša Bošnjak, Puškarićeva ulica 4, 10250 Lučko</item>
    </izvorni_sadrzaj>
    <derivirana_varijabla naziv="DomainObject.Predmet.OstaliListFormatedWithAdress_1">
      <item>ERSTE&amp;STEIERMÄRKISCHE BANKA dioničko društvo, Jadranski Trg 3/a, 51000 Rijeka</item>
      <item>Siniša Bošnjak, Puškarićeva ulica 4, 10250 Lučko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Siniša Bošnjak, OIB 51188980316, Puškarićeva ulica 4, 10250 Lučko</item>
    </izvorni_sadrzaj>
    <derivirana_varijabla naziv="DomainObject.Predmet.OstaliListFormatedWithAdressOIB_1">
      <item>ERSTE&amp;STEIERMÄRKISCHE BANKA dioničko društvo, OIB 23057039320, Jadranski Trg 3/a, 51000 Rijeka</item>
      <item>Siniša Bošnjak, OIB 51188980316, Puškarićeva ulica 4, 10250 Lučko</item>
    </derivirana_varijabla>
  </DomainObject.Predmet.OstaliListFormatedWithAdressOIB>
  <DomainObject.Predmet.OstaliListNazivFormated>
    <izvorni_sadrzaj>
      <item>ERSTE&amp;STEIERMÄRKISCHE BANKA dioničko društvo</item>
      <item>Siniša Bošnjak</item>
    </izvorni_sadrzaj>
    <derivirana_varijabla naziv="DomainObject.Predmet.OstaliListNazivFormated_1">
      <item>ERSTE&amp;STEIERMÄRKISCHE BANKA dioničko društvo</item>
      <item>Siniša Bošnjak</item>
    </derivirana_varijabla>
  </DomainObject.Predmet.OstaliListNazivFormated>
  <DomainObject.Predmet.OstaliListNazivFormatedOIB>
    <izvorni_sadrzaj>
      <item>ERSTE&amp;STEIERMÄRKISCHE BANKA dioničko društvo, OIB 23057039320</item>
      <item>Siniša Bošnjak, OIB 51188980316</item>
    </izvorni_sadrzaj>
    <derivirana_varijabla naziv="DomainObject.Predmet.OstaliListNazivFormatedOIB_1">
      <item>ERSTE&amp;STEIERMÄRKISCHE BANKA dioničko društvo, OIB 23057039320</item>
      <item>Siniša Bošnjak, OIB 51188980316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>St-2750/2018-10</izvorni_sadrzaj>
    <derivirana_varijabla naziv="DomainObject.PoslovniBrojDokumenta_1">St-2750/2018-10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TERNERA j.d.o.o. za proizvodnju, trgovinu i usluge</izvorni_sadrzaj>
    <derivirana_varijabla naziv="DomainObject.Predmet.ProtustrankaIDrugi_1">TERNERA j.d.o.o.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TERNERA j.d.o.o. za proizvodnju, trgovinu i usluge, OIB 37553076092, Gaj 3, 10250 Lučko</izvorni_sadrzaj>
    <derivirana_varijabla naziv="DomainObject.Predmet.ProtustrankaIDrugiAdressOIB_1">TERNERA j.d.o.o. za proizvodnju, trgovinu i usluge, OIB 37553076092, Gaj 3,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TERNERA j.d.o.o. za proizvodnju, trgovinu i usluge</item>
      <item>ERSTE&amp;STEIERMÄRKISCHE BANKA dioničko društvo</item>
      <item>Siniša Bošnjak</item>
    </izvorni_sadrzaj>
    <derivirana_varijabla naziv="DomainObject.Predmet.SudioniciListNaziv_1">
      <item>FINA Regionalni centar Zagreb</item>
      <item>TERNERA j.d.o.o. za proizvodnju, trgovinu i usluge</item>
      <item>ERSTE&amp;STEIERMÄRKISCHE BANKA dioničko društvo</item>
      <item>Siniša Bošnjak</item>
    </derivirana_varijabla>
  </DomainObject.Predmet.SudioniciListNaziv>
  <DomainObject.Predmet.SudioniciListAdressOIB>
    <izvorni_sadrzaj>
      <item>FINA Regionalni centar Zagreb, OIB 85821130368, Trg svibanjskih žrtava 1995. 1,10000 Zagreb</item>
      <item>TERNERA j.d.o.o. za proizvodnju, trgovinu i usluge, OIB 37553076092, Gaj 3,10250 Lučko</item>
      <item>ERSTE&amp;STEIERMÄRKISCHE BANKA dioničko društvo, OIB 23057039320, Jadranski Trg 3/a,51000 Rijeka</item>
      <item>Siniša Bošnjak, OIB 51188980316, Puškarićeva ulica 4,10250 Lučko</item>
    </izvorni_sadrzaj>
    <derivirana_varijabla naziv="DomainObject.Predmet.SudioniciListAdressOIB_1">
      <item>FINA Regionalni centar Zagreb, OIB 85821130368, Trg svibanjskih žrtava 1995. 1,10000 Zagreb</item>
      <item>TERNERA j.d.o.o. za proizvodnju, trgovinu i usluge, OIB 37553076092, Gaj 3,10250 Lučko</item>
      <item>ERSTE&amp;STEIERMÄRKISCHE BANKA dioničko društvo, OIB 23057039320, Jadranski Trg 3/a,51000 Rijeka</item>
      <item>Siniša Bošnjak, OIB 51188980316, Puškarićeva ulica 4,10250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37553076092</item>
      <item>, OIB 23057039320</item>
      <item>, OIB 51188980316</item>
    </izvorni_sadrzaj>
    <derivirana_varijabla naziv="DomainObject.Predmet.SudioniciListNazivOIB_1">
      <item>, OIB 85821130368</item>
      <item>, OIB 37553076092</item>
      <item>, OIB 23057039320</item>
      <item>, OIB 51188980316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ožujka 2019.</izvorni_sadrzaj>
    <derivirana_varijabla naziv="DomainObject.Predmet.DatumZadnjeOdrzaneSudskeRadnje_1">8.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328</properties:Words>
  <properties:Characters>1758</properties:Characters>
  <properties:Lines>50</properties:Lines>
  <properties:Paragraphs>29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2019-02-06T15:11:00Z</dcterms:created>
  <dc:creator>gzubak</dc:creator>
  <cp:lastModifiedBy>Nikolina Krunić</cp:lastModifiedBy>
  <cp:lastPrinted>2019-03-08T08:25:00Z</cp:lastPrinted>
  <dcterms:modified xmlns:xsi="http://www.w3.org/2001/XMLSchema-instance" xsi:type="dcterms:W3CDTF">2019-03-11T07:10:00Z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St-2750/2018-10 / Zapisnik - Ročište radi izjašnjenja o prijedlogu za otvaranje steč.post (4.zapisnik 8.3.19..docx)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