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f9eb" w14:paraId="1e1f9eb" w:rsidRDefault="00FA58F2" w:rsidP="00FA58F2" w:rsidR="00FA58F2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A58F2" w:rsidP="00FA58F2" w:rsidR="00FA58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 w:rsidRPr="00FA58F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FA58F2" w:rsidP="00FA58F2" w:rsidR="00FA58F2" w:rsidRPr="00FA58F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A58F2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FA58F2" w:rsidP="00FA58F2" w:rsidR="00FA58F2" w:rsidRPr="00FA58F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A58F2"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FA58F2" w:rsidP="00FA58F2" w:rsidR="00FA58F2" w:rsidRPr="00FA58F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A58F2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Pr="00FA58F2">
        <w:rPr>
          <w:rFonts w:cs="Times New Roman" w:hAnsi="Times New Roman" w:ascii="Times New Roman"/>
          <w:b/>
          <w:sz w:val="24"/>
          <w:szCs w:val="24"/>
        </w:rPr>
        <w:tab/>
      </w:r>
      <w:r w:rsidRPr="00FA58F2">
        <w:rPr>
          <w:rFonts w:cs="Times New Roman" w:hAnsi="Times New Roman" w:ascii="Times New Roman"/>
          <w:b/>
          <w:sz w:val="24"/>
          <w:szCs w:val="24"/>
        </w:rPr>
        <w:tab/>
      </w:r>
      <w:r w:rsidRPr="00FA58F2">
        <w:rPr>
          <w:rFonts w:cs="Times New Roman" w:hAnsi="Times New Roman" w:ascii="Times New Roman"/>
          <w:b/>
          <w:sz w:val="24"/>
          <w:szCs w:val="24"/>
        </w:rPr>
        <w:tab/>
      </w:r>
      <w:r w:rsidRPr="00FA58F2">
        <w:rPr>
          <w:rFonts w:cs="Times New Roman" w:hAnsi="Times New Roman" w:ascii="Times New Roman"/>
          <w:b/>
          <w:sz w:val="24"/>
          <w:szCs w:val="24"/>
        </w:rPr>
        <w:tab/>
      </w:r>
      <w:r w:rsidRPr="00FA58F2">
        <w:rPr>
          <w:rFonts w:cs="Times New Roman" w:hAnsi="Times New Roman" w:ascii="Times New Roman"/>
          <w:b/>
          <w:sz w:val="24"/>
          <w:szCs w:val="24"/>
        </w:rPr>
        <w:tab/>
      </w:r>
      <w:r w:rsidRPr="00FA58F2">
        <w:rPr>
          <w:rFonts w:cs="Times New Roman" w:hAnsi="Times New Roman" w:ascii="Times New Roman"/>
          <w:b/>
          <w:sz w:val="24"/>
          <w:szCs w:val="24"/>
        </w:rPr>
        <w:tab/>
        <w:t>7 St-</w:t>
      </w:r>
      <w:r>
        <w:rPr>
          <w:rFonts w:cs="Times New Roman" w:hAnsi="Times New Roman" w:ascii="Times New Roman"/>
          <w:b/>
          <w:sz w:val="24"/>
          <w:szCs w:val="24"/>
        </w:rPr>
        <w:t>530/2013-39</w:t>
      </w:r>
    </w:p>
    <w:p w:rsidRDefault="00FA58F2" w:rsidP="00FA58F2" w:rsidR="00FA58F2" w:rsidRPr="00FA58F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A58F2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FA58F2" w:rsidP="00FA58F2" w:rsidR="00FA58F2" w:rsidRPr="00FA58F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FA58F2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FA58F2" w:rsidP="00FA58F2" w:rsidR="00FA58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IME REPUBLIKE HRVATSKE</w:t>
      </w:r>
    </w:p>
    <w:p w:rsidRDefault="00FA58F2" w:rsidP="00FA58F2" w:rsidR="00FA58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</w:t>
      </w:r>
    </w:p>
    <w:p w:rsidRDefault="00FA58F2" w:rsidP="00FA58F2" w:rsidR="00FA58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odlučujući po prijedlogu predlagatelja HETA ASSET RESOLUTION AG, </w:t>
      </w:r>
      <w:proofErr w:type="spellStart"/>
      <w:r>
        <w:rPr>
          <w:rFonts w:cs="Times New Roman" w:hAnsi="Times New Roman" w:ascii="Times New Roman"/>
          <w:sz w:val="24"/>
          <w:szCs w:val="24"/>
        </w:rPr>
        <w:t>Alpen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>
        <w:rPr>
          <w:rFonts w:cs="Times New Roman" w:hAnsi="Times New Roman" w:ascii="Times New Roman"/>
          <w:sz w:val="24"/>
          <w:szCs w:val="24"/>
        </w:rPr>
        <w:t>Adria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>
        <w:rPr>
          <w:rFonts w:cs="Times New Roman" w:hAnsi="Times New Roman" w:ascii="Times New Roman"/>
          <w:sz w:val="24"/>
          <w:szCs w:val="24"/>
        </w:rPr>
        <w:t>Platz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1, 9020 </w:t>
      </w:r>
      <w:proofErr w:type="spellStart"/>
      <w:r>
        <w:rPr>
          <w:rFonts w:cs="Times New Roman" w:hAnsi="Times New Roman" w:ascii="Times New Roman"/>
          <w:sz w:val="24"/>
          <w:szCs w:val="24"/>
        </w:rPr>
        <w:t>Klagenfurt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Austrija, OIB:90730821413 (prije HYPO ALPE-ADRIA BANK </w:t>
      </w:r>
      <w:proofErr w:type="spellStart"/>
      <w:r>
        <w:rPr>
          <w:rFonts w:cs="Times New Roman" w:hAnsi="Times New Roman" w:ascii="Times New Roman"/>
          <w:sz w:val="24"/>
          <w:szCs w:val="24"/>
        </w:rPr>
        <w:t>International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AG), zastupanog po punomoćniku Marku Benčiću, odvjetniku iz odvjetničkog društva </w:t>
      </w:r>
      <w:proofErr w:type="spellStart"/>
      <w:r>
        <w:rPr>
          <w:rFonts w:cs="Times New Roman" w:hAnsi="Times New Roman" w:ascii="Times New Roman"/>
          <w:sz w:val="24"/>
          <w:szCs w:val="24"/>
        </w:rPr>
        <w:t>Porobija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&amp; </w:t>
      </w:r>
      <w:proofErr w:type="spellStart"/>
      <w:r>
        <w:rPr>
          <w:rFonts w:cs="Times New Roman" w:hAnsi="Times New Roman" w:ascii="Times New Roman"/>
          <w:sz w:val="24"/>
          <w:szCs w:val="24"/>
        </w:rPr>
        <w:t>Šporaljarić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iz Varaždina, Kolodvorska 12, u stečajnom postupku nad stečajnim dužnikom JEZERA NEKRETNINE d.o.o. iz Jezera, Obala Sv. Ivana 29, MBS: 080543606, OIB:58947417853, dana 14. rujna 2015.</w:t>
      </w: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FA58F2" w:rsidP="00FA58F2" w:rsidR="00FA58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Obustavlja se i zaključuje stečajni postupak nad stečajnim dužnikom  JEZERA NEKRETNINE d.o.o. iz Jezera, Obala Sv. Ivana 29, MBS: 080543606, OIB: 58947417853, jer se nakon otvaranja stečajnog postupka pokazalo da stečajna masa  stečajnog dužnika nije dostatna ni za pokriće troškova postupka (čl.203. Stečajnog zakona).</w:t>
      </w:r>
    </w:p>
    <w:p w:rsidRDefault="00FA58F2" w:rsidP="00FA58F2" w:rsidR="00FA58F2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Ovo rješenje bit će objavljeno u "Narodnim novinama" i na posebnoj stečajnoj e-oglasnoj ploči  Stalne službe u Šibeniku.</w:t>
      </w:r>
    </w:p>
    <w:p w:rsidRDefault="00FA58F2" w:rsidP="00FA58F2" w:rsidR="00FA58F2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ovog rješenja sudski registar Trgovačkog suda u Zadru, Stalne službe u Šibeniku provest će brisanje dužnika iz sudskog registra.</w:t>
      </w:r>
    </w:p>
    <w:p w:rsidRDefault="00FA58F2" w:rsidP="00FA58F2" w:rsidR="00FA58F2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Ivica Matas </w:t>
      </w:r>
      <w:proofErr w:type="spellStart"/>
      <w:r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>
        <w:rPr>
          <w:rFonts w:cs="Times New Roman" w:hAnsi="Times New Roman" w:ascii="Times New Roman"/>
          <w:sz w:val="24"/>
          <w:szCs w:val="24"/>
        </w:rPr>
        <w:t>., odvjetnik  iz Šibenika, Put Gimnazije 55, imenuje se upraviteljem stečajne mase JEZERA NEKRETNINE d.o.o. iz Jezera, Obala Sv. Ivana 29, MBS: 080543606, OIB: 58947417853, te se ovlašćuje da i nakon obustave i zaključenja stečajnog postupka u ime stečajnog dužnika, a za račun stečajne mase nastavi s unovčenjem imovine dužnika i s ostvarenim sredstvima postupi po odredbi čl. 63. st. 5. Stečajnog zakona.</w:t>
      </w: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A58F2" w:rsidP="00FA58F2" w:rsidR="00FA58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Povodom prijedloga predlagatelja HETA ASSET RESOLUTION AG, </w:t>
      </w:r>
      <w:proofErr w:type="spellStart"/>
      <w:r>
        <w:rPr>
          <w:rFonts w:cs="Times New Roman" w:hAnsi="Times New Roman" w:ascii="Times New Roman"/>
          <w:sz w:val="24"/>
          <w:szCs w:val="24"/>
        </w:rPr>
        <w:t>Alpen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>
        <w:rPr>
          <w:rFonts w:cs="Times New Roman" w:hAnsi="Times New Roman" w:ascii="Times New Roman"/>
          <w:sz w:val="24"/>
          <w:szCs w:val="24"/>
        </w:rPr>
        <w:t>Adria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>
        <w:rPr>
          <w:rFonts w:cs="Times New Roman" w:hAnsi="Times New Roman" w:ascii="Times New Roman"/>
          <w:sz w:val="24"/>
          <w:szCs w:val="24"/>
        </w:rPr>
        <w:t>Platz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1, 9020 </w:t>
      </w:r>
      <w:proofErr w:type="spellStart"/>
      <w:r>
        <w:rPr>
          <w:rFonts w:cs="Times New Roman" w:hAnsi="Times New Roman" w:ascii="Times New Roman"/>
          <w:sz w:val="24"/>
          <w:szCs w:val="24"/>
        </w:rPr>
        <w:t>Klagenfurt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Austrija, OIB:90730821413 (prije HYPO ALPE-ADRIA BANK </w:t>
      </w:r>
      <w:proofErr w:type="spellStart"/>
      <w:r>
        <w:rPr>
          <w:rFonts w:cs="Times New Roman" w:hAnsi="Times New Roman" w:ascii="Times New Roman"/>
          <w:sz w:val="24"/>
          <w:szCs w:val="24"/>
        </w:rPr>
        <w:t>International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AG), zastupanog po punomoćniku Marku Benčiću, odvjetniku iz odvjetničkog društva </w:t>
      </w:r>
      <w:proofErr w:type="spellStart"/>
      <w:r>
        <w:rPr>
          <w:rFonts w:cs="Times New Roman" w:hAnsi="Times New Roman" w:ascii="Times New Roman"/>
          <w:sz w:val="24"/>
          <w:szCs w:val="24"/>
        </w:rPr>
        <w:t>Porobija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&amp; </w:t>
      </w:r>
      <w:proofErr w:type="spellStart"/>
      <w:r>
        <w:rPr>
          <w:rFonts w:cs="Times New Roman" w:hAnsi="Times New Roman" w:ascii="Times New Roman"/>
          <w:sz w:val="24"/>
          <w:szCs w:val="24"/>
        </w:rPr>
        <w:t>Šporaljarić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iz Varaždina, Kolodvorska 12, za pokretanje stečajnog postupka nad dužnikom JEZERA NEKRETNINE d.o.o. iz Jezera, Obala Sv. Ivana 29, MBS: 080543606, OIB: 58947417853. Rješenjem Trgovačkog suda u Zadru, Stalne službe u Šibeniku pod poslovnim brojem 7 St-530/2013-17 od dana 28. siječnja 2015. godine otvoren je stečajni postupak nad dužnikom, te je bilo određeno ispitno i izvještajno ročište za dan 13. </w:t>
      </w:r>
      <w:r>
        <w:rPr>
          <w:rFonts w:cs="Times New Roman" w:hAnsi="Times New Roman" w:ascii="Times New Roman"/>
          <w:sz w:val="24"/>
          <w:szCs w:val="24"/>
        </w:rPr>
        <w:lastRenderedPageBreak/>
        <w:t>ožujka 2015. godine</w:t>
      </w:r>
      <w:r w:rsidR="00974AE2">
        <w:rPr>
          <w:rFonts w:cs="Times New Roman" w:hAnsi="Times New Roman" w:ascii="Times New Roman"/>
          <w:sz w:val="24"/>
          <w:szCs w:val="24"/>
        </w:rPr>
        <w:t>, te je imenovan stečajni</w:t>
      </w:r>
      <w:r>
        <w:rPr>
          <w:rFonts w:cs="Times New Roman" w:hAnsi="Times New Roman" w:ascii="Times New Roman"/>
          <w:sz w:val="24"/>
          <w:szCs w:val="24"/>
        </w:rPr>
        <w:t xml:space="preserve"> upravitelj u osobi Ivice Matasa, </w:t>
      </w:r>
      <w:proofErr w:type="spellStart"/>
      <w:r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>
        <w:rPr>
          <w:rFonts w:cs="Times New Roman" w:hAnsi="Times New Roman" w:ascii="Times New Roman"/>
          <w:sz w:val="24"/>
          <w:szCs w:val="24"/>
        </w:rPr>
        <w:t>. iz Šibenika, Put gimnazije 55, OIB:98549799157.</w:t>
      </w: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11. svibnja 2015. u izvješću o aktualnom stanju stečajnog postupka, </w:t>
      </w:r>
      <w:r w:rsidR="00974AE2">
        <w:rPr>
          <w:rFonts w:cs="Times New Roman" w:hAnsi="Times New Roman" w:ascii="Times New Roman"/>
          <w:sz w:val="24"/>
          <w:szCs w:val="24"/>
        </w:rPr>
        <w:t>stečajni upravitelj</w:t>
      </w:r>
      <w:r>
        <w:rPr>
          <w:rFonts w:cs="Times New Roman" w:hAnsi="Times New Roman" w:ascii="Times New Roman"/>
          <w:sz w:val="24"/>
          <w:szCs w:val="24"/>
        </w:rPr>
        <w:t xml:space="preserve"> je podnio prijedlog za obustavom i zaključenjem stečajnog postupka nad stečajnim dužnikom</w:t>
      </w:r>
      <w:r w:rsidR="00974AE2">
        <w:rPr>
          <w:rFonts w:cs="Times New Roman" w:hAnsi="Times New Roman" w:ascii="Times New Roman"/>
          <w:sz w:val="24"/>
          <w:szCs w:val="24"/>
        </w:rPr>
        <w:t xml:space="preserve"> JEZERA NEKRETNINE d.o.o. iz Jezera, Obala Sv. Ivana 29, MBS: 080543606, OIB: 58947417853</w:t>
      </w:r>
      <w:r>
        <w:rPr>
          <w:rFonts w:cs="Times New Roman" w:hAnsi="Times New Roman" w:ascii="Times New Roman"/>
          <w:sz w:val="24"/>
          <w:szCs w:val="24"/>
        </w:rPr>
        <w:t xml:space="preserve">, zastupanog po stečajnom upravitelju </w:t>
      </w:r>
      <w:r w:rsidR="00974AE2">
        <w:rPr>
          <w:rFonts w:cs="Times New Roman" w:hAnsi="Times New Roman" w:ascii="Times New Roman"/>
          <w:sz w:val="24"/>
          <w:szCs w:val="24"/>
        </w:rPr>
        <w:t xml:space="preserve">Ivici Matas, </w:t>
      </w:r>
      <w:proofErr w:type="spellStart"/>
      <w:r w:rsidR="00974AE2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="00974AE2">
        <w:rPr>
          <w:rFonts w:cs="Times New Roman" w:hAnsi="Times New Roman" w:ascii="Times New Roman"/>
          <w:sz w:val="24"/>
          <w:szCs w:val="24"/>
        </w:rPr>
        <w:t xml:space="preserve">. iz Šibenika, Put gimnazije 55, OIB:98549799157, </w:t>
      </w:r>
      <w:r>
        <w:rPr>
          <w:rFonts w:cs="Times New Roman" w:hAnsi="Times New Roman" w:ascii="Times New Roman"/>
          <w:sz w:val="24"/>
          <w:szCs w:val="24"/>
        </w:rPr>
        <w:t>temeljem čl. 203. st. 1. Stečajnog zakona („Narodne novine“ broj 44/96-133/12), budući da se nakon otvaranja stečajnog postupka pokazalo da stečajna masa stečajnog dužnika nije dostatna ni za pokriće troškova stečajnog postupka.</w:t>
      </w: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Povodom prijedloga stečajnog upravitelja održana je skupština vjerovnika dana </w:t>
      </w:r>
      <w:r w:rsidR="00974AE2">
        <w:rPr>
          <w:rFonts w:cs="Times New Roman" w:hAnsi="Times New Roman" w:ascii="Times New Roman"/>
          <w:sz w:val="24"/>
          <w:szCs w:val="24"/>
        </w:rPr>
        <w:t>14. rujna 2015. godine</w:t>
      </w:r>
      <w:r>
        <w:rPr>
          <w:rFonts w:cs="Times New Roman" w:hAnsi="Times New Roman" w:ascii="Times New Roman"/>
          <w:sz w:val="24"/>
          <w:szCs w:val="24"/>
        </w:rPr>
        <w:t xml:space="preserve">, a na kojoj su se nazočni vjerovnici izjašnjavali o prijedlogu stečajnog upravitelja, pa je pojedinačnim izjašnjenjem utvrđeno da se obustavi postupka </w:t>
      </w:r>
      <w:r w:rsidR="00974AE2">
        <w:rPr>
          <w:rFonts w:cs="Times New Roman" w:hAnsi="Times New Roman" w:ascii="Times New Roman"/>
          <w:sz w:val="24"/>
          <w:szCs w:val="24"/>
        </w:rPr>
        <w:t>nije nitko protivio.</w:t>
      </w:r>
    </w:p>
    <w:p w:rsidRDefault="00974AE2" w:rsidP="00FA58F2" w:rsidR="00974A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8F2" w:rsidP="00974AE2" w:rsidR="00FA58F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navedenog, prijedlog stečajnog upravitelja za obustavom i zaključenjem stečajnog postupka nad</w:t>
      </w:r>
      <w:r w:rsidR="00974AE2">
        <w:rPr>
          <w:rFonts w:cs="Times New Roman" w:hAnsi="Times New Roman" w:ascii="Times New Roman"/>
          <w:sz w:val="24"/>
          <w:szCs w:val="24"/>
        </w:rPr>
        <w:t xml:space="preserve"> dužnikom trebalo je prihvatiti</w:t>
      </w: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tem</w:t>
      </w:r>
      <w:r w:rsidR="00974AE2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>lju odredbe čl. 203. st. 1. Stečajnog zakona ako se nakon otvaranja stečajnog postupka pokaže da stečajna masa nije dostatna ni za pokriće troškova postupka, stečajni će sudac obustaviti i zaključiti postupak.</w:t>
      </w:r>
      <w:r w:rsidR="00974A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74AE2" w:rsidP="00FA58F2" w:rsidR="00974A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74AE2" w:rsidP="00FA58F2" w:rsidR="00974A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smislu čl.25. st.1. t.12. Stečajnog zakona, stečajni upravitelj je dužan nakon zaključenja stečajnog postupka zastupati stečajnu masu u skladu sa Stečajnim zakonom, te sukladno čl.63. st.5. Stečajnog zakona u ime stečajnog dužnika, a za račun stečajne mase unovčiti eventualno naknadno pronađenu imovinu dužnika i prikupljenim sredstvima podmiriti nastale troškove stečajnog postupka, a eventualni ostatak uplatiti u državni proračun. </w:t>
      </w: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74AE2">
        <w:rPr>
          <w:rFonts w:cs="Times New Roman" w:hAnsi="Times New Roman" w:ascii="Times New Roman"/>
          <w:sz w:val="24"/>
          <w:szCs w:val="24"/>
        </w:rPr>
        <w:t>Zbog izloženog, na temelju spomenutih propisa odlučeno je kao u izreci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74AE2" w:rsidP="00FA58F2" w:rsidR="00974A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974AE2">
        <w:rPr>
          <w:rFonts w:cs="Times New Roman" w:hAnsi="Times New Roman" w:ascii="Times New Roman"/>
          <w:sz w:val="24"/>
          <w:szCs w:val="24"/>
        </w:rPr>
        <w:t>14</w:t>
      </w:r>
      <w:r>
        <w:rPr>
          <w:rFonts w:cs="Times New Roman" w:hAnsi="Times New Roman" w:ascii="Times New Roman"/>
          <w:sz w:val="24"/>
          <w:szCs w:val="24"/>
        </w:rPr>
        <w:t>. rujna 2015. godine</w:t>
      </w:r>
    </w:p>
    <w:p w:rsidRDefault="00FA58F2" w:rsidP="00FA58F2" w:rsidR="00FA58F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SUDAC:</w:t>
      </w: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Joško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</w:t>
      </w:r>
      <w:proofErr w:type="spellEnd"/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dozvoljena je žalba VTSRH u Zagrebu.</w:t>
      </w: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Žalba se podnosi u 3 (tri) istovjetna primjerka u roku od 8 (osam) dana od dana dostave pisanog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istog.</w:t>
      </w: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58F2" w:rsidP="00FA58F2" w:rsid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FA58F2" w:rsidP="00FA58F2" w:rsidR="00FA58F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</w:t>
      </w:r>
    </w:p>
    <w:p w:rsidRDefault="00FA58F2" w:rsidP="00FA58F2" w:rsidR="00974AE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74AE2">
        <w:rPr>
          <w:rFonts w:cs="Times New Roman" w:hAnsi="Times New Roman" w:ascii="Times New Roman"/>
          <w:sz w:val="24"/>
          <w:szCs w:val="24"/>
        </w:rPr>
        <w:t xml:space="preserve">Stečajnom upravitelju </w:t>
      </w:r>
    </w:p>
    <w:p w:rsidRDefault="00FA58F2" w:rsidP="00FA58F2" w:rsidR="00FA58F2" w:rsidRPr="00974AE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74AE2">
        <w:rPr>
          <w:rFonts w:cs="Times New Roman" w:hAnsi="Times New Roman" w:ascii="Times New Roman"/>
          <w:sz w:val="24"/>
          <w:szCs w:val="24"/>
        </w:rPr>
        <w:t>ŽDO Šibenik, Građansko-upravni odjel</w:t>
      </w:r>
    </w:p>
    <w:p w:rsidRDefault="00FA58F2" w:rsidP="00FA58F2" w:rsidR="00FA58F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Porezna uprava Šibenik</w:t>
      </w:r>
    </w:p>
    <w:p w:rsidRDefault="00FA58F2" w:rsidP="00FA58F2" w:rsidR="00FA58F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Stečajna </w:t>
      </w:r>
      <w:r w:rsidR="00974AE2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oglasna ploča Stalne službe u Šibeniku</w:t>
      </w:r>
    </w:p>
    <w:p w:rsidRDefault="00FA58F2" w:rsidP="00FA58F2" w:rsidR="00FA58F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Narodne novine – u oglasu</w:t>
      </w:r>
    </w:p>
    <w:p w:rsidRDefault="00FA58F2" w:rsidP="00FA58F2" w:rsidR="00FA58F2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registar-nakon pravomoćnosti</w:t>
      </w:r>
    </w:p>
    <w:p w:rsidRDefault="000938C1" w:rsidP="00FA58F2" w:rsidR="000938C1" w:rsidRPr="00FA58F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0938C1" w:rsidRPr="00FA58F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813259"/>
    <w:multiLevelType w:val="hybridMultilevel"/>
    <w:tmpl w:val="5B96E4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094417"/>
    <w:multiLevelType w:val="hybridMultilevel"/>
    <w:tmpl w:val="EDD214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A60BFB"/>
    <w:multiLevelType w:val="hybridMultilevel"/>
    <w:tmpl w:val="EC58AE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2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8F2"/>
    <w:rsid w:val="000938C1"/>
    <w:rsid w:val="00194FBC"/>
    <w:rsid w:val="00974AE2"/>
    <w:rsid w:val="00B9751C"/>
    <w:rsid w:val="00FA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A58F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97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5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51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5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5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A58F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97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5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51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5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5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411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St-530/2013</izvorni_sadrzaj>
    <derivirana_varijabla naziv="DomainObject.Predmet.OznakaBroj_1">St-530/2013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1.7.15. - dostavljen račun NN</izvorni_sadrzaj>
    <derivirana_varijabla naziv="DomainObject.Predmet.PrimjedbaSuca_1">1.7.15. - dostavljen račun NN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JEZERA NEKRETNINE društvo s ograničenom odgovornošću za ugostiteljstvo i poslovanje nekretninama</izvorni_sadrzaj>
    <derivirana_varijabla naziv="DomainObject.Predmet.ProtustrankaFormated_1">  JEZERA NEKRETNINE društvo s ograničenom odgovornošću za ugostiteljstvo i poslovanje nekretninama</derivirana_varijabla>
  </DomainObject.Predmet.ProtustrankaFormated>
  <DomainObject.Predmet.ProtustrankaFormatedOIB>
    <izvorni_sadrzaj>  JEZERA NEKRETNINE društvo s ograničenom odgovornošću za ugostiteljstvo i poslovanje nekretninama, OIB 58947417853</izvorni_sadrzaj>
    <derivirana_varijabla naziv="DomainObject.Predmet.ProtustrankaFormatedOIB_1">  JEZERA NEKRETNINE društvo s ograničenom odgovornošću za ugostiteljstvo i poslovanje nekretninama, OIB 58947417853</derivirana_varijabla>
  </DomainObject.Predmet.ProtustrankaFormatedOIB>
  <DomainObject.Predmet.ProtustrankaFormatedWithAdress>
    <izvorni_sadrzaj> JEZERA NEKRETNINE društvo s ograničenom odgovornošću za ugostiteljstvo i poslovanje nekretninama, Obala Sv. Ivana 29, Jezera</izvorni_sadrzaj>
    <derivirana_varijabla naziv="DomainObject.Predmet.ProtustrankaFormatedWithAdress_1"> JEZERA NEKRETNINE društvo s ograničenom odgovornošću za ugostiteljstvo i poslovanje nekretninama, Obala Sv. Ivana 29, Jezera</derivirana_varijabla>
  </DomainObject.Predmet.ProtustrankaFormatedWithAdress>
  <DomainObject.Predmet.ProtustrankaFormatedWithAdressOIB>
    <izvorni_sadrzaj> JEZERA NEKRETNINE društvo s ograničenom odgovornošću za ugostiteljstvo i poslovanje nekretninama, OIB 58947417853, Obala Sv. Ivana 29, Jezera</izvorni_sadrzaj>
    <derivirana_varijabla naziv="DomainObject.Predmet.ProtustrankaFormatedWithAdressOIB_1"> JEZERA NEKRETNINE društvo s ograničenom odgovornošću za ugostiteljstvo i poslovanje nekretninama, OIB 58947417853, Obala Sv. Ivana 29, Jezera</derivirana_varijabla>
  </DomainObject.Predmet.ProtustrankaFormatedWithAdressOIB>
  <DomainObject.Predmet.ProtustrankaWithAdress>
    <izvorni_sadrzaj>JEZERA NEKRETNINE društvo s ograničenom odgovornošću za ugostiteljstvo i poslovanje nekretninama Obala Sv. Ivana 29, Jezera</izvorni_sadrzaj>
    <derivirana_varijabla naziv="DomainObject.Predmet.ProtustrankaWithAdress_1">JEZERA NEKRETNINE društvo s ograničenom odgovornošću za ugostiteljstvo i poslovanje nekretninama Obala Sv. Ivana 29, Jezera</derivirana_varijabla>
  </DomainObject.Predmet.ProtustrankaWithAdress>
  <DomainObject.Predmet.ProtustrankaWithAdressOIB>
    <izvorni_sadrzaj>JEZERA NEKRETNINE društvo s ograničenom odgovornošću za ugostiteljstvo i poslovanje nekretninama, OIB 58947417853, Obala Sv. Ivana 29, Jezera</izvorni_sadrzaj>
    <derivirana_varijabla naziv="DomainObject.Predmet.ProtustrankaWithAdressOIB_1">JEZERA NEKRETNINE društvo s ograničenom odgovornošću za ugostiteljstvo i poslovanje nekretninama, OIB 58947417853, Obala Sv. Ivana 29, Jezera</derivirana_varijabla>
  </DomainObject.Predmet.ProtustrankaWithAdressOIB>
  <DomainObject.Predmet.ProtustrankaNazivFormated>
    <izvorni_sadrzaj>JEZERA NEKRETNINE društvo s ograničenom odgovornošću za ugostiteljstvo i poslovanje nekretninama</izvorni_sadrzaj>
    <derivirana_varijabla naziv="DomainObject.Predmet.ProtustrankaNazivFormated_1">JEZERA NEKRETNINE društvo s ograničenom odgovornošću za ugostiteljstvo i poslovanje nekretninama</derivirana_varijabla>
  </DomainObject.Predmet.ProtustrankaNazivFormated>
  <DomainObject.Predmet.ProtustrankaNazivFormatedOIB>
    <izvorni_sadrzaj>JEZERA NEKRETNINE društvo s ograničenom odgovornošću za ugostiteljstvo i poslovanje nekretninama, OIB 58947417853</izvorni_sadrzaj>
    <derivirana_varijabla naziv="DomainObject.Predmet.ProtustrankaNazivFormatedOIB_1">JEZERA NEKRETNINE društvo s ograničenom odgovornošću za ugostiteljstvo i poslovanje nekretninama, OIB 58947417853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INTERNATIONAL AG</izvorni_sadrzaj>
    <derivirana_varijabla naziv="DomainObject.Predmet.StrankaFormated_1">  HYPO ALPE-ADRIA-BANK INTERNATIONAL AG</derivirana_varijabla>
  </DomainObject.Predmet.StrankaFormated>
  <DomainObject.Predmet.StrankaFormatedOIB>
    <izvorni_sadrzaj>  HYPO ALPE-ADRIA-BANK INTERNATIONAL AG</izvorni_sadrzaj>
    <derivirana_varijabla naziv="DomainObject.Predmet.StrankaFormatedOIB_1">  HYPO ALPE-ADRIA-BANK INTERNATIONAL AG</derivirana_varijabla>
  </DomainObject.Predmet.StrankaFormatedOIB>
  <DomainObject.Predmet.StrankaFormatedWithAdress>
    <izvorni_sadrzaj> HYPO ALPE-ADRIA-BANK INTERNATIONAL AG, Alpen Adria Platz 1, Klagenfurt, Austria</izvorni_sadrzaj>
    <derivirana_varijabla naziv="DomainObject.Predmet.StrankaFormatedWithAdress_1"> HYPO ALPE-ADRIA-BANK INTERNATIONAL AG, Alpen Adria Platz 1, Klagenfurt, Austria</derivirana_varijabla>
  </DomainObject.Predmet.StrankaFormatedWithAdress>
  <DomainObject.Predmet.StrankaFormatedWithAdressOIB>
    <izvorni_sadrzaj> HYPO ALPE-ADRIA-BANK INTERNATIONAL AG, Alpen Adria Platz 1, Klagenfurt, Austria</izvorni_sadrzaj>
    <derivirana_varijabla naziv="DomainObject.Predmet.StrankaFormatedWithAdressOIB_1"> HYPO ALPE-ADRIA-BANK INTERNATIONAL AG, Alpen Adria Platz 1, Klagenfurt, Austria</derivirana_varijabla>
  </DomainObject.Predmet.StrankaFormatedWithAdressOIB>
  <DomainObject.Predmet.StrankaWithAdress>
    <izvorni_sadrzaj>HYPO ALPE-ADRIA-BANK INTERNATIONAL AG Alpen Adria Platz 1,Klagenfurt, Austria</izvorni_sadrzaj>
    <derivirana_varijabla naziv="DomainObject.Predmet.StrankaWithAdress_1">HYPO ALPE-ADRIA-BANK INTERNATIONAL AG Alpen Adria Platz 1,Klagenfurt, Austria</derivirana_varijabla>
  </DomainObject.Predmet.StrankaWithAdress>
  <DomainObject.Predmet.StrankaWithAdressOIB>
    <izvorni_sadrzaj>HYPO ALPE-ADRIA-BANK INTERNATIONAL AG, Alpen Adria Platz 1,Klagenfurt, Austria</izvorni_sadrzaj>
    <derivirana_varijabla naziv="DomainObject.Predmet.StrankaWithAdressOIB_1">HYPO ALPE-ADRIA-BANK INTERNATIONAL AG, Alpen Adria Platz 1,Klagenfurt, Austria</derivirana_varijabla>
  </DomainObject.Predmet.StrankaWithAdressOIB>
  <DomainObject.Predmet.StrankaNazivFormated>
    <izvorni_sadrzaj>HYPO ALPE-ADRIA-BANK INTERNATIONAL AG</izvorni_sadrzaj>
    <derivirana_varijabla naziv="DomainObject.Predmet.StrankaNazivFormated_1">HYPO ALPE-ADRIA-BANK INTERNATIONAL AG</derivirana_varijabla>
  </DomainObject.Predmet.StrankaNazivFormated>
  <DomainObject.Predmet.StrankaNazivFormatedOIB>
    <izvorni_sadrzaj>HYPO ALPE-ADRIA-BANK INTERNATIONAL AG</izvorni_sadrzaj>
    <derivirana_varijabla naziv="DomainObject.Predmet.StrankaNazivFormatedOIB_1">HYPO ALPE-ADRIA-BANK INTERNATIONAL AG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HYPO ALPE-ADRIA-BANK INTERNATIONAL AG</item>
    </izvorni_sadrzaj>
    <derivirana_varijabla naziv="DomainObject.Predmet.StrankaListFormated_1">
      <item>HYPO ALPE-ADRIA-BANK INTERNATIONAL AG</item>
    </derivirana_varijabla>
  </DomainObject.Predmet.StrankaListFormated>
  <DomainObject.Predmet.StrankaListFormatedOIB>
    <izvorni_sadrzaj>
      <item>HYPO ALPE-ADRIA-BANK INTERNATIONAL AG</item>
    </izvorni_sadrzaj>
    <derivirana_varijabla naziv="DomainObject.Predmet.StrankaListFormatedOIB_1">
      <item>HYPO ALPE-ADRIA-BANK INTERNATIONAL AG</item>
    </derivirana_varijabla>
  </DomainObject.Predmet.StrankaListFormatedOIB>
  <DomainObject.Predmet.StrankaListFormatedWithAdress>
    <izvorni_sadrzaj>
      <item>HYPO ALPE-ADRIA-BANK INTERNATIONAL AG, Alpen Adria Platz 1, Klagenfurt, Austria</item>
    </izvorni_sadrzaj>
    <derivirana_varijabla naziv="DomainObject.Predmet.StrankaListFormatedWithAdress_1">
      <item>HYPO ALPE-ADRIA-BANK INTERNATIONAL AG, Alpen Adria Platz 1, Klagenfurt, Austria</item>
    </derivirana_varijabla>
  </DomainObject.Predmet.StrankaListFormatedWithAdress>
  <DomainObject.Predmet.StrankaListFormatedWithAdressOIB>
    <izvorni_sadrzaj>
      <item>HYPO ALPE-ADRIA-BANK INTERNATIONAL AG, Alpen Adria Platz 1, Klagenfurt, Austria</item>
    </izvorni_sadrzaj>
    <derivirana_varijabla naziv="DomainObject.Predmet.StrankaListFormatedWithAdressOIB_1">
      <item>HYPO ALPE-ADRIA-BANK INTERNATIONAL AG, Alpen Adria Platz 1, Klagenfurt, Austria</item>
    </derivirana_varijabla>
  </DomainObject.Predmet.StrankaListFormatedWithAdressOIB>
  <DomainObject.Predmet.StrankaListNazivFormated>
    <izvorni_sadrzaj>
      <item>HYPO ALPE-ADRIA-BANK INTERNATIONAL AG</item>
    </izvorni_sadrzaj>
    <derivirana_varijabla naziv="DomainObject.Predmet.StrankaListNazivFormated_1">
      <item>HYPO ALPE-ADRIA-BANK INTERNATIONAL AG</item>
    </derivirana_varijabla>
  </DomainObject.Predmet.StrankaListNazivFormated>
  <DomainObject.Predmet.StrankaListNazivFormatedOIB>
    <izvorni_sadrzaj>
      <item>HYPO ALPE-ADRIA-BANK INTERNATIONAL AG</item>
    </izvorni_sadrzaj>
    <derivirana_varijabla naziv="DomainObject.Predmet.StrankaListNazivFormatedOIB_1">
      <item>HYPO ALPE-ADRIA-BANK INTERNATIONAL AG</item>
    </derivirana_varijabla>
  </DomainObject.Predmet.StrankaListNazivFormatedOIB>
  <DomainObject.Predmet.ProtuStrankaListFormated>
    <izvorni_sadrzaj>
      <item>JEZERA NEKRETNINE društvo s ograničenom odgovornošću za ugostiteljstvo i poslovanje nekretninama</item>
    </izvorni_sadrzaj>
    <derivirana_varijabla naziv="DomainObject.Predmet.ProtuStrankaListFormated_1">
      <item>JEZERA NEKRETNINE društvo s ograničenom odgovornošću za ugostiteljstvo i poslovanje nekretninama</item>
    </derivirana_varijabla>
  </DomainObject.Predmet.ProtuStrankaListFormated>
  <DomainObject.Predmet.ProtuStrankaListFormatedOIB>
    <izvorni_sadrzaj>
      <item>JEZERA NEKRETNINE društvo s ograničenom odgovornošću za ugostiteljstvo i poslovanje nekretninama, OIB 58947417853</item>
    </izvorni_sadrzaj>
    <derivirana_varijabla naziv="DomainObject.Predmet.ProtuStrankaListFormatedOIB_1">
      <item>JEZERA NEKRETNINE društvo s ograničenom odgovornošću za ugostiteljstvo i poslovanje nekretninama, OIB 58947417853</item>
    </derivirana_varijabla>
  </DomainObject.Predmet.ProtuStrankaListFormatedOIB>
  <DomainObject.Predmet.ProtuStrankaListFormatedWithAdress>
    <izvorni_sadrzaj>
      <item>JEZERA NEKRETNINE društvo s ograničenom odgovornošću za ugostiteljstvo i poslovanje nekretninama, Obala Sv. Ivana 29, Jezera</item>
    </izvorni_sadrzaj>
    <derivirana_varijabla naziv="DomainObject.Predmet.ProtuStrankaListFormatedWithAdress_1">
      <item>JEZERA NEKRETNINE društvo s ograničenom odgovornošću za ugostiteljstvo i poslovanje nekretninama, Obala Sv. Ivana 29, Jezera</item>
    </derivirana_varijabla>
  </DomainObject.Predmet.ProtuStrankaListFormatedWithAdress>
  <DomainObject.Predmet.ProtuStrankaListFormatedWithAdressOIB>
    <izvorni_sadrzaj>
      <item>JEZERA NEKRETNINE društvo s ograničenom odgovornošću za ugostiteljstvo i poslovanje nekretninama, OIB 58947417853, Obala Sv. Ivana 29, Jezera</item>
    </izvorni_sadrzaj>
    <derivirana_varijabla naziv="DomainObject.Predmet.ProtuStrankaListFormatedWithAdressOIB_1">
      <item>JEZERA NEKRETNINE društvo s ograničenom odgovornošću za ugostiteljstvo i poslovanje nekretninama, OIB 58947417853, Obala Sv. Ivana 29, Jezera</item>
    </derivirana_varijabla>
  </DomainObject.Predmet.ProtuStrankaListFormatedWithAdressOIB>
  <DomainObject.Predmet.ProtuStrankaListNazivFormated>
    <izvorni_sadrzaj>
      <item>JEZERA NEKRETNINE društvo s ograničenom odgovornošću za ugostiteljstvo i poslovanje nekretninama</item>
    </izvorni_sadrzaj>
    <derivirana_varijabla naziv="DomainObject.Predmet.ProtuStrankaListNazivFormated_1">
      <item>JEZERA NEKRETNINE društvo s ograničenom odgovornošću za ugostiteljstvo i poslovanje nekretninama</item>
    </derivirana_varijabla>
  </DomainObject.Predmet.ProtuStrankaListNazivFormated>
  <DomainObject.Predmet.ProtuStrankaListNazivFormatedOIB>
    <izvorni_sadrzaj>
      <item>JEZERA NEKRETNINE društvo s ograničenom odgovornošću za ugostiteljstvo i poslovanje nekretninama, OIB 58947417853</item>
    </izvorni_sadrzaj>
    <derivirana_varijabla naziv="DomainObject.Predmet.ProtuStrankaListNazivFormatedOIB_1">
      <item>JEZERA NEKRETNINE društvo s ograničenom odgovornošću za ugostiteljstvo i poslovanje nekretninama, OIB 58947417853</item>
    </derivirana_varijabla>
  </DomainObject.Predmet.ProtuStrankaListNazivFormatedOIB>
  <DomainObject.Predmet.OstaliListFormated>
    <izvorni_sadrzaj>
      <item>Romina Štaba odvjetnica,OD Porobija i Špoljarić</item>
      <item>VJEKOSLAV RADOVČIĆ</item>
      <item>Ivica Matas</item>
    </izvorni_sadrzaj>
    <derivirana_varijabla naziv="DomainObject.Predmet.OstaliListFormated_1">
      <item>Romina Štaba odvjetnica,OD Porobija i Špoljarić</item>
      <item>VJEKOSLAV RADOVČIĆ</item>
      <item>Ivica Matas</item>
    </derivirana_varijabla>
  </DomainObject.Predmet.OstaliListFormated>
  <DomainObject.Predmet.OstaliListFormatedOIB>
    <izvorni_sadrzaj>
      <item>Romina Štaba odvjetnica,OD Porobija i Špoljarić, OIB 90730821413</item>
      <item>VJEKOSLAV RADOVČIĆ</item>
      <item>Ivica Matas, OIB 98549799157</item>
    </izvorni_sadrzaj>
    <derivirana_varijabla naziv="DomainObject.Predmet.OstaliListFormatedOIB_1">
      <item>Romina Štaba odvjetnica,OD Porobija i Špoljarić, OIB 90730821413</item>
      <item>VJEKOSLAV RADOVČIĆ</item>
      <item>Ivica Matas, OIB 98549799157</item>
    </derivirana_varijabla>
  </DomainObject.Predmet.OstaliListFormatedOIB>
  <DomainObject.Predmet.OstaliListFormatedWithAdress>
    <izvorni_sadrzaj>
      <item>Romina Štaba odvjetnica,OD Porobija i Špoljarić, Kolodvorska 12, 42000 Varaždin</item>
      <item>VJEKOSLAV RADOVČIĆ, Obala Sv. Ivana 29, 22240 Jezera</item>
      <item>Ivica Matas, Put Gimnazije 55, 22000 Šibenik</item>
    </izvorni_sadrzaj>
    <derivirana_varijabla naziv="DomainObject.Predmet.OstaliListFormatedWithAdress_1">
      <item>Romina Štaba odvjetnica,OD Porobija i Špoljarić, Kolodvorska 12, 42000 Varaždin</item>
      <item>VJEKOSLAV RADOVČIĆ, Obala Sv. Ivana 29, 22240 Jezera</item>
      <item>Ivica Matas, Put Gimnazije 55, 22000 Šibenik</item>
    </derivirana_varijabla>
  </DomainObject.Predmet.OstaliListFormatedWithAdress>
  <DomainObject.Predmet.OstaliListFormatedWithAdressOIB>
    <izvorni_sadrzaj>
      <item>Romina Štaba odvjetnica,OD Porobija i Špoljarić, OIB 90730821413, Kolodvorska 12, 42000 Varaždin</item>
      <item>VJEKOSLAV RADOVČIĆ, Obala Sv. Ivana 29, 22240 Jezera</item>
      <item>Ivica Matas, OIB 98549799157, Put Gimnazije 55, 22000 Šibenik</item>
    </izvorni_sadrzaj>
    <derivirana_varijabla naziv="DomainObject.Predmet.OstaliListFormatedWithAdressOIB_1">
      <item>Romina Štaba odvjetnica,OD Porobija i Špoljarić, OIB 90730821413, Kolodvorska 12, 42000 Varaždin</item>
      <item>VJEKOSLAV RADOVČIĆ, Obala Sv. Ivana 29, 22240 Jezera</item>
      <item>Ivica Matas, OIB 98549799157, Put Gimnazije 55, 22000 Šibenik</item>
    </derivirana_varijabla>
  </DomainObject.Predmet.OstaliListFormatedWithAdressOIB>
  <DomainObject.Predmet.OstaliListNazivFormated>
    <izvorni_sadrzaj>
      <item>Romina Štaba odvjetnica,OD Porobija i Špoljarić</item>
      <item>VJEKOSLAV RADOVČIĆ</item>
      <item>Ivica Matas</item>
    </izvorni_sadrzaj>
    <derivirana_varijabla naziv="DomainObject.Predmet.OstaliListNazivFormated_1">
      <item>Romina Štaba odvjetnica,OD Porobija i Špoljarić</item>
      <item>VJEKOSLAV RADOVČIĆ</item>
      <item>Ivica Matas</item>
    </derivirana_varijabla>
  </DomainObject.Predmet.OstaliListNazivFormated>
  <DomainObject.Predmet.OstaliListNazivFormatedOIB>
    <izvorni_sadrzaj>
      <item>Romina Štaba odvjetnica,OD Porobija i Špoljarić, OIB 90730821413</item>
      <item>VJEKOSLAV RADOVČIĆ</item>
      <item>Ivica Matas, OIB 98549799157</item>
    </izvorni_sadrzaj>
    <derivirana_varijabla naziv="DomainObject.Predmet.OstaliListNazivFormatedOIB_1">
      <item>Romina Štaba odvjetnica,OD Porobija i Špoljarić, OIB 90730821413</item>
      <item>VJEKOSLAV RADOVČIĆ</item>
      <item>Ivica Matas, OIB 98549799157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INTERNATIONAL AG</izvorni_sadrzaj>
    <derivirana_varijabla naziv="DomainObject.Predmet.StrankaIDrugi_1">HYPO ALPE-ADRIA-BANK INTERNATIONAL AG</derivirana_varijabla>
  </DomainObject.Predmet.StrankaIDrugi>
  <DomainObject.Predmet.ProtustrankaIDrugi>
    <izvorni_sadrzaj>JEZERA NEKRETNINE društvo s ograničenom odgovornošću za ugostiteljstvo i poslovanje nekretninama</izvorni_sadrzaj>
    <derivirana_varijabla naziv="DomainObject.Predmet.ProtustrankaIDrugi_1">JEZERA NEKRETNINE društvo s ograničenom odgovornošću za ugostiteljstvo i poslovanje nekretninama</derivirana_varijabla>
  </DomainObject.Predmet.ProtustrankaIDrugi>
  <DomainObject.Predmet.StrankaIDrugiAdressOIB>
    <izvorni_sadrzaj>HYPO ALPE-ADRIA-BANK INTERNATIONAL AG, Alpen Adria Platz 1, Klagenfurt, Austria</izvorni_sadrzaj>
    <derivirana_varijabla naziv="DomainObject.Predmet.StrankaIDrugiAdressOIB_1">HYPO ALPE-ADRIA-BANK INTERNATIONAL AG, Alpen Adria Platz 1, Klagenfurt, Austria</derivirana_varijabla>
  </DomainObject.Predmet.StrankaIDrugiAdressOIB>
  <DomainObject.Predmet.ProtustrankaIDrugiAdressOIB>
    <izvorni_sadrzaj>JEZERA NEKRETNINE društvo s ograničenom odgovornošću za ugostiteljstvo i poslovanje nekretninama, OIB 58947417853, Obala Sv. Ivana 29, Jezera</izvorni_sadrzaj>
    <derivirana_varijabla naziv="DomainObject.Predmet.ProtustrankaIDrugiAdressOIB_1">JEZERA NEKRETNINE društvo s ograničenom odgovornošću za ugostiteljstvo i poslovanje nekretninama, OIB 58947417853, Obala Sv. Ivana 29,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Romina Štaba odvjetnica,OD Porobija i Špoljarić</item>
      <item>JEZERA NEKRETNINE društvo s ograničenom odgovornošću za ugostiteljstvo i poslovanje nekretninama</item>
      <item>HYPO ALPE-ADRIA-BANK INTERNATIONAL AG</item>
      <item>VJEKOSLAV RADOVČIĆ</item>
      <item>Ivica Matas</item>
    </izvorni_sadrzaj>
    <derivirana_varijabla naziv="DomainObject.Predmet.SudioniciListNaziv_1">
      <item>Romina Štaba odvjetnica,OD Porobija i Špoljarić</item>
      <item>JEZERA NEKRETNINE društvo s ograničenom odgovornošću za ugostiteljstvo i poslovanje nekretninama</item>
      <item>HYPO ALPE-ADRIA-BANK INTERNATIONAL AG</item>
      <item>VJEKOSLAV RADOVČIĆ</item>
      <item>Ivica Matas</item>
    </derivirana_varijabla>
  </DomainObject.Predmet.SudioniciListNaziv>
  <DomainObject.Predmet.SudioniciListAdressOIB>
    <izvorni_sadrzaj>
      <item>Romina Štaba odvjetnica,OD Porobija i Špoljarić, OIB 90730821413, Kolodvorska 12,42000 Varaždin</item>
      <item>JEZERA NEKRETNINE društvo s ograničenom odgovornošću za ugostiteljstvo i poslovanje nekretninama, OIB 58947417853, Obala Sv. Ivana 29,Jezera</item>
      <item>HYPO ALPE-ADRIA-BANK INTERNATIONAL AG, Alpen Adria Platz 1,Klagenfurt, Austria</item>
      <item>VJEKOSLAV RADOVČIĆ, Obala Sv. Ivana 29,22240 Jezera</item>
      <item>Ivica Matas, OIB 98549799157, Put Gimnazije 55,22000 Šibenik</item>
    </izvorni_sadrzaj>
    <derivirana_varijabla naziv="DomainObject.Predmet.SudioniciListAdressOIB_1">
      <item>Romina Štaba odvjetnica,OD Porobija i Špoljarić, OIB 90730821413, Kolodvorska 12,42000 Varaždin</item>
      <item>JEZERA NEKRETNINE društvo s ograničenom odgovornošću za ugostiteljstvo i poslovanje nekretninama, OIB 58947417853, Obala Sv. Ivana 29,Jezera</item>
      <item>HYPO ALPE-ADRIA-BANK INTERNATIONAL AG, Alpen Adria Platz 1,Klagenfurt, Austria</item>
      <item>VJEKOSLAV RADOVČIĆ, Obala Sv. Ivana 29,22240 Jezera</item>
      <item>Ivica Matas, OIB 98549799157, Put Gimnazije 55,22000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58947417853</item>
      <item>, OIB null</item>
      <item>, OIB null</item>
      <item>, OIB 98549799157</item>
    </izvorni_sadrzaj>
    <derivirana_varijabla naziv="DomainObject.Predmet.SudioniciListNazivOIB_1">
      <item>, OIB 90730821413</item>
      <item>, OIB 58947417853</item>
      <item>, OIB null</item>
      <item>, OIB null</item>
      <item>, OIB 98549799157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681</properties:Words>
  <properties:Characters>4127</properties:Characters>
  <properties:Lines>104</properties:Lines>
  <properties:Paragraphs>35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2015-09-15T08:15:00Z</dcterms:created>
  <dc:creator>Joško Livaković</dc:creator>
  <cp:lastModifiedBy>Joško Livaković</cp:lastModifiedBy>
  <cp:lastPrinted>2015-09-15T08:34:00Z</cp:lastPrinted>
  <dcterms:modified xmlns:xsi="http://www.w3.org/2001/XMLSchema-instance" xsi:type="dcterms:W3CDTF">2015-09-15T08:37:00Z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