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e3e4d" w14:paraId="83e3e4d" w:rsidRDefault="00AE649C" w:rsidP="004F27AE" w:rsidR="00AE649C" w:rsidRPr="00B76F3C">
      <w:pPr>
        <w:pStyle w:val="NormaleSPIS"/>
        <w15:collapsed w:val="false"/>
      </w:pPr>
    </w:p>
    <w:p w:rsidRDefault="000B3CA8" w:rsidP="000B3CA8" w:rsidR="000B3CA8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0B3CA8" w:rsidP="000B3CA8" w:rsidR="000B3CA8">
      <w:pPr>
        <w:spacing w:after="0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>REPUBLIKA HRVATSKA</w:t>
      </w:r>
    </w:p>
    <w:p w:rsidRDefault="000B3CA8" w:rsidP="000B3CA8" w:rsidR="000B3CA8">
      <w:pPr>
        <w:spacing w:after="0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>TRGOVAČKI SUD U OSIJEKU</w:t>
      </w:r>
    </w:p>
    <w:p w:rsidRDefault="000B3CA8" w:rsidP="000B3CA8" w:rsidR="00D34D84">
      <w:pPr>
        <w:spacing w:after="0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>STALNA SLUŽBA U SLAVONSKOM BRODU                               3 St-</w:t>
      </w:r>
      <w:r w:rsidR="00D34D84">
        <w:rPr>
          <w:rFonts w:cs="Times New Roman" w:eastAsia="Times New Roman"/>
          <w:color w:val="222222"/>
        </w:rPr>
        <w:t>5</w:t>
      </w:r>
      <w:r>
        <w:rPr>
          <w:rFonts w:cs="Times New Roman" w:eastAsia="Times New Roman"/>
          <w:color w:val="222222"/>
        </w:rPr>
        <w:t>07/201</w:t>
      </w:r>
      <w:r w:rsidR="00D34D84">
        <w:rPr>
          <w:rFonts w:cs="Times New Roman" w:eastAsia="Times New Roman"/>
          <w:color w:val="222222"/>
        </w:rPr>
        <w:t>1</w:t>
      </w:r>
      <w:r>
        <w:rPr>
          <w:rFonts w:cs="Times New Roman" w:eastAsia="Times New Roman"/>
          <w:color w:val="222222"/>
        </w:rPr>
        <w:t>-</w:t>
      </w:r>
      <w:r w:rsidR="00D34D84">
        <w:rPr>
          <w:rFonts w:cs="Times New Roman" w:eastAsia="Times New Roman"/>
          <w:color w:val="222222"/>
        </w:rPr>
        <w:t>74</w:t>
      </w:r>
    </w:p>
    <w:p w:rsidRDefault="000B3CA8" w:rsidP="000B3CA8" w:rsidR="000B3CA8">
      <w:pPr>
        <w:spacing w:after="0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>Trg pobjede 13</w:t>
      </w:r>
    </w:p>
    <w:p w:rsidRDefault="000B3CA8" w:rsidP="000B3CA8" w:rsidR="000B3CA8">
      <w:pPr>
        <w:spacing w:after="0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>35000 Slavonski Brod</w:t>
      </w:r>
    </w:p>
    <w:p w:rsidRDefault="000B3CA8" w:rsidP="000B3CA8" w:rsidR="000B3CA8">
      <w:pPr>
        <w:spacing w:after="0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> </w:t>
      </w:r>
    </w:p>
    <w:p w:rsidRDefault="000B3CA8" w:rsidP="000B3CA8" w:rsidR="000B3CA8">
      <w:pPr>
        <w:spacing w:after="0"/>
        <w:jc w:val="center"/>
        <w:rPr>
          <w:rFonts w:cs="Times New Roman" w:eastAsia="Times New Roman"/>
          <w:b/>
          <w:color w:val="222222"/>
        </w:rPr>
      </w:pPr>
    </w:p>
    <w:p w:rsidRDefault="000B3CA8" w:rsidP="000B3CA8" w:rsidR="000B3CA8">
      <w:pPr>
        <w:spacing w:after="0"/>
        <w:jc w:val="center"/>
        <w:rPr>
          <w:rFonts w:cs="Times New Roman" w:eastAsia="Times New Roman"/>
          <w:b/>
          <w:color w:val="222222"/>
        </w:rPr>
      </w:pPr>
      <w:r>
        <w:rPr>
          <w:rFonts w:cs="Times New Roman" w:eastAsia="Times New Roman"/>
          <w:b/>
          <w:color w:val="222222"/>
        </w:rPr>
        <w:t>R E P U B L I K A  H R V A T S K A</w:t>
      </w:r>
    </w:p>
    <w:p w:rsidRDefault="000B3CA8" w:rsidP="000B3CA8" w:rsidR="000B3CA8">
      <w:pPr>
        <w:spacing w:after="0"/>
        <w:jc w:val="center"/>
        <w:rPr>
          <w:rFonts w:cs="Times New Roman" w:eastAsia="Times New Roman"/>
          <w:b/>
          <w:color w:val="222222"/>
        </w:rPr>
      </w:pPr>
    </w:p>
    <w:p w:rsidRDefault="000B3CA8" w:rsidP="000B3CA8" w:rsidR="000B3CA8">
      <w:pPr>
        <w:spacing w:after="0"/>
        <w:jc w:val="center"/>
        <w:rPr>
          <w:rFonts w:cs="Times New Roman" w:eastAsia="Times New Roman"/>
          <w:b/>
          <w:color w:val="222222"/>
        </w:rPr>
      </w:pPr>
      <w:r>
        <w:rPr>
          <w:rFonts w:cs="Times New Roman" w:eastAsia="Times New Roman"/>
          <w:b/>
          <w:color w:val="222222"/>
        </w:rPr>
        <w:t>R J E Š E NJ E   O  N A M I R E N J U</w:t>
      </w:r>
    </w:p>
    <w:p w:rsidRDefault="000B3CA8" w:rsidP="000B3CA8" w:rsidR="000B3CA8">
      <w:pPr>
        <w:spacing w:after="0"/>
        <w:jc w:val="center"/>
        <w:rPr>
          <w:rFonts w:cs="Times New Roman" w:eastAsia="Times New Roman"/>
          <w:color w:val="222222"/>
        </w:rPr>
      </w:pPr>
      <w:r>
        <w:rPr>
          <w:rFonts w:cs="Times New Roman" w:eastAsia="Times New Roman"/>
          <w:b/>
          <w:color w:val="222222"/>
        </w:rPr>
        <w:t xml:space="preserve"> </w:t>
      </w:r>
    </w:p>
    <w:p w:rsidRDefault="009303CE" w:rsidP="0083199E" w:rsidR="009303CE">
      <w:pPr>
        <w:ind w:firstLine="708"/>
        <w:rPr>
          <w:color w:val="000000"/>
        </w:rPr>
      </w:pPr>
      <w:r>
        <w:rPr>
          <w:color w:val="000000"/>
        </w:rPr>
        <w:t xml:space="preserve">TRGOVAČKI SUD U OSIJEKU STALNA SLUŽBA U  SLAVONSKOM BRODU po stečajnoj sutkinji Danieli Martini Maoduš u stečajnom postupku nad stečajnim dužnikom BINEX d.o.o. u stečaju, Jakšić, OIB 34346180086 zastupano po stečajnom upravitelju Jozi Perić, dana  </w:t>
      </w:r>
      <w:r w:rsidR="00BE37BA">
        <w:rPr>
          <w:color w:val="000000"/>
        </w:rPr>
        <w:t>12</w:t>
      </w:r>
      <w:r>
        <w:rPr>
          <w:color w:val="000000"/>
        </w:rPr>
        <w:t xml:space="preserve">.lipnja 2017.  </w:t>
      </w:r>
    </w:p>
    <w:p w:rsidRDefault="009303CE" w:rsidP="000B3CA8" w:rsidR="000B3CA8">
      <w:pPr>
        <w:ind w:firstLine="708" w:left="2832"/>
      </w:pPr>
      <w:r>
        <w:rPr>
          <w:color w:val="000000"/>
        </w:rPr>
        <w:t xml:space="preserve"> </w:t>
      </w:r>
      <w:r w:rsidR="000B3CA8">
        <w:t>r i j e š i o    j e</w:t>
      </w:r>
    </w:p>
    <w:p w:rsidRDefault="000B3CA8" w:rsidP="000B3CA8" w:rsidR="000B3CA8">
      <w:pPr>
        <w:ind w:firstLine="708"/>
        <w:jc w:val="both"/>
      </w:pPr>
      <w:r>
        <w:t xml:space="preserve">I  -   Iz iznosa utržaka dobivenih prodajom nekretnina upisanih u  z. k. ul. </w:t>
      </w:r>
      <w:r w:rsidR="001F09B4">
        <w:t xml:space="preserve">146 </w:t>
      </w:r>
      <w:r>
        <w:t xml:space="preserve">k. o. </w:t>
      </w:r>
      <w:r w:rsidR="001F09B4">
        <w:t xml:space="preserve"> Svetinja,</w:t>
      </w:r>
      <w:r>
        <w:t xml:space="preserve"> </w:t>
      </w:r>
      <w:r w:rsidR="001F09B4">
        <w:t>k.</w:t>
      </w:r>
      <w:r>
        <w:t>č.</w:t>
      </w:r>
      <w:r w:rsidR="001F09B4">
        <w:t>b</w:t>
      </w:r>
      <w:r>
        <w:t>r. 1</w:t>
      </w:r>
      <w:r w:rsidR="001F09B4">
        <w:t>96</w:t>
      </w:r>
      <w:r>
        <w:t xml:space="preserve">/2 </w:t>
      </w:r>
      <w:r w:rsidR="001F09B4">
        <w:t xml:space="preserve">  broj D. L.  999 , SVETINJA TRI POSLOVNE ZGRADE, DVORIŠTE I ORANICA </w:t>
      </w:r>
      <w:r>
        <w:t xml:space="preserve">od </w:t>
      </w:r>
      <w:r w:rsidR="001F09B4">
        <w:t xml:space="preserve"> 11303 </w:t>
      </w:r>
      <w:r>
        <w:t xml:space="preserve"> m2 ukupnom  iznosu od  </w:t>
      </w:r>
      <w:r w:rsidR="001F09B4">
        <w:t xml:space="preserve">683.171,50 </w:t>
      </w:r>
      <w:r>
        <w:rPr>
          <w:b/>
        </w:rPr>
        <w:t>kn</w:t>
      </w:r>
      <w:r>
        <w:t xml:space="preserve"> (iznos dostavljen od ovršnog suda)   n a m i r u j e   s e: </w:t>
      </w:r>
    </w:p>
    <w:p w:rsidRDefault="000B3CA8" w:rsidP="000B3CA8" w:rsidR="000B3CA8">
      <w:pPr>
        <w:pStyle w:val="Odlomakpopisa"/>
        <w:numPr>
          <w:ilvl w:val="0"/>
          <w:numId w:val="47"/>
        </w:numPr>
        <w:tabs>
          <w:tab w:pos="708" w:val="left"/>
        </w:tabs>
        <w:contextualSpacing/>
        <w:jc w:val="left"/>
      </w:pPr>
      <w:r>
        <w:t>Prvenstvo</w:t>
      </w:r>
    </w:p>
    <w:p w:rsidRDefault="000B3CA8" w:rsidP="000B3CA8" w:rsidR="000B3CA8">
      <w:pPr>
        <w:ind w:firstLine="708"/>
        <w:jc w:val="both"/>
      </w:pPr>
      <w:r>
        <w:t xml:space="preserve">-  Stečajna masa stečajnog dužnika temeljem troškova unovčenja tražbine po čl. 170 st.  2. Stečajnog zakona  NN 44/96 i dr.  u iznosu od </w:t>
      </w:r>
      <w:r w:rsidR="001F09B4">
        <w:t xml:space="preserve"> </w:t>
      </w:r>
      <w:r w:rsidR="001F09B4" w:rsidRPr="0083199E">
        <w:rPr>
          <w:b/>
        </w:rPr>
        <w:t>74.000,00</w:t>
      </w:r>
      <w:r w:rsidR="001F09B4">
        <w:t xml:space="preserve"> </w:t>
      </w:r>
      <w:r>
        <w:rPr>
          <w:b/>
        </w:rPr>
        <w:t>kn</w:t>
      </w:r>
      <w:r w:rsidR="00835DA7">
        <w:rPr>
          <w:b/>
        </w:rPr>
        <w:t xml:space="preserve"> </w:t>
      </w:r>
      <w:r>
        <w:t> </w:t>
      </w:r>
    </w:p>
    <w:p w:rsidRDefault="000B3CA8" w:rsidP="004D17FC" w:rsidR="0083199E">
      <w:pPr>
        <w:ind w:left="709"/>
      </w:pPr>
      <w:r>
        <w:t>i to na račun stečajnog dužnika broj  IBAN</w:t>
      </w:r>
      <w:r w:rsidR="00DC6446">
        <w:t>28 2386 0021 1150 0079 8</w:t>
      </w:r>
      <w:r>
        <w:t xml:space="preserve"> </w:t>
      </w:r>
      <w:r w:rsidR="004D17FC">
        <w:t xml:space="preserve"> </w:t>
      </w:r>
    </w:p>
    <w:p w:rsidRDefault="004D17FC" w:rsidP="004D17FC" w:rsidR="000B3CA8">
      <w:pPr>
        <w:ind w:left="709"/>
      </w:pPr>
      <w:r>
        <w:t xml:space="preserve"> </w:t>
      </w:r>
      <w:r w:rsidR="000B3CA8">
        <w:t>B) Ostale tražbine</w:t>
      </w:r>
    </w:p>
    <w:p w:rsidRDefault="000B3CA8" w:rsidP="000B3CA8" w:rsidR="000B3CA8">
      <w:pPr>
        <w:spacing w:after="0"/>
        <w:jc w:val="both"/>
        <w:rPr>
          <w:color w:val="000000"/>
        </w:rPr>
      </w:pPr>
      <w:r>
        <w:t xml:space="preserve">-    dio tražbine s osnova  </w:t>
      </w:r>
      <w:proofErr w:type="spellStart"/>
      <w:r>
        <w:t>razlučnog</w:t>
      </w:r>
      <w:proofErr w:type="spellEnd"/>
      <w:r>
        <w:t xml:space="preserve"> prava:  </w:t>
      </w:r>
      <w:r w:rsidR="00872211">
        <w:t>PODRAVSKA BANKA   d. d. Koprivnica OIB 97326283154</w:t>
      </w:r>
      <w:r>
        <w:t xml:space="preserve">, koje upisano u zemljišnim knjigama temeljem zabilježbe,  u korist pravnog  prednika navedenog </w:t>
      </w:r>
      <w:proofErr w:type="spellStart"/>
      <w:r>
        <w:t>razlučnog</w:t>
      </w:r>
      <w:proofErr w:type="spellEnd"/>
      <w:r>
        <w:t xml:space="preserve"> vjerovnika pod brojem </w:t>
      </w:r>
      <w:r w:rsidR="00BE37BA">
        <w:t xml:space="preserve">Z-579/10 </w:t>
      </w:r>
      <w:r>
        <w:t xml:space="preserve"> </w:t>
      </w:r>
      <w:r w:rsidR="004D17FC">
        <w:t xml:space="preserve"> </w:t>
      </w:r>
      <w:r>
        <w:t xml:space="preserve">izvršit se isplata istom vjerovniku iznosa od </w:t>
      </w:r>
      <w:r w:rsidR="00DC6446">
        <w:t xml:space="preserve"> </w:t>
      </w:r>
      <w:r w:rsidR="009672AE">
        <w:t xml:space="preserve"> 409.171,50 kn</w:t>
      </w:r>
      <w:r>
        <w:t xml:space="preserve"> na žiro račun istog vjerovnika</w:t>
      </w:r>
      <w:r w:rsidRPr="00DC6446">
        <w:rPr>
          <w:b/>
          <w:color w:val="000000"/>
        </w:rPr>
        <w:t>:</w:t>
      </w:r>
      <w:r w:rsidR="00DC6446" w:rsidRPr="00DC6446">
        <w:rPr>
          <w:b/>
          <w:color w:val="000000"/>
        </w:rPr>
        <w:t xml:space="preserve"> </w:t>
      </w:r>
    </w:p>
    <w:p w:rsidRDefault="0083199E" w:rsidP="0083199E" w:rsidR="000B3CA8">
      <w:pPr>
        <w:spacing w:after="0"/>
        <w:jc w:val="both"/>
        <w:rPr>
          <w:color w:val="000000"/>
        </w:rPr>
      </w:pPr>
      <w:r>
        <w:rPr>
          <w:color w:val="000000"/>
        </w:rPr>
        <w:t>HR6323860021000010160 s pozivom na broj HR00 0049-1200021.</w:t>
      </w:r>
    </w:p>
    <w:p w:rsidRDefault="0083199E" w:rsidP="0083199E" w:rsidR="0083199E">
      <w:pPr>
        <w:spacing w:after="0"/>
        <w:jc w:val="both"/>
        <w:rPr>
          <w:b/>
        </w:rPr>
      </w:pPr>
    </w:p>
    <w:p w:rsidRDefault="000B3CA8" w:rsidP="000B3CA8" w:rsidR="000B3CA8">
      <w:pPr>
        <w:ind w:firstLine="708"/>
        <w:jc w:val="both"/>
      </w:pPr>
      <w:r>
        <w:t xml:space="preserve">II – Nalaže se računovodstvu ovog Suda izvršiti isplate sukladno </w:t>
      </w:r>
      <w:proofErr w:type="spellStart"/>
      <w:r>
        <w:t>toč.I</w:t>
      </w:r>
      <w:proofErr w:type="spellEnd"/>
      <w:r>
        <w:t>. A i B ovog rješenja.</w:t>
      </w:r>
    </w:p>
    <w:p w:rsidRDefault="000B3CA8" w:rsidP="000B3CA8" w:rsidR="000B3CA8">
      <w:pPr>
        <w:spacing w:lineRule="atLeast" w:line="202" w:after="0"/>
        <w:ind w:left="6828"/>
        <w:jc w:val="both"/>
        <w:rPr>
          <w:rFonts w:cs="Times New Roman" w:eastAsia="Times New Roman"/>
          <w:color w:val="222222"/>
        </w:rPr>
      </w:pPr>
    </w:p>
    <w:p w:rsidRDefault="000B3CA8" w:rsidP="000B3CA8" w:rsidR="000B3CA8">
      <w:pPr>
        <w:spacing w:after="0"/>
        <w:ind w:firstLine="708"/>
        <w:jc w:val="center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>Obrazloženje</w:t>
      </w:r>
    </w:p>
    <w:p w:rsidRDefault="000B3CA8" w:rsidP="000B3CA8" w:rsidR="000B3CA8">
      <w:pPr>
        <w:spacing w:after="0"/>
        <w:ind w:firstLine="708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> </w:t>
      </w:r>
    </w:p>
    <w:p w:rsidRDefault="000B3CA8" w:rsidP="00D36DC9" w:rsidR="000B3CA8">
      <w:pPr>
        <w:spacing w:after="0"/>
        <w:ind w:firstLine="708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lastRenderedPageBreak/>
        <w:t xml:space="preserve">U ovoj pravnoj stvari je </w:t>
      </w:r>
      <w:r w:rsidR="00D36DC9">
        <w:rPr>
          <w:rFonts w:cs="Times New Roman" w:eastAsia="Times New Roman"/>
          <w:color w:val="222222"/>
        </w:rPr>
        <w:t xml:space="preserve">održano ročište za diobu </w:t>
      </w:r>
      <w:proofErr w:type="spellStart"/>
      <w:r w:rsidR="00D36DC9">
        <w:rPr>
          <w:rFonts w:cs="Times New Roman" w:eastAsia="Times New Roman"/>
          <w:color w:val="222222"/>
        </w:rPr>
        <w:t>kupovnine</w:t>
      </w:r>
      <w:proofErr w:type="spellEnd"/>
      <w:r w:rsidR="00D36DC9">
        <w:rPr>
          <w:rFonts w:cs="Times New Roman" w:eastAsia="Times New Roman"/>
          <w:color w:val="222222"/>
        </w:rPr>
        <w:t xml:space="preserve">  iznosa koji je ovršni sud uplatio na račun ovog suda, te je prijedlog obračuna troškova stečajne mase  stečajnog upravitelja bio objavljen  na e oglasnoj ploči suda. </w:t>
      </w:r>
    </w:p>
    <w:p w:rsidRDefault="00D36DC9" w:rsidP="00D36DC9" w:rsidR="00D36DC9">
      <w:pPr>
        <w:spacing w:after="0"/>
        <w:ind w:firstLine="708"/>
        <w:jc w:val="both"/>
        <w:rPr>
          <w:rFonts w:cs="Times New Roman" w:eastAsia="Times New Roman"/>
          <w:color w:val="222222"/>
        </w:rPr>
      </w:pPr>
      <w:proofErr w:type="spellStart"/>
      <w:r>
        <w:rPr>
          <w:rFonts w:cs="Times New Roman" w:eastAsia="Times New Roman"/>
          <w:color w:val="222222"/>
        </w:rPr>
        <w:t>Razlučni</w:t>
      </w:r>
      <w:proofErr w:type="spellEnd"/>
      <w:r>
        <w:rPr>
          <w:rFonts w:cs="Times New Roman" w:eastAsia="Times New Roman"/>
          <w:color w:val="222222"/>
        </w:rPr>
        <w:t xml:space="preserve"> vjerovni</w:t>
      </w:r>
      <w:r w:rsidR="00D06EC5">
        <w:rPr>
          <w:rFonts w:cs="Times New Roman" w:eastAsia="Times New Roman"/>
          <w:color w:val="222222"/>
        </w:rPr>
        <w:t>k PODRAVSKA BANKA  d.d. prigovara obračun</w:t>
      </w:r>
      <w:r w:rsidR="005E345A">
        <w:rPr>
          <w:rFonts w:cs="Times New Roman" w:eastAsia="Times New Roman"/>
          <w:color w:val="222222"/>
        </w:rPr>
        <w:t>u</w:t>
      </w:r>
      <w:r w:rsidR="00D06EC5">
        <w:rPr>
          <w:rFonts w:cs="Times New Roman" w:eastAsia="Times New Roman"/>
          <w:color w:val="222222"/>
        </w:rPr>
        <w:t xml:space="preserve"> steč</w:t>
      </w:r>
      <w:r w:rsidR="005E345A">
        <w:rPr>
          <w:rFonts w:cs="Times New Roman" w:eastAsia="Times New Roman"/>
          <w:color w:val="222222"/>
        </w:rPr>
        <w:t>a</w:t>
      </w:r>
      <w:r w:rsidR="00D06EC5">
        <w:rPr>
          <w:rFonts w:cs="Times New Roman" w:eastAsia="Times New Roman"/>
          <w:color w:val="222222"/>
        </w:rPr>
        <w:t>jnog upravitelja navodeći da isti nema pravo tražiti izdvajanje na račun stečajne mase s osnova troškova unovčenja iznos od 74.000,00 kn za nagradu stečajnog upravitelja.</w:t>
      </w:r>
    </w:p>
    <w:p w:rsidRDefault="000B3CA8" w:rsidP="000B3CA8" w:rsidR="000B3CA8">
      <w:pPr>
        <w:spacing w:after="0"/>
        <w:ind w:firstLine="708"/>
        <w:jc w:val="both"/>
        <w:rPr>
          <w:rFonts w:cs="Times New Roman" w:eastAsia="Times New Roman"/>
          <w:color w:val="222222"/>
        </w:rPr>
      </w:pPr>
      <w:r>
        <w:t>U tijeku dokaznog postupka Sud je izvršio uvid u spis i sve priložene isprave, te zemljišno knjižni izvadak za prodane nekretnine- povijes</w:t>
      </w:r>
      <w:r w:rsidR="00D06EC5">
        <w:t>n</w:t>
      </w:r>
      <w:r>
        <w:t>i,  u rješenje o dosudi iz ovršnog predmeta Općinskog suda u Požegi u obračune tražbina i priloge obračunima tražbina</w:t>
      </w:r>
      <w:r w:rsidR="00D06EC5">
        <w:t xml:space="preserve"> </w:t>
      </w:r>
      <w:r w:rsidR="00D06EC5">
        <w:rPr>
          <w:rFonts w:cs="Times New Roman" w:eastAsia="Times New Roman"/>
          <w:color w:val="222222"/>
        </w:rPr>
        <w:t xml:space="preserve">PODRAVSKA BANKA  </w:t>
      </w:r>
      <w:proofErr w:type="spellStart"/>
      <w:r w:rsidR="00D06EC5">
        <w:rPr>
          <w:rFonts w:cs="Times New Roman" w:eastAsia="Times New Roman"/>
          <w:color w:val="222222"/>
        </w:rPr>
        <w:t>d.d</w:t>
      </w:r>
      <w:proofErr w:type="spellEnd"/>
      <w:r>
        <w:t>:</w:t>
      </w:r>
      <w:r>
        <w:rPr>
          <w:rFonts w:cs="Times New Roman" w:eastAsia="Times New Roman"/>
          <w:color w:val="222222"/>
        </w:rPr>
        <w:t>, u obračun stečajn</w:t>
      </w:r>
      <w:r w:rsidR="00D06EC5">
        <w:rPr>
          <w:rFonts w:cs="Times New Roman" w:eastAsia="Times New Roman"/>
          <w:color w:val="222222"/>
        </w:rPr>
        <w:t>og</w:t>
      </w:r>
      <w:r>
        <w:rPr>
          <w:rFonts w:cs="Times New Roman" w:eastAsia="Times New Roman"/>
          <w:color w:val="222222"/>
        </w:rPr>
        <w:t xml:space="preserve"> upravitelj</w:t>
      </w:r>
      <w:r w:rsidR="00D06EC5">
        <w:rPr>
          <w:rFonts w:cs="Times New Roman" w:eastAsia="Times New Roman"/>
          <w:color w:val="222222"/>
        </w:rPr>
        <w:t>a</w:t>
      </w:r>
      <w:r>
        <w:rPr>
          <w:rFonts w:cs="Times New Roman" w:eastAsia="Times New Roman"/>
          <w:color w:val="222222"/>
        </w:rPr>
        <w:t xml:space="preserve">  te izvršio kontrolu obračuna stečajn</w:t>
      </w:r>
      <w:r w:rsidR="005E345A">
        <w:rPr>
          <w:rFonts w:cs="Times New Roman" w:eastAsia="Times New Roman"/>
          <w:color w:val="222222"/>
        </w:rPr>
        <w:t>og</w:t>
      </w:r>
      <w:r>
        <w:rPr>
          <w:rFonts w:cs="Times New Roman" w:eastAsia="Times New Roman"/>
          <w:color w:val="222222"/>
        </w:rPr>
        <w:t xml:space="preserve"> upravitelj</w:t>
      </w:r>
      <w:r w:rsidR="005E345A">
        <w:rPr>
          <w:rFonts w:cs="Times New Roman" w:eastAsia="Times New Roman"/>
          <w:color w:val="222222"/>
        </w:rPr>
        <w:t>a</w:t>
      </w:r>
      <w:r>
        <w:rPr>
          <w:rFonts w:cs="Times New Roman" w:eastAsia="Times New Roman"/>
          <w:color w:val="222222"/>
        </w:rPr>
        <w:t xml:space="preserve"> u odnosu na obračun troškova</w:t>
      </w:r>
      <w:r w:rsidR="00D06EC5">
        <w:rPr>
          <w:rFonts w:cs="Times New Roman" w:eastAsia="Times New Roman"/>
          <w:color w:val="222222"/>
        </w:rPr>
        <w:t xml:space="preserve"> </w:t>
      </w:r>
      <w:proofErr w:type="spellStart"/>
      <w:r w:rsidR="00D06EC5">
        <w:rPr>
          <w:rFonts w:cs="Times New Roman" w:eastAsia="Times New Roman"/>
          <w:color w:val="222222"/>
        </w:rPr>
        <w:t>steč</w:t>
      </w:r>
      <w:proofErr w:type="spellEnd"/>
      <w:r w:rsidR="00D06EC5">
        <w:rPr>
          <w:rFonts w:cs="Times New Roman" w:eastAsia="Times New Roman"/>
          <w:color w:val="222222"/>
        </w:rPr>
        <w:t xml:space="preserve">. upravitelja s osnova nagrade za unovčenje nekretnine. </w:t>
      </w:r>
    </w:p>
    <w:p w:rsidRDefault="000B3CA8" w:rsidP="000B3CA8" w:rsidR="000B3CA8">
      <w:pPr>
        <w:spacing w:after="0"/>
        <w:ind w:firstLine="708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>Utvrđeno je da je nagrada stečajn</w:t>
      </w:r>
      <w:r w:rsidR="00D06EC5">
        <w:rPr>
          <w:rFonts w:cs="Times New Roman" w:eastAsia="Times New Roman"/>
          <w:color w:val="222222"/>
        </w:rPr>
        <w:t>og</w:t>
      </w:r>
      <w:r>
        <w:rPr>
          <w:rFonts w:cs="Times New Roman" w:eastAsia="Times New Roman"/>
          <w:color w:val="222222"/>
        </w:rPr>
        <w:t xml:space="preserve"> upravitelj</w:t>
      </w:r>
      <w:r w:rsidR="00D06EC5">
        <w:rPr>
          <w:rFonts w:cs="Times New Roman" w:eastAsia="Times New Roman"/>
          <w:color w:val="222222"/>
        </w:rPr>
        <w:t>a</w:t>
      </w:r>
      <w:r>
        <w:rPr>
          <w:rFonts w:cs="Times New Roman" w:eastAsia="Times New Roman"/>
          <w:color w:val="222222"/>
        </w:rPr>
        <w:t xml:space="preserve"> ispravno obračunata sukladno Uredbi o kriterijima i načinu obračuna i plaćanja nagrada NN 105/15 koja se obračunava u bruto iznosu jer je nekretnina prodana nakon što je stupio na snagu novi Stečajni zakon. </w:t>
      </w:r>
    </w:p>
    <w:p w:rsidRDefault="000B3CA8" w:rsidP="000B3CA8" w:rsidR="000B3CA8">
      <w:pPr>
        <w:ind w:firstLine="708"/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Temeljem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odredbe</w:t>
      </w:r>
      <w:proofErr w:type="spellEnd"/>
      <w:r>
        <w:rPr>
          <w:lang w:val="en-US"/>
        </w:rPr>
        <w:t xml:space="preserve"> čl.94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zakona</w:t>
      </w:r>
      <w:proofErr w:type="spellEnd"/>
      <w:r>
        <w:rPr>
          <w:lang w:val="en-US"/>
        </w:rPr>
        <w:t xml:space="preserve"> (NN br. 71/15)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odredbe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</w:t>
      </w:r>
      <w:proofErr w:type="spellEnd"/>
      <w:r>
        <w:rPr>
          <w:lang w:val="en-US"/>
        </w:rPr>
        <w:t>.</w:t>
      </w:r>
      <w:proofErr w:type="gramEnd"/>
      <w:r>
        <w:rPr>
          <w:lang w:val="en-US"/>
        </w:rPr>
        <w:t xml:space="preserve"> 7, 15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16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(NN  105/15) 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poslove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upraviteljske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službe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obavljene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nakon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stupanja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snagu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(NN 105/15) </w:t>
      </w:r>
      <w:proofErr w:type="spellStart"/>
      <w:r>
        <w:rPr>
          <w:lang w:val="en-US"/>
        </w:rPr>
        <w:t>prema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vrijednosti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unovčene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mase</w:t>
      </w:r>
      <w:proofErr w:type="spellEnd"/>
      <w:r>
        <w:rPr>
          <w:lang w:val="en-US"/>
        </w:rPr>
        <w:t xml:space="preserve"> u </w:t>
      </w:r>
      <w:proofErr w:type="spellStart"/>
      <w:r>
        <w:rPr>
          <w:lang w:val="en-US"/>
        </w:rPr>
        <w:t>ovršnom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Ovr</w:t>
      </w:r>
      <w:proofErr w:type="spellEnd"/>
      <w:r>
        <w:rPr>
          <w:lang w:val="en-US"/>
        </w:rPr>
        <w:t xml:space="preserve">-   , 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iznos</w:t>
      </w:r>
      <w:proofErr w:type="spellEnd"/>
      <w:r>
        <w:rPr>
          <w:lang w:val="en-US"/>
        </w:rPr>
        <w:t xml:space="preserve"> od </w:t>
      </w:r>
      <w:r w:rsidR="00D06EC5">
        <w:rPr>
          <w:lang w:val="en-US"/>
        </w:rPr>
        <w:t xml:space="preserve"> 800.000,00 </w:t>
      </w:r>
      <w:proofErr w:type="spellStart"/>
      <w:r>
        <w:rPr>
          <w:lang w:val="en-US"/>
        </w:rPr>
        <w:t>kn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kako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slijedi</w:t>
      </w:r>
      <w:proofErr w:type="spellEnd"/>
      <w:r>
        <w:rPr>
          <w:lang w:val="en-US"/>
        </w:rPr>
        <w:t xml:space="preserve">: </w:t>
      </w:r>
    </w:p>
    <w:p w:rsidRDefault="000B3CA8" w:rsidP="000B3CA8" w:rsidR="000B3CA8">
      <w:pPr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vrijednost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unovčene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mase</w:t>
      </w:r>
      <w:proofErr w:type="spellEnd"/>
      <w:r>
        <w:rPr>
          <w:lang w:val="en-US"/>
        </w:rPr>
        <w:t xml:space="preserve">                </w:t>
      </w:r>
      <w:proofErr w:type="spellStart"/>
      <w:r>
        <w:rPr>
          <w:lang w:val="en-US"/>
        </w:rPr>
        <w:t>postotak</w:t>
      </w:r>
      <w:proofErr w:type="spellEnd"/>
      <w:r>
        <w:rPr>
          <w:lang w:val="en-US"/>
        </w:rPr>
        <w:t xml:space="preserve">                             </w:t>
      </w:r>
      <w:proofErr w:type="spellStart"/>
      <w:r>
        <w:rPr>
          <w:lang w:val="en-US"/>
        </w:rPr>
        <w:t>nagrada</w:t>
      </w:r>
      <w:proofErr w:type="spellEnd"/>
    </w:p>
    <w:p w:rsidRDefault="000B3CA8" w:rsidP="000B3CA8" w:rsidR="000B3CA8">
      <w:pPr>
        <w:jc w:val="both"/>
        <w:rPr>
          <w:lang w:val="en-US"/>
        </w:rPr>
      </w:pPr>
      <w:r>
        <w:rPr>
          <w:lang w:val="en-US"/>
        </w:rPr>
        <w:t xml:space="preserve">100.000,00 </w:t>
      </w:r>
      <w:proofErr w:type="spellStart"/>
      <w:proofErr w:type="gramStart"/>
      <w:r>
        <w:rPr>
          <w:lang w:val="en-US"/>
        </w:rPr>
        <w:t>kn</w:t>
      </w:r>
      <w:proofErr w:type="spellEnd"/>
      <w:proofErr w:type="gramEnd"/>
      <w:r>
        <w:rPr>
          <w:lang w:val="en-US"/>
        </w:rPr>
        <w:t xml:space="preserve">                                                16%                             16.000,00 </w:t>
      </w:r>
      <w:proofErr w:type="spellStart"/>
      <w:r>
        <w:rPr>
          <w:lang w:val="en-US"/>
        </w:rPr>
        <w:t>kn</w:t>
      </w:r>
      <w:proofErr w:type="spellEnd"/>
    </w:p>
    <w:p w:rsidRDefault="000B3CA8" w:rsidP="000B3CA8" w:rsidR="000B3CA8">
      <w:pPr>
        <w:jc w:val="both"/>
        <w:rPr>
          <w:lang w:val="en-US"/>
        </w:rPr>
      </w:pPr>
      <w:r>
        <w:rPr>
          <w:lang w:val="en-US"/>
        </w:rPr>
        <w:t xml:space="preserve">200.000,00 </w:t>
      </w:r>
      <w:proofErr w:type="spellStart"/>
      <w:proofErr w:type="gramStart"/>
      <w:r>
        <w:rPr>
          <w:lang w:val="en-US"/>
        </w:rPr>
        <w:t>kn</w:t>
      </w:r>
      <w:proofErr w:type="spellEnd"/>
      <w:proofErr w:type="gramEnd"/>
      <w:r>
        <w:rPr>
          <w:lang w:val="en-US"/>
        </w:rPr>
        <w:t xml:space="preserve">                                                12%                             24.000,00 </w:t>
      </w:r>
      <w:proofErr w:type="spellStart"/>
      <w:r>
        <w:rPr>
          <w:lang w:val="en-US"/>
        </w:rPr>
        <w:t>kn</w:t>
      </w:r>
      <w:proofErr w:type="spellEnd"/>
    </w:p>
    <w:p w:rsidRDefault="000B3CA8" w:rsidP="000B3CA8" w:rsidR="000B3CA8">
      <w:pPr>
        <w:jc w:val="both"/>
        <w:rPr>
          <w:lang w:val="en-US"/>
        </w:rPr>
      </w:pPr>
      <w:r>
        <w:rPr>
          <w:lang w:val="en-US"/>
        </w:rPr>
        <w:t xml:space="preserve">200.000,00 </w:t>
      </w:r>
      <w:proofErr w:type="spellStart"/>
      <w:proofErr w:type="gramStart"/>
      <w:r>
        <w:rPr>
          <w:lang w:val="en-US"/>
        </w:rPr>
        <w:t>kn</w:t>
      </w:r>
      <w:proofErr w:type="spellEnd"/>
      <w:proofErr w:type="gramEnd"/>
      <w:r>
        <w:rPr>
          <w:lang w:val="en-US"/>
        </w:rPr>
        <w:t xml:space="preserve">                                                 10%                            20.000,00 </w:t>
      </w:r>
      <w:proofErr w:type="spellStart"/>
      <w:r>
        <w:rPr>
          <w:lang w:val="en-US"/>
        </w:rPr>
        <w:t>kn</w:t>
      </w:r>
      <w:proofErr w:type="spellEnd"/>
    </w:p>
    <w:p w:rsidRDefault="000B3CA8" w:rsidP="000B3CA8" w:rsidR="000B3CA8">
      <w:pPr>
        <w:jc w:val="both"/>
        <w:rPr>
          <w:lang w:val="en-US"/>
        </w:rPr>
      </w:pPr>
      <w:r>
        <w:rPr>
          <w:lang w:val="en-US"/>
        </w:rPr>
        <w:t xml:space="preserve">500.000,00 </w:t>
      </w:r>
      <w:proofErr w:type="spellStart"/>
      <w:proofErr w:type="gramStart"/>
      <w:r>
        <w:rPr>
          <w:lang w:val="en-US"/>
        </w:rPr>
        <w:t>kn</w:t>
      </w:r>
      <w:proofErr w:type="spellEnd"/>
      <w:proofErr w:type="gramEnd"/>
      <w:r>
        <w:rPr>
          <w:lang w:val="en-US"/>
        </w:rPr>
        <w:t xml:space="preserve">                                                  8%                             40.000,00 </w:t>
      </w:r>
      <w:proofErr w:type="spellStart"/>
      <w:r>
        <w:rPr>
          <w:lang w:val="en-US"/>
        </w:rPr>
        <w:t>kn</w:t>
      </w:r>
      <w:proofErr w:type="spellEnd"/>
    </w:p>
    <w:p w:rsidRDefault="00D06EC5" w:rsidP="000B3CA8" w:rsidR="000B3CA8">
      <w:pPr>
        <w:jc w:val="both"/>
        <w:rPr>
          <w:lang w:val="en-US"/>
        </w:rPr>
      </w:pPr>
      <w:r>
        <w:rPr>
          <w:lang w:val="en-US"/>
        </w:rPr>
        <w:t xml:space="preserve"> 300.000,00 </w:t>
      </w:r>
      <w:proofErr w:type="spellStart"/>
      <w:proofErr w:type="gramStart"/>
      <w:r w:rsidR="000B3CA8">
        <w:rPr>
          <w:lang w:val="en-US"/>
        </w:rPr>
        <w:t>kn</w:t>
      </w:r>
      <w:proofErr w:type="spellEnd"/>
      <w:proofErr w:type="gramEnd"/>
      <w:r w:rsidR="000B3CA8">
        <w:rPr>
          <w:lang w:val="en-US"/>
        </w:rPr>
        <w:t xml:space="preserve">                                                  7 %                            </w:t>
      </w:r>
      <w:r w:rsidR="0006142D">
        <w:rPr>
          <w:lang w:val="en-US"/>
        </w:rPr>
        <w:t>21.000</w:t>
      </w:r>
      <w:r w:rsidR="000B3CA8">
        <w:rPr>
          <w:lang w:val="en-US"/>
        </w:rPr>
        <w:t xml:space="preserve">,00 </w:t>
      </w:r>
      <w:proofErr w:type="spellStart"/>
      <w:r w:rsidR="000B3CA8">
        <w:rPr>
          <w:lang w:val="en-US"/>
        </w:rPr>
        <w:t>kn</w:t>
      </w:r>
      <w:proofErr w:type="spellEnd"/>
    </w:p>
    <w:p w:rsidRDefault="000B3CA8" w:rsidP="000B3CA8" w:rsidR="000B3CA8">
      <w:pPr>
        <w:jc w:val="both"/>
        <w:rPr>
          <w:u w:val="single"/>
          <w:lang w:val="en-US"/>
        </w:rPr>
      </w:pPr>
      <w:proofErr w:type="spellStart"/>
      <w:r>
        <w:rPr>
          <w:u w:val="single"/>
          <w:lang w:val="en-US"/>
        </w:rPr>
        <w:t>Ukupno</w:t>
      </w:r>
      <w:proofErr w:type="spellEnd"/>
      <w:r>
        <w:rPr>
          <w:u w:val="single"/>
          <w:lang w:val="en-US"/>
        </w:rPr>
        <w:t xml:space="preserve">                                                                                              </w:t>
      </w:r>
      <w:r w:rsidR="00E04DFA">
        <w:rPr>
          <w:u w:val="single"/>
          <w:lang w:val="en-US"/>
        </w:rPr>
        <w:t xml:space="preserve">121.000,00 </w:t>
      </w:r>
      <w:proofErr w:type="spellStart"/>
      <w:proofErr w:type="gramStart"/>
      <w:r>
        <w:rPr>
          <w:u w:val="single"/>
          <w:lang w:val="en-US"/>
        </w:rPr>
        <w:t>kn</w:t>
      </w:r>
      <w:proofErr w:type="spellEnd"/>
      <w:proofErr w:type="gram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bruto</w:t>
      </w:r>
      <w:proofErr w:type="spellEnd"/>
    </w:p>
    <w:p w:rsidRDefault="000B3CA8" w:rsidP="000B3CA8" w:rsidR="000B3CA8">
      <w:pPr>
        <w:spacing w:after="0"/>
        <w:ind w:firstLine="708"/>
        <w:jc w:val="both"/>
        <w:rPr>
          <w:u w:val="single"/>
          <w:lang w:val="en-US"/>
        </w:rPr>
      </w:pPr>
      <w:proofErr w:type="spellStart"/>
      <w:r>
        <w:rPr>
          <w:u w:val="single"/>
          <w:lang w:val="en-US"/>
        </w:rPr>
        <w:t>Iz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čega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slijedi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zaključak</w:t>
      </w:r>
      <w:proofErr w:type="spellEnd"/>
      <w:r>
        <w:rPr>
          <w:u w:val="single"/>
          <w:lang w:val="en-US"/>
        </w:rPr>
        <w:t xml:space="preserve"> da je </w:t>
      </w:r>
      <w:proofErr w:type="spellStart"/>
      <w:r>
        <w:rPr>
          <w:u w:val="single"/>
          <w:lang w:val="en-US"/>
        </w:rPr>
        <w:t>obračun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stečajn</w:t>
      </w:r>
      <w:r w:rsidR="00E04DFA">
        <w:rPr>
          <w:u w:val="single"/>
          <w:lang w:val="en-US"/>
        </w:rPr>
        <w:t>og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upravitelj</w:t>
      </w:r>
      <w:r w:rsidR="00E04DFA">
        <w:rPr>
          <w:u w:val="single"/>
          <w:lang w:val="en-US"/>
        </w:rPr>
        <w:t>a</w:t>
      </w:r>
      <w:proofErr w:type="spellEnd"/>
      <w:r w:rsidR="00E04DFA">
        <w:rPr>
          <w:u w:val="single"/>
          <w:lang w:val="en-US"/>
        </w:rPr>
        <w:t xml:space="preserve"> </w:t>
      </w:r>
      <w:proofErr w:type="spellStart"/>
      <w:r w:rsidR="00E04DFA">
        <w:rPr>
          <w:u w:val="single"/>
          <w:lang w:val="en-US"/>
        </w:rPr>
        <w:t>manji</w:t>
      </w:r>
      <w:proofErr w:type="spellEnd"/>
      <w:r w:rsidR="00E04DFA">
        <w:rPr>
          <w:u w:val="single"/>
          <w:lang w:val="en-US"/>
        </w:rPr>
        <w:t xml:space="preserve"> </w:t>
      </w:r>
      <w:proofErr w:type="spellStart"/>
      <w:proofErr w:type="gramStart"/>
      <w:r w:rsidR="00E04DFA">
        <w:rPr>
          <w:u w:val="single"/>
          <w:lang w:val="en-US"/>
        </w:rPr>
        <w:t>od</w:t>
      </w:r>
      <w:proofErr w:type="spellEnd"/>
      <w:proofErr w:type="gramEnd"/>
      <w:r w:rsidR="00E04DFA">
        <w:rPr>
          <w:u w:val="single"/>
          <w:lang w:val="en-US"/>
        </w:rPr>
        <w:t xml:space="preserve"> </w:t>
      </w:r>
      <w:proofErr w:type="spellStart"/>
      <w:r w:rsidR="00E04DFA">
        <w:rPr>
          <w:u w:val="single"/>
          <w:lang w:val="en-US"/>
        </w:rPr>
        <w:t>iznosa</w:t>
      </w:r>
      <w:proofErr w:type="spellEnd"/>
      <w:r w:rsidR="00E04DFA">
        <w:rPr>
          <w:u w:val="single"/>
          <w:lang w:val="en-US"/>
        </w:rPr>
        <w:t xml:space="preserve"> </w:t>
      </w:r>
      <w:proofErr w:type="spellStart"/>
      <w:r w:rsidR="00E04DFA">
        <w:rPr>
          <w:u w:val="single"/>
          <w:lang w:val="en-US"/>
        </w:rPr>
        <w:t>visine</w:t>
      </w:r>
      <w:proofErr w:type="spellEnd"/>
      <w:r w:rsidR="00E04DFA">
        <w:rPr>
          <w:u w:val="single"/>
          <w:lang w:val="en-US"/>
        </w:rPr>
        <w:t xml:space="preserve"> </w:t>
      </w:r>
      <w:proofErr w:type="spellStart"/>
      <w:r w:rsidR="00E04DFA">
        <w:rPr>
          <w:u w:val="single"/>
          <w:lang w:val="en-US"/>
        </w:rPr>
        <w:t>nagrade</w:t>
      </w:r>
      <w:proofErr w:type="spellEnd"/>
      <w:r w:rsidR="00E04DFA">
        <w:rPr>
          <w:u w:val="single"/>
          <w:lang w:val="en-US"/>
        </w:rPr>
        <w:t xml:space="preserve"> </w:t>
      </w:r>
      <w:proofErr w:type="spellStart"/>
      <w:r w:rsidR="00E04DFA">
        <w:rPr>
          <w:u w:val="single"/>
          <w:lang w:val="en-US"/>
        </w:rPr>
        <w:t>prema</w:t>
      </w:r>
      <w:proofErr w:type="spellEnd"/>
      <w:r w:rsidR="00E04DFA">
        <w:rPr>
          <w:u w:val="single"/>
          <w:lang w:val="en-US"/>
        </w:rPr>
        <w:t xml:space="preserve"> </w:t>
      </w:r>
      <w:proofErr w:type="spellStart"/>
      <w:r w:rsidR="00E04DFA">
        <w:rPr>
          <w:u w:val="single"/>
          <w:lang w:val="en-US"/>
        </w:rPr>
        <w:t>važećim</w:t>
      </w:r>
      <w:proofErr w:type="spellEnd"/>
      <w:r w:rsidR="00E04DFA">
        <w:rPr>
          <w:u w:val="single"/>
          <w:lang w:val="en-US"/>
        </w:rPr>
        <w:t xml:space="preserve"> </w:t>
      </w:r>
      <w:proofErr w:type="spellStart"/>
      <w:r w:rsidR="00E04DFA">
        <w:rPr>
          <w:u w:val="single"/>
          <w:lang w:val="en-US"/>
        </w:rPr>
        <w:t>propisima</w:t>
      </w:r>
      <w:proofErr w:type="spellEnd"/>
      <w:r w:rsidR="00E04DFA">
        <w:rPr>
          <w:u w:val="single"/>
          <w:lang w:val="en-US"/>
        </w:rPr>
        <w:t>,</w:t>
      </w:r>
      <w:r w:rsidR="00D543CB"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jer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ist</w:t>
      </w:r>
      <w:r w:rsidR="00E04DFA">
        <w:rPr>
          <w:u w:val="single"/>
          <w:lang w:val="en-US"/>
        </w:rPr>
        <w:t>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traži</w:t>
      </w:r>
      <w:proofErr w:type="spellEnd"/>
      <w:r>
        <w:rPr>
          <w:u w:val="single"/>
          <w:lang w:val="en-US"/>
        </w:rPr>
        <w:t xml:space="preserve"> da se u </w:t>
      </w:r>
      <w:proofErr w:type="spellStart"/>
      <w:r>
        <w:rPr>
          <w:u w:val="single"/>
          <w:lang w:val="en-US"/>
        </w:rPr>
        <w:t>stečajnu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masu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radi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namirenja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nagrade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stečajn</w:t>
      </w:r>
      <w:r w:rsidR="005E345A">
        <w:rPr>
          <w:u w:val="single"/>
          <w:lang w:val="en-US"/>
        </w:rPr>
        <w:t>og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upravitelj</w:t>
      </w:r>
      <w:r w:rsidR="005E345A">
        <w:rPr>
          <w:u w:val="single"/>
          <w:lang w:val="en-US"/>
        </w:rPr>
        <w:t>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izdvoji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iznos</w:t>
      </w:r>
      <w:proofErr w:type="spellEnd"/>
      <w:r>
        <w:rPr>
          <w:u w:val="single"/>
          <w:lang w:val="en-US"/>
        </w:rPr>
        <w:t xml:space="preserve"> od </w:t>
      </w:r>
      <w:r w:rsidR="00E04DFA">
        <w:rPr>
          <w:u w:val="single"/>
          <w:lang w:val="en-US"/>
        </w:rPr>
        <w:t xml:space="preserve">74.000,00 </w:t>
      </w:r>
      <w:r>
        <w:rPr>
          <w:u w:val="single"/>
          <w:lang w:val="en-US"/>
        </w:rPr>
        <w:t>kn.</w:t>
      </w:r>
    </w:p>
    <w:p w:rsidRDefault="00D543CB" w:rsidP="000B3CA8" w:rsidR="00D543CB">
      <w:pPr>
        <w:spacing w:after="0"/>
        <w:ind w:firstLine="708"/>
        <w:jc w:val="both"/>
        <w:rPr>
          <w:u w:val="single"/>
          <w:lang w:val="en-US"/>
        </w:rPr>
      </w:pPr>
      <w:r>
        <w:rPr>
          <w:u w:val="single"/>
          <w:lang w:val="en-US"/>
        </w:rPr>
        <w:t xml:space="preserve"> 5% </w:t>
      </w:r>
      <w:proofErr w:type="spellStart"/>
      <w:r>
        <w:rPr>
          <w:u w:val="single"/>
          <w:lang w:val="en-US"/>
        </w:rPr>
        <w:t>paušalih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troškova</w:t>
      </w:r>
      <w:proofErr w:type="spellEnd"/>
      <w:r>
        <w:rPr>
          <w:u w:val="single"/>
          <w:lang w:val="en-US"/>
        </w:rPr>
        <w:t xml:space="preserve"> s </w:t>
      </w:r>
      <w:proofErr w:type="spellStart"/>
      <w:r>
        <w:rPr>
          <w:u w:val="single"/>
          <w:lang w:val="en-US"/>
        </w:rPr>
        <w:t>osnova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utvrđivanja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tražbine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od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kupoprodajne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cijene</w:t>
      </w:r>
      <w:proofErr w:type="spellEnd"/>
      <w:r>
        <w:rPr>
          <w:u w:val="single"/>
          <w:lang w:val="en-US"/>
        </w:rPr>
        <w:t xml:space="preserve"> -800.000</w:t>
      </w:r>
      <w:proofErr w:type="gramStart"/>
      <w:r>
        <w:rPr>
          <w:u w:val="single"/>
          <w:lang w:val="en-US"/>
        </w:rPr>
        <w:t>,00</w:t>
      </w:r>
      <w:proofErr w:type="gram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kn</w:t>
      </w:r>
      <w:proofErr w:type="spellEnd"/>
      <w:r>
        <w:rPr>
          <w:u w:val="single"/>
          <w:lang w:val="en-US"/>
        </w:rPr>
        <w:t xml:space="preserve"> je 40.000,00 </w:t>
      </w:r>
      <w:proofErr w:type="spellStart"/>
      <w:r>
        <w:rPr>
          <w:u w:val="single"/>
          <w:lang w:val="en-US"/>
        </w:rPr>
        <w:t>kn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što</w:t>
      </w:r>
      <w:proofErr w:type="spellEnd"/>
      <w:r>
        <w:rPr>
          <w:u w:val="single"/>
          <w:lang w:val="en-US"/>
        </w:rPr>
        <w:t xml:space="preserve"> je </w:t>
      </w:r>
      <w:proofErr w:type="spellStart"/>
      <w:r>
        <w:rPr>
          <w:u w:val="single"/>
          <w:lang w:val="en-US"/>
        </w:rPr>
        <w:t>manje</w:t>
      </w:r>
      <w:proofErr w:type="spellEnd"/>
      <w:r>
        <w:rPr>
          <w:u w:val="single"/>
          <w:lang w:val="en-US"/>
        </w:rPr>
        <w:t xml:space="preserve"> od </w:t>
      </w:r>
      <w:proofErr w:type="spellStart"/>
      <w:r>
        <w:rPr>
          <w:u w:val="single"/>
          <w:lang w:val="en-US"/>
        </w:rPr>
        <w:t>stvarnih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troškova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unovčenja</w:t>
      </w:r>
      <w:proofErr w:type="spellEnd"/>
      <w:r>
        <w:rPr>
          <w:u w:val="single"/>
          <w:lang w:val="en-US"/>
        </w:rPr>
        <w:t xml:space="preserve">. </w:t>
      </w:r>
      <w:proofErr w:type="spellStart"/>
      <w:proofErr w:type="gramStart"/>
      <w:r>
        <w:rPr>
          <w:u w:val="single"/>
          <w:lang w:val="en-US"/>
        </w:rPr>
        <w:t>Iz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navedenog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razloga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odlučeno</w:t>
      </w:r>
      <w:proofErr w:type="spellEnd"/>
      <w:r>
        <w:rPr>
          <w:u w:val="single"/>
          <w:lang w:val="en-US"/>
        </w:rPr>
        <w:t xml:space="preserve"> je da se </w:t>
      </w:r>
      <w:proofErr w:type="spellStart"/>
      <w:r>
        <w:rPr>
          <w:u w:val="single"/>
          <w:lang w:val="en-US"/>
        </w:rPr>
        <w:t>priznaju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stvarni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troškovi</w:t>
      </w:r>
      <w:proofErr w:type="spellEnd"/>
      <w:r>
        <w:rPr>
          <w:u w:val="single"/>
          <w:lang w:val="en-US"/>
        </w:rPr>
        <w:t xml:space="preserve"> </w:t>
      </w:r>
      <w:proofErr w:type="spellStart"/>
      <w:r>
        <w:rPr>
          <w:u w:val="single"/>
          <w:lang w:val="en-US"/>
        </w:rPr>
        <w:t>unovčenja</w:t>
      </w:r>
      <w:proofErr w:type="spellEnd"/>
      <w:r>
        <w:rPr>
          <w:u w:val="single"/>
          <w:lang w:val="en-US"/>
        </w:rPr>
        <w:t>.</w:t>
      </w:r>
      <w:proofErr w:type="gramEnd"/>
    </w:p>
    <w:p w:rsidRDefault="000B3CA8" w:rsidP="000B3CA8" w:rsidR="000B3CA8">
      <w:pPr>
        <w:spacing w:after="0"/>
        <w:jc w:val="both"/>
        <w:rPr>
          <w:rFonts w:cs="Times New Roman" w:eastAsia="Times New Roman"/>
          <w:color w:val="222222"/>
        </w:rPr>
      </w:pPr>
    </w:p>
    <w:p w:rsidRDefault="000B3CA8" w:rsidP="000B3CA8" w:rsidR="000B3CA8">
      <w:pPr>
        <w:spacing w:after="0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 xml:space="preserve"> </w:t>
      </w:r>
      <w:r>
        <w:rPr>
          <w:rFonts w:cs="Times New Roman" w:eastAsia="Times New Roman"/>
          <w:color w:val="222222"/>
        </w:rPr>
        <w:tab/>
        <w:t>U odnosu na odlučivanje o pravu na nagradu stečajnog upravitelja i ostale troškove, primjenjuje se Stečajni zakon NN 44/96 i dr. jer je stečajni postupak pokrenut</w:t>
      </w:r>
      <w:r w:rsidR="00F509D4">
        <w:rPr>
          <w:rFonts w:cs="Times New Roman" w:eastAsia="Times New Roman"/>
          <w:color w:val="222222"/>
        </w:rPr>
        <w:t xml:space="preserve"> prije stupanja na snagu novog stečajnog zakona</w:t>
      </w:r>
      <w:r>
        <w:rPr>
          <w:rFonts w:cs="Times New Roman" w:eastAsia="Times New Roman"/>
          <w:color w:val="222222"/>
        </w:rPr>
        <w:t xml:space="preserve">., u daljnjem tekstu: Stečajni zakon, a i radnje prodaje su započete zabilježbom rješenja o ovrsi prije stupanja na snagu novog Stečajnog zakona. </w:t>
      </w:r>
    </w:p>
    <w:p w:rsidRDefault="000B3CA8" w:rsidP="000B3CA8" w:rsidR="000B3CA8">
      <w:pPr>
        <w:spacing w:after="0"/>
        <w:ind w:firstLine="708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 xml:space="preserve"> Trošak nagrade stečajnog upravitelja je po čl. 86. st. 3.    Stečajnog zakona </w:t>
      </w:r>
      <w:r w:rsidR="00770CBE">
        <w:rPr>
          <w:rFonts w:cs="Times New Roman" w:eastAsia="Times New Roman"/>
          <w:color w:val="222222"/>
        </w:rPr>
        <w:t xml:space="preserve">44/96 i dr. </w:t>
      </w:r>
      <w:r>
        <w:rPr>
          <w:rFonts w:cs="Times New Roman" w:eastAsia="Times New Roman"/>
          <w:color w:val="222222"/>
        </w:rPr>
        <w:t xml:space="preserve">je  trošak stečajnog postupka,   po čl. 170. stavku 2. Stečajnog zakona, u trošak unovčavanja tražbine, koji se određuje u iznosu od 5 % od utrška za nekretninu, obuhvaća i trošak nagrade stečajnom upravitelju, a koji trošak ima prednost pri naplati iz </w:t>
      </w:r>
      <w:proofErr w:type="spellStart"/>
      <w:r>
        <w:rPr>
          <w:rFonts w:cs="Times New Roman" w:eastAsia="Times New Roman"/>
          <w:color w:val="222222"/>
        </w:rPr>
        <w:t>kupovnine</w:t>
      </w:r>
      <w:proofErr w:type="spellEnd"/>
      <w:r>
        <w:rPr>
          <w:rFonts w:cs="Times New Roman" w:eastAsia="Times New Roman"/>
          <w:color w:val="222222"/>
        </w:rPr>
        <w:t xml:space="preserve"> u odnosu na </w:t>
      </w:r>
      <w:r>
        <w:rPr>
          <w:rFonts w:cs="Times New Roman" w:eastAsia="Times New Roman"/>
          <w:color w:val="222222"/>
        </w:rPr>
        <w:lastRenderedPageBreak/>
        <w:t>tražbine  </w:t>
      </w:r>
      <w:proofErr w:type="spellStart"/>
      <w:r>
        <w:rPr>
          <w:rFonts w:cs="Times New Roman" w:eastAsia="Times New Roman"/>
          <w:color w:val="222222"/>
        </w:rPr>
        <w:t>razlučnih</w:t>
      </w:r>
      <w:proofErr w:type="spellEnd"/>
      <w:r>
        <w:rPr>
          <w:rFonts w:cs="Times New Roman" w:eastAsia="Times New Roman"/>
          <w:color w:val="222222"/>
        </w:rPr>
        <w:t xml:space="preserve"> vjerovnika po čl. 164. a istog Stečajnog zakona, koje se namiruju nakon troškova stečajnog postupka.</w:t>
      </w:r>
    </w:p>
    <w:p w:rsidRDefault="000B3CA8" w:rsidP="000B3CA8" w:rsidR="000B3CA8">
      <w:pPr>
        <w:spacing w:after="0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 xml:space="preserve">             Iz uvida u rješenje o nemirenju iz ovršnog predmeta proizlazi da je nekretnina u ovršnom postupku prodana   za iznos od  </w:t>
      </w:r>
      <w:r w:rsidR="00F509D4">
        <w:rPr>
          <w:rFonts w:cs="Times New Roman" w:eastAsia="Times New Roman"/>
          <w:color w:val="222222"/>
        </w:rPr>
        <w:t>800</w:t>
      </w:r>
      <w:r>
        <w:rPr>
          <w:rFonts w:cs="Times New Roman" w:eastAsia="Times New Roman"/>
          <w:color w:val="222222"/>
        </w:rPr>
        <w:t>,000,00 kn.</w:t>
      </w:r>
    </w:p>
    <w:p w:rsidRDefault="000B3CA8" w:rsidP="000B3CA8" w:rsidR="000B3CA8">
      <w:pPr>
        <w:spacing w:after="0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 xml:space="preserve">            U konkretnom slučaju se primjenjuje isti Stečajni zakon,  jer je radnja prodaje nekretnina u  ovršnom postupku započela prije stupanja na snagu Stečajnog zakona NN 71/15 dna </w:t>
      </w:r>
      <w:r w:rsidR="00154A6A">
        <w:rPr>
          <w:rFonts w:cs="Times New Roman" w:eastAsia="Times New Roman"/>
          <w:color w:val="222222"/>
        </w:rPr>
        <w:t>2</w:t>
      </w:r>
      <w:r>
        <w:rPr>
          <w:rFonts w:cs="Times New Roman" w:eastAsia="Times New Roman"/>
          <w:color w:val="222222"/>
        </w:rPr>
        <w:t xml:space="preserve">1. </w:t>
      </w:r>
      <w:r w:rsidR="00154A6A">
        <w:rPr>
          <w:rFonts w:cs="Times New Roman" w:eastAsia="Times New Roman"/>
          <w:color w:val="222222"/>
        </w:rPr>
        <w:t xml:space="preserve">veljače </w:t>
      </w:r>
      <w:r>
        <w:rPr>
          <w:rFonts w:cs="Times New Roman" w:eastAsia="Times New Roman"/>
          <w:color w:val="222222"/>
        </w:rPr>
        <w:t>201</w:t>
      </w:r>
      <w:r w:rsidR="00154A6A">
        <w:rPr>
          <w:rFonts w:cs="Times New Roman" w:eastAsia="Times New Roman"/>
          <w:color w:val="222222"/>
        </w:rPr>
        <w:t>7</w:t>
      </w:r>
      <w:r>
        <w:rPr>
          <w:rFonts w:cs="Times New Roman" w:eastAsia="Times New Roman"/>
          <w:color w:val="222222"/>
        </w:rPr>
        <w:t xml:space="preserve">., a iz izvatka iz zemljišnih knjige za predmetne nekretnine, te iz dokumentacije koju je dostavio isti </w:t>
      </w:r>
      <w:proofErr w:type="spellStart"/>
      <w:r>
        <w:rPr>
          <w:rFonts w:cs="Times New Roman" w:eastAsia="Times New Roman"/>
          <w:color w:val="222222"/>
        </w:rPr>
        <w:t>razlučni</w:t>
      </w:r>
      <w:proofErr w:type="spellEnd"/>
      <w:r>
        <w:rPr>
          <w:rFonts w:cs="Times New Roman" w:eastAsia="Times New Roman"/>
          <w:color w:val="222222"/>
        </w:rPr>
        <w:t xml:space="preserve"> vjerovnik  je vidljivo da je zabilježba ovrhe u postupku Općinskog suda u Požegi, u kojem je nekretnina prodana  uslijedila 2012.</w:t>
      </w:r>
      <w:r w:rsidR="00154A6A">
        <w:rPr>
          <w:rFonts w:cs="Times New Roman" w:eastAsia="Times New Roman"/>
          <w:color w:val="222222"/>
        </w:rPr>
        <w:t xml:space="preserve"> godine</w:t>
      </w:r>
      <w:r>
        <w:rPr>
          <w:rFonts w:cs="Times New Roman" w:eastAsia="Times New Roman"/>
          <w:color w:val="222222"/>
        </w:rPr>
        <w:t>).</w:t>
      </w:r>
    </w:p>
    <w:p w:rsidRDefault="000B3CA8" w:rsidP="000B3CA8" w:rsidR="000B3CA8">
      <w:pPr>
        <w:spacing w:after="0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 xml:space="preserve">             U ovom stečajnom postupku,  nakon namirenja   </w:t>
      </w:r>
      <w:proofErr w:type="spellStart"/>
      <w:r>
        <w:rPr>
          <w:rFonts w:cs="Times New Roman" w:eastAsia="Times New Roman"/>
          <w:color w:val="222222"/>
        </w:rPr>
        <w:t>razlučnog</w:t>
      </w:r>
      <w:proofErr w:type="spellEnd"/>
      <w:r>
        <w:rPr>
          <w:rFonts w:cs="Times New Roman" w:eastAsia="Times New Roman"/>
          <w:color w:val="222222"/>
        </w:rPr>
        <w:t xml:space="preserve"> vjerovnika  u ovršnom postupku u  iznosu od </w:t>
      </w:r>
      <w:r w:rsidR="00154A6A">
        <w:rPr>
          <w:rFonts w:cs="Times New Roman" w:eastAsia="Times New Roman"/>
          <w:color w:val="222222"/>
        </w:rPr>
        <w:t xml:space="preserve">116.828,50 kn </w:t>
      </w:r>
      <w:r>
        <w:rPr>
          <w:rFonts w:cs="Times New Roman" w:eastAsia="Times New Roman"/>
          <w:color w:val="222222"/>
        </w:rPr>
        <w:t xml:space="preserve"> s osnova troškova ovršnog postupka,  zaprimljen je na računu ovog suda iznos od </w:t>
      </w:r>
      <w:r w:rsidR="00154A6A">
        <w:rPr>
          <w:rFonts w:cs="Times New Roman" w:eastAsia="Times New Roman"/>
          <w:color w:val="222222"/>
        </w:rPr>
        <w:t xml:space="preserve"> 68</w:t>
      </w:r>
      <w:r w:rsidR="00F3661B">
        <w:rPr>
          <w:rFonts w:cs="Times New Roman" w:eastAsia="Times New Roman"/>
          <w:color w:val="222222"/>
        </w:rPr>
        <w:t>3</w:t>
      </w:r>
      <w:r w:rsidR="00154A6A">
        <w:rPr>
          <w:rFonts w:cs="Times New Roman" w:eastAsia="Times New Roman"/>
          <w:color w:val="222222"/>
        </w:rPr>
        <w:t xml:space="preserve">.171,50 </w:t>
      </w:r>
      <w:r>
        <w:rPr>
          <w:rFonts w:cs="Times New Roman" w:eastAsia="Times New Roman"/>
          <w:color w:val="222222"/>
        </w:rPr>
        <w:t xml:space="preserve">kn, koji iznos treba raspodijeliti u ovom rješenju. </w:t>
      </w:r>
    </w:p>
    <w:p w:rsidRDefault="000B3CA8" w:rsidP="000B3CA8" w:rsidR="000B3CA8">
      <w:pPr>
        <w:spacing w:after="0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>       O visini iznosa koji se treba izdvojiti u stečajnu masu s osnova troškova unovčenja tražbine,  odlučeno</w:t>
      </w:r>
      <w:r w:rsidR="0083199E">
        <w:rPr>
          <w:rFonts w:cs="Times New Roman" w:eastAsia="Times New Roman"/>
          <w:color w:val="222222"/>
        </w:rPr>
        <w:t xml:space="preserve"> je nakon uvida u dokumentaciju.</w:t>
      </w:r>
    </w:p>
    <w:p w:rsidRDefault="000B3CA8" w:rsidP="000B3CA8" w:rsidR="00F3661B">
      <w:pPr>
        <w:spacing w:after="0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 xml:space="preserve">            Sukladno  sudskoj praksi u troškove unovčenja ulaze slijedeći troškovi: trošak nagrade stečajnog upravitelja, trošak osiguranja stečajnog upravitelja, trošak čuvanja imovine, tekući troškovi održavanja, režije i sl.,  a ne samo troškovi koji su u izravnoj vezi s prodajom, procjena nekretnine, oglasa, troškovi ovršnog postupka.  U konkretnom slučaju </w:t>
      </w:r>
      <w:proofErr w:type="spellStart"/>
      <w:r>
        <w:rPr>
          <w:rFonts w:cs="Times New Roman" w:eastAsia="Times New Roman"/>
          <w:color w:val="222222"/>
        </w:rPr>
        <w:t>steč.upravitelj</w:t>
      </w:r>
      <w:proofErr w:type="spellEnd"/>
      <w:r>
        <w:rPr>
          <w:rFonts w:cs="Times New Roman" w:eastAsia="Times New Roman"/>
          <w:color w:val="222222"/>
        </w:rPr>
        <w:t xml:space="preserve"> je kao troškove unovčenja tražbine iskaza</w:t>
      </w:r>
      <w:r w:rsidR="00F3661B">
        <w:rPr>
          <w:rFonts w:cs="Times New Roman" w:eastAsia="Times New Roman"/>
          <w:color w:val="222222"/>
        </w:rPr>
        <w:t>o</w:t>
      </w:r>
      <w:r w:rsidR="004C1AF4">
        <w:rPr>
          <w:rFonts w:cs="Times New Roman" w:eastAsia="Times New Roman"/>
          <w:color w:val="222222"/>
        </w:rPr>
        <w:t xml:space="preserve"> samo </w:t>
      </w:r>
      <w:r>
        <w:rPr>
          <w:rFonts w:cs="Times New Roman" w:eastAsia="Times New Roman"/>
          <w:color w:val="222222"/>
        </w:rPr>
        <w:t xml:space="preserve"> troš</w:t>
      </w:r>
      <w:r w:rsidR="004C1AF4">
        <w:rPr>
          <w:rFonts w:cs="Times New Roman" w:eastAsia="Times New Roman"/>
          <w:color w:val="222222"/>
        </w:rPr>
        <w:t>a</w:t>
      </w:r>
      <w:r>
        <w:rPr>
          <w:rFonts w:cs="Times New Roman" w:eastAsia="Times New Roman"/>
          <w:color w:val="222222"/>
        </w:rPr>
        <w:t xml:space="preserve">k nagrade </w:t>
      </w:r>
      <w:proofErr w:type="spellStart"/>
      <w:r>
        <w:rPr>
          <w:rFonts w:cs="Times New Roman" w:eastAsia="Times New Roman"/>
          <w:color w:val="222222"/>
        </w:rPr>
        <w:t>steč.upravitelj</w:t>
      </w:r>
      <w:r w:rsidR="00935DD9">
        <w:rPr>
          <w:rFonts w:cs="Times New Roman" w:eastAsia="Times New Roman"/>
          <w:color w:val="222222"/>
        </w:rPr>
        <w:t>u</w:t>
      </w:r>
      <w:proofErr w:type="spellEnd"/>
      <w:r>
        <w:rPr>
          <w:rFonts w:cs="Times New Roman" w:eastAsia="Times New Roman"/>
          <w:color w:val="222222"/>
        </w:rPr>
        <w:t xml:space="preserve"> u iznosu od </w:t>
      </w:r>
      <w:r w:rsidR="00F3661B">
        <w:rPr>
          <w:rFonts w:cs="Times New Roman" w:eastAsia="Times New Roman"/>
          <w:color w:val="222222"/>
        </w:rPr>
        <w:t xml:space="preserve"> 74.000,00 </w:t>
      </w:r>
      <w:r>
        <w:rPr>
          <w:rFonts w:cs="Times New Roman" w:eastAsia="Times New Roman"/>
          <w:color w:val="222222"/>
        </w:rPr>
        <w:t xml:space="preserve">kn </w:t>
      </w:r>
      <w:r w:rsidR="00F3661B">
        <w:rPr>
          <w:rFonts w:cs="Times New Roman" w:eastAsia="Times New Roman"/>
          <w:color w:val="222222"/>
        </w:rPr>
        <w:t>.</w:t>
      </w:r>
    </w:p>
    <w:p w:rsidRDefault="000B3CA8" w:rsidP="00935DD9" w:rsidR="000B3CA8">
      <w:pPr>
        <w:spacing w:after="0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 xml:space="preserve">             </w:t>
      </w:r>
    </w:p>
    <w:p w:rsidRDefault="000B3CA8" w:rsidP="0083199E" w:rsidR="000B3CA8">
      <w:pPr>
        <w:spacing w:after="0"/>
        <w:ind w:firstLine="708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>Dolazi do primjene čl. 164a Stečajnog zakona stavak 2</w:t>
      </w:r>
      <w:r w:rsidR="004C1D64">
        <w:rPr>
          <w:rFonts w:cs="Times New Roman" w:eastAsia="Times New Roman"/>
          <w:color w:val="222222"/>
        </w:rPr>
        <w:t xml:space="preserve"> </w:t>
      </w:r>
      <w:r w:rsidR="00770CBE">
        <w:rPr>
          <w:rFonts w:cs="Times New Roman" w:eastAsia="Times New Roman"/>
          <w:color w:val="222222"/>
        </w:rPr>
        <w:t>44/96 i dr.</w:t>
      </w:r>
    </w:p>
    <w:p w:rsidRDefault="000B3CA8" w:rsidP="00F3661B" w:rsidR="000B3CA8">
      <w:pPr>
        <w:spacing w:after="0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 xml:space="preserve"> </w:t>
      </w:r>
      <w:r>
        <w:rPr>
          <w:rFonts w:cs="Times New Roman" w:eastAsia="Times New Roman"/>
          <w:color w:val="222222"/>
        </w:rPr>
        <w:tab/>
        <w:t xml:space="preserve"> Utvrđeno da je </w:t>
      </w:r>
      <w:proofErr w:type="spellStart"/>
      <w:r>
        <w:rPr>
          <w:rFonts w:cs="Times New Roman" w:eastAsia="Times New Roman"/>
          <w:color w:val="222222"/>
        </w:rPr>
        <w:t>razlučni</w:t>
      </w:r>
      <w:proofErr w:type="spellEnd"/>
      <w:r>
        <w:rPr>
          <w:rFonts w:cs="Times New Roman" w:eastAsia="Times New Roman"/>
          <w:color w:val="222222"/>
        </w:rPr>
        <w:t xml:space="preserve"> vjerovnik koji  prigovara obračunu stečajn</w:t>
      </w:r>
      <w:r w:rsidR="00F3661B">
        <w:rPr>
          <w:rFonts w:cs="Times New Roman" w:eastAsia="Times New Roman"/>
          <w:color w:val="222222"/>
        </w:rPr>
        <w:t>og</w:t>
      </w:r>
      <w:r>
        <w:rPr>
          <w:rFonts w:cs="Times New Roman" w:eastAsia="Times New Roman"/>
          <w:color w:val="222222"/>
        </w:rPr>
        <w:t xml:space="preserve"> upravitelj</w:t>
      </w:r>
      <w:r w:rsidR="00F3661B">
        <w:rPr>
          <w:rFonts w:cs="Times New Roman" w:eastAsia="Times New Roman"/>
          <w:color w:val="222222"/>
        </w:rPr>
        <w:t xml:space="preserve">a neosnovano prigovara. </w:t>
      </w:r>
    </w:p>
    <w:p w:rsidRDefault="00770CBE" w:rsidP="00F3661B" w:rsidR="00770CBE">
      <w:pPr>
        <w:spacing w:after="0"/>
        <w:jc w:val="both"/>
        <w:rPr>
          <w:rFonts w:cs="Times New Roman" w:eastAsia="Times New Roman"/>
          <w:color w:val="222222"/>
        </w:rPr>
      </w:pPr>
    </w:p>
    <w:p w:rsidRDefault="0015028C" w:rsidP="000B3CA8" w:rsidR="00082C3E">
      <w:pPr>
        <w:spacing w:after="0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 xml:space="preserve">     </w:t>
      </w:r>
      <w:r>
        <w:rPr>
          <w:rFonts w:cs="Times New Roman" w:eastAsia="Times New Roman"/>
          <w:color w:val="222222"/>
        </w:rPr>
        <w:tab/>
      </w:r>
      <w:r w:rsidR="000B3CA8">
        <w:rPr>
          <w:rFonts w:cs="Times New Roman" w:eastAsia="Times New Roman"/>
          <w:color w:val="222222"/>
        </w:rPr>
        <w:t xml:space="preserve">Proizlazi da je </w:t>
      </w:r>
      <w:r w:rsidR="00F3661B">
        <w:rPr>
          <w:rFonts w:cs="Times New Roman" w:eastAsia="Times New Roman"/>
          <w:color w:val="222222"/>
        </w:rPr>
        <w:t xml:space="preserve"> Podravska Banka d. d. </w:t>
      </w:r>
      <w:r w:rsidR="000B3CA8">
        <w:rPr>
          <w:rFonts w:cs="Times New Roman" w:eastAsia="Times New Roman"/>
          <w:color w:val="222222"/>
        </w:rPr>
        <w:t>stek</w:t>
      </w:r>
      <w:r w:rsidR="00F3661B">
        <w:rPr>
          <w:rFonts w:cs="Times New Roman" w:eastAsia="Times New Roman"/>
          <w:color w:val="222222"/>
        </w:rPr>
        <w:t>la</w:t>
      </w:r>
      <w:r w:rsidR="000B3CA8">
        <w:rPr>
          <w:rFonts w:cs="Times New Roman" w:eastAsia="Times New Roman"/>
          <w:color w:val="222222"/>
        </w:rPr>
        <w:t xml:space="preserve"> </w:t>
      </w:r>
      <w:proofErr w:type="spellStart"/>
      <w:r w:rsidR="000B3CA8">
        <w:rPr>
          <w:rFonts w:cs="Times New Roman" w:eastAsia="Times New Roman"/>
          <w:color w:val="222222"/>
        </w:rPr>
        <w:t>razlučno</w:t>
      </w:r>
      <w:proofErr w:type="spellEnd"/>
      <w:r w:rsidR="000B3CA8">
        <w:rPr>
          <w:rFonts w:cs="Times New Roman" w:eastAsia="Times New Roman"/>
          <w:color w:val="222222"/>
        </w:rPr>
        <w:t xml:space="preserve"> pravo po osnovu</w:t>
      </w:r>
      <w:r w:rsidR="00F3661B">
        <w:rPr>
          <w:rFonts w:cs="Times New Roman" w:eastAsia="Times New Roman"/>
          <w:color w:val="222222"/>
        </w:rPr>
        <w:t xml:space="preserve"> pravnog sljedništva </w:t>
      </w:r>
      <w:r w:rsidR="00082C3E">
        <w:rPr>
          <w:rFonts w:cs="Times New Roman" w:eastAsia="Times New Roman"/>
          <w:color w:val="222222"/>
        </w:rPr>
        <w:t xml:space="preserve">iza </w:t>
      </w:r>
      <w:r w:rsidR="00935DD9">
        <w:rPr>
          <w:rFonts w:cs="Times New Roman" w:eastAsia="Times New Roman"/>
          <w:color w:val="222222"/>
        </w:rPr>
        <w:t>P</w:t>
      </w:r>
      <w:r w:rsidR="00082C3E">
        <w:rPr>
          <w:rFonts w:cs="Times New Roman" w:eastAsia="Times New Roman"/>
          <w:color w:val="222222"/>
        </w:rPr>
        <w:t xml:space="preserve">ožeške banke d. d. </w:t>
      </w:r>
      <w:r w:rsidR="000B3CA8">
        <w:rPr>
          <w:rFonts w:cs="Times New Roman" w:eastAsia="Times New Roman"/>
          <w:color w:val="222222"/>
        </w:rPr>
        <w:t xml:space="preserve"> </w:t>
      </w:r>
      <w:r w:rsidR="00935DD9">
        <w:t>Z-368103 dana  25. rujna 2003</w:t>
      </w:r>
      <w:r w:rsidR="0083199E">
        <w:rPr>
          <w:rFonts w:cs="Times New Roman" w:eastAsia="Times New Roman"/>
          <w:color w:val="222222"/>
        </w:rPr>
        <w:t>.</w:t>
      </w:r>
    </w:p>
    <w:p w:rsidRDefault="0083199E" w:rsidP="000B3CA8" w:rsidR="0083199E">
      <w:pPr>
        <w:spacing w:after="0"/>
        <w:jc w:val="both"/>
        <w:rPr>
          <w:rFonts w:cs="Times New Roman" w:eastAsia="Times New Roman"/>
          <w:color w:val="222222"/>
        </w:rPr>
      </w:pPr>
    </w:p>
    <w:p w:rsidRDefault="00082C3E" w:rsidP="0083199E" w:rsidR="00F800E9">
      <w:pPr>
        <w:spacing w:after="0"/>
        <w:ind w:firstLine="708"/>
        <w:jc w:val="both"/>
      </w:pPr>
      <w:r>
        <w:rPr>
          <w:rFonts w:cs="Times New Roman" w:eastAsia="Times New Roman"/>
          <w:color w:val="222222"/>
        </w:rPr>
        <w:t xml:space="preserve"> Podravska Banka d. d. </w:t>
      </w:r>
      <w:r w:rsidR="000B3CA8">
        <w:rPr>
          <w:rFonts w:cs="Times New Roman" w:eastAsia="Times New Roman"/>
          <w:color w:val="222222"/>
        </w:rPr>
        <w:t>je dostavi</w:t>
      </w:r>
      <w:r>
        <w:rPr>
          <w:rFonts w:cs="Times New Roman" w:eastAsia="Times New Roman"/>
          <w:color w:val="222222"/>
        </w:rPr>
        <w:t>la</w:t>
      </w:r>
      <w:r w:rsidR="000B3CA8">
        <w:rPr>
          <w:rFonts w:cs="Times New Roman" w:eastAsia="Times New Roman"/>
          <w:color w:val="222222"/>
        </w:rPr>
        <w:t xml:space="preserve"> obračun tražbine iz kojeg proizlazi da po prvom ugovoru </w:t>
      </w:r>
      <w:r w:rsidR="004766BE">
        <w:rPr>
          <w:rFonts w:cs="Times New Roman" w:eastAsia="Times New Roman"/>
          <w:color w:val="222222"/>
        </w:rPr>
        <w:t xml:space="preserve">koji je zabilježen u </w:t>
      </w:r>
      <w:proofErr w:type="spellStart"/>
      <w:r w:rsidR="004766BE">
        <w:rPr>
          <w:rFonts w:cs="Times New Roman" w:eastAsia="Times New Roman"/>
          <w:color w:val="222222"/>
        </w:rPr>
        <w:t>zk</w:t>
      </w:r>
      <w:proofErr w:type="spellEnd"/>
      <w:r w:rsidR="004766BE">
        <w:rPr>
          <w:rFonts w:cs="Times New Roman" w:eastAsia="Times New Roman"/>
          <w:color w:val="222222"/>
        </w:rPr>
        <w:t xml:space="preserve"> zabilježbom </w:t>
      </w:r>
      <w:r w:rsidR="004766BE">
        <w:t>Z-</w:t>
      </w:r>
      <w:r w:rsidR="00F800E9">
        <w:t>1175/99</w:t>
      </w:r>
      <w:r w:rsidR="004766BE">
        <w:t xml:space="preserve"> </w:t>
      </w:r>
      <w:r w:rsidR="000B3CA8">
        <w:rPr>
          <w:rFonts w:cs="Times New Roman" w:eastAsia="Times New Roman"/>
          <w:color w:val="222222"/>
        </w:rPr>
        <w:t>-ima tražbinu s osnova glavnice</w:t>
      </w:r>
      <w:r w:rsidR="004766BE">
        <w:rPr>
          <w:rFonts w:cs="Times New Roman" w:eastAsia="Times New Roman"/>
          <w:color w:val="222222"/>
        </w:rPr>
        <w:t xml:space="preserve"> i kamata  60.684,63 </w:t>
      </w:r>
      <w:r w:rsidR="000B3CA8">
        <w:rPr>
          <w:rFonts w:cs="Times New Roman" w:eastAsia="Times New Roman"/>
          <w:color w:val="222222"/>
        </w:rPr>
        <w:t xml:space="preserve">kn, </w:t>
      </w:r>
      <w:r w:rsidR="004766BE">
        <w:rPr>
          <w:rFonts w:cs="Times New Roman" w:eastAsia="Times New Roman"/>
          <w:color w:val="222222"/>
        </w:rPr>
        <w:t xml:space="preserve"> a da po drugom kreditu koji je zabilježen u </w:t>
      </w:r>
      <w:proofErr w:type="spellStart"/>
      <w:r w:rsidR="004766BE">
        <w:rPr>
          <w:rFonts w:cs="Times New Roman" w:eastAsia="Times New Roman"/>
          <w:color w:val="222222"/>
        </w:rPr>
        <w:t>zk</w:t>
      </w:r>
      <w:proofErr w:type="spellEnd"/>
      <w:r w:rsidR="004766BE">
        <w:rPr>
          <w:rFonts w:cs="Times New Roman" w:eastAsia="Times New Roman"/>
          <w:color w:val="222222"/>
        </w:rPr>
        <w:t xml:space="preserve"> zabilježbom </w:t>
      </w:r>
      <w:r w:rsidR="004766BE">
        <w:t>Z-</w:t>
      </w:r>
      <w:r w:rsidR="00F800E9">
        <w:t xml:space="preserve">1209/02 </w:t>
      </w:r>
      <w:r w:rsidR="004766BE">
        <w:t>ima dugovanje s osnova glavnice i kamata za iznos od 124.715,23 kn.</w:t>
      </w:r>
      <w:r w:rsidR="00F800E9" w:rsidRPr="00F800E9">
        <w:rPr>
          <w:rFonts w:cs="Times New Roman" w:eastAsia="Times New Roman"/>
          <w:color w:val="222222"/>
        </w:rPr>
        <w:t xml:space="preserve"> </w:t>
      </w:r>
      <w:r w:rsidR="00F800E9">
        <w:rPr>
          <w:rFonts w:cs="Times New Roman" w:eastAsia="Times New Roman"/>
          <w:color w:val="222222"/>
        </w:rPr>
        <w:t xml:space="preserve">a da po trećem  kreditu koji je zabilježen u </w:t>
      </w:r>
      <w:proofErr w:type="spellStart"/>
      <w:r w:rsidR="00F800E9">
        <w:rPr>
          <w:rFonts w:cs="Times New Roman" w:eastAsia="Times New Roman"/>
          <w:color w:val="222222"/>
        </w:rPr>
        <w:t>zk</w:t>
      </w:r>
      <w:proofErr w:type="spellEnd"/>
      <w:r w:rsidR="00F800E9">
        <w:rPr>
          <w:rFonts w:cs="Times New Roman" w:eastAsia="Times New Roman"/>
          <w:color w:val="222222"/>
        </w:rPr>
        <w:t xml:space="preserve"> zabilježbom </w:t>
      </w:r>
      <w:r w:rsidR="00F800E9">
        <w:t>Z-3681/03 ima dugovanje s osnova glavnice i kamata za iznos od  65.981,70 Eura</w:t>
      </w:r>
      <w:r w:rsidR="008F3243">
        <w:t>, što je preračunato u kune prema sr</w:t>
      </w:r>
      <w:r w:rsidR="00555AE1">
        <w:t>e</w:t>
      </w:r>
      <w:r w:rsidR="008F3243">
        <w:t>dnjem tečaju</w:t>
      </w:r>
      <w:r w:rsidR="0083199E">
        <w:t>.</w:t>
      </w:r>
      <w:r w:rsidR="008F3243">
        <w:t xml:space="preserve"> </w:t>
      </w:r>
    </w:p>
    <w:p w:rsidRDefault="0083199E" w:rsidP="000B3CA8" w:rsidR="0083199E">
      <w:pPr>
        <w:spacing w:after="0"/>
        <w:jc w:val="both"/>
      </w:pPr>
    </w:p>
    <w:p w:rsidRDefault="0083199E" w:rsidP="000B3CA8" w:rsidR="0083199E">
      <w:pPr>
        <w:spacing w:after="0"/>
        <w:jc w:val="both"/>
      </w:pPr>
      <w:r>
        <w:tab/>
        <w:t xml:space="preserve">Podneskom od 9.6.2017. </w:t>
      </w:r>
      <w:proofErr w:type="spellStart"/>
      <w:r>
        <w:t>razlučni</w:t>
      </w:r>
      <w:proofErr w:type="spellEnd"/>
      <w:r>
        <w:t xml:space="preserve"> vjerovnik Podravska banka d.d. je pojasnila da traži isplatu s osnova </w:t>
      </w:r>
      <w:proofErr w:type="spellStart"/>
      <w:r>
        <w:t>razlučnog</w:t>
      </w:r>
      <w:proofErr w:type="spellEnd"/>
      <w:r>
        <w:t xml:space="preserve"> prava i to kako slijedi:</w:t>
      </w:r>
    </w:p>
    <w:p w:rsidRDefault="0083199E" w:rsidP="0083199E" w:rsidR="0083199E">
      <w:pPr>
        <w:pStyle w:val="Odlomakpopisa"/>
        <w:numPr>
          <w:ilvl w:val="0"/>
          <w:numId w:val="50"/>
        </w:numPr>
        <w:spacing w:after="0"/>
      </w:pPr>
      <w:r>
        <w:t xml:space="preserve">za </w:t>
      </w:r>
      <w:proofErr w:type="spellStart"/>
      <w:r>
        <w:t>razlučno</w:t>
      </w:r>
      <w:proofErr w:type="spellEnd"/>
      <w:r>
        <w:t xml:space="preserve"> pravo uknjiženo pod brojem Z-579/10 u iznosu od 44.000,00 eura  u kunskoj protuvrijednosti (kojemu je ustupila svoje mjesto prvenstvenog reda hipoteka broj Z-1175/99; za založno pravo uknjiženo pod brojem Z-580/10 u iznosu od 92.000,00 eura u kunskoj protuvrijednosti (kojemu je ustupila svoje mjesto prvenstvenog reda hipoteka broj Z-1209/02); za založno pravo uknjiženo pod brojem Z-581/10 u iznosu od 80900,00 eura u kunskoj protuvrijednosti (kojemu je ustupila svoje mjesto prvenstvenog reda hipoteka Z-2681/03.</w:t>
      </w:r>
    </w:p>
    <w:p w:rsidRDefault="0083199E" w:rsidP="0083199E" w:rsidR="0083199E">
      <w:pPr>
        <w:pStyle w:val="ListaeSPIS"/>
        <w:numPr>
          <w:ilvl w:val="0"/>
          <w:numId w:val="0"/>
        </w:numPr>
        <w:ind w:firstLine="624"/>
      </w:pPr>
    </w:p>
    <w:p w:rsidRDefault="0083199E" w:rsidP="0083199E" w:rsidR="0083199E" w:rsidRPr="0083199E">
      <w:pPr>
        <w:pStyle w:val="ListaeSPIS"/>
        <w:numPr>
          <w:ilvl w:val="0"/>
          <w:numId w:val="0"/>
        </w:numPr>
        <w:ind w:firstLine="624"/>
      </w:pPr>
    </w:p>
    <w:p w:rsidRDefault="004766BE" w:rsidP="000B3CA8" w:rsidR="00414164">
      <w:pPr>
        <w:spacing w:after="0"/>
        <w:jc w:val="both"/>
      </w:pPr>
      <w:r>
        <w:t xml:space="preserve"> </w:t>
      </w:r>
    </w:p>
    <w:p w:rsidRDefault="00414164" w:rsidP="000B3CA8" w:rsidR="00414164">
      <w:pPr>
        <w:spacing w:after="0"/>
        <w:jc w:val="both"/>
      </w:pPr>
    </w:p>
    <w:p w:rsidRDefault="00414164" w:rsidP="000B3CA8" w:rsidR="00414164">
      <w:pPr>
        <w:spacing w:after="0"/>
        <w:jc w:val="both"/>
      </w:pPr>
    </w:p>
    <w:p w:rsidRDefault="00414164" w:rsidP="000B3CA8" w:rsidR="004766BE">
      <w:pPr>
        <w:spacing w:after="0"/>
        <w:jc w:val="both"/>
        <w:rPr>
          <w:rFonts w:cs="Times New Roman" w:eastAsia="Times New Roman"/>
          <w:color w:val="222222"/>
        </w:rPr>
      </w:pPr>
      <w:r>
        <w:t xml:space="preserve">  </w:t>
      </w:r>
      <w:r w:rsidR="0078004B">
        <w:tab/>
      </w:r>
      <w:r>
        <w:t xml:space="preserve">Iz izvatka iz poslovnih knjiga </w:t>
      </w:r>
      <w:proofErr w:type="spellStart"/>
      <w:r>
        <w:t>razlučnog</w:t>
      </w:r>
      <w:proofErr w:type="spellEnd"/>
      <w:r>
        <w:t xml:space="preserve"> vjerovnika  Podravska banka d. d. Koprivnica proizlazi da po osnovu kredita  koji je osiguran upisom </w:t>
      </w:r>
      <w:proofErr w:type="spellStart"/>
      <w:r>
        <w:t>razlučnog</w:t>
      </w:r>
      <w:proofErr w:type="spellEnd"/>
      <w:r>
        <w:t xml:space="preserve"> prava pod Z-579/10 , koji je prvi u redoslijedu za namirenje  ima tražbinu s osnova kamata i glavnice u iznosu od 60.684,63 Eura  </w:t>
      </w:r>
      <w:r w:rsidR="00F800E9">
        <w:t>pretvoreni u kune prema srednjem tečaju H</w:t>
      </w:r>
      <w:r>
        <w:t>NB na dan pisanja ovog rješenja</w:t>
      </w:r>
      <w:r w:rsidR="004766BE">
        <w:t xml:space="preserve"> </w:t>
      </w:r>
      <w:r>
        <w:t xml:space="preserve"> to je  455.134,72 kn .</w:t>
      </w:r>
    </w:p>
    <w:p w:rsidRDefault="000B3CA8" w:rsidP="00F800E9" w:rsidR="000B3CA8">
      <w:pPr>
        <w:spacing w:after="0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ab/>
        <w:t> Proizlazi stoga da se iz uplaćenog dijela utrška na račun ovog suda, može namiriti prvenstveno stečajna masa za troškove</w:t>
      </w:r>
      <w:r w:rsidR="00F800E9">
        <w:rPr>
          <w:rFonts w:cs="Times New Roman" w:eastAsia="Times New Roman"/>
          <w:color w:val="222222"/>
        </w:rPr>
        <w:t xml:space="preserve">  unovčenja t</w:t>
      </w:r>
      <w:r>
        <w:rPr>
          <w:rFonts w:cs="Times New Roman" w:eastAsia="Times New Roman"/>
          <w:color w:val="222222"/>
        </w:rPr>
        <w:t>ražbin</w:t>
      </w:r>
      <w:r w:rsidR="00F800E9">
        <w:rPr>
          <w:rFonts w:cs="Times New Roman" w:eastAsia="Times New Roman"/>
          <w:color w:val="222222"/>
        </w:rPr>
        <w:t>e</w:t>
      </w:r>
      <w:r>
        <w:rPr>
          <w:rFonts w:cs="Times New Roman" w:eastAsia="Times New Roman"/>
          <w:color w:val="222222"/>
        </w:rPr>
        <w:t xml:space="preserve"> u iznosu od 7</w:t>
      </w:r>
      <w:r w:rsidR="00F800E9">
        <w:rPr>
          <w:rFonts w:cs="Times New Roman" w:eastAsia="Times New Roman"/>
          <w:color w:val="222222"/>
        </w:rPr>
        <w:t>4</w:t>
      </w:r>
      <w:r>
        <w:rPr>
          <w:rFonts w:cs="Times New Roman" w:eastAsia="Times New Roman"/>
          <w:color w:val="222222"/>
        </w:rPr>
        <w:t>.0</w:t>
      </w:r>
      <w:r w:rsidR="00F800E9">
        <w:rPr>
          <w:rFonts w:cs="Times New Roman" w:eastAsia="Times New Roman"/>
          <w:color w:val="222222"/>
        </w:rPr>
        <w:t>000</w:t>
      </w:r>
      <w:r>
        <w:rPr>
          <w:rFonts w:cs="Times New Roman" w:eastAsia="Times New Roman"/>
          <w:color w:val="222222"/>
        </w:rPr>
        <w:t xml:space="preserve">,00 kn, i nakon toga samo </w:t>
      </w:r>
      <w:proofErr w:type="spellStart"/>
      <w:r>
        <w:rPr>
          <w:rFonts w:cs="Times New Roman" w:eastAsia="Times New Roman"/>
          <w:color w:val="222222"/>
        </w:rPr>
        <w:t>razlučni</w:t>
      </w:r>
      <w:proofErr w:type="spellEnd"/>
      <w:r>
        <w:rPr>
          <w:rFonts w:cs="Times New Roman" w:eastAsia="Times New Roman"/>
          <w:color w:val="222222"/>
        </w:rPr>
        <w:t xml:space="preserve"> vjerovnik </w:t>
      </w:r>
      <w:r w:rsidR="00F800E9">
        <w:rPr>
          <w:rFonts w:cs="Times New Roman" w:eastAsia="Times New Roman"/>
          <w:color w:val="222222"/>
        </w:rPr>
        <w:t xml:space="preserve"> Podravska banka d. d. i to ne u cijelosti </w:t>
      </w:r>
      <w:r w:rsidR="004C1D64">
        <w:rPr>
          <w:rFonts w:cs="Times New Roman" w:eastAsia="Times New Roman"/>
          <w:color w:val="222222"/>
        </w:rPr>
        <w:t>.</w:t>
      </w:r>
    </w:p>
    <w:p w:rsidRDefault="00414164" w:rsidP="00F800E9" w:rsidR="00414164">
      <w:pPr>
        <w:spacing w:after="0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 xml:space="preserve">Stečajni upravitelj ne traži troškove utvrđivanja tražbine, pa kako sud odlučuje u okviru zahtjeva, te troškovi nisu predmet ovog rješenja. </w:t>
      </w:r>
    </w:p>
    <w:p w:rsidRDefault="00414164" w:rsidP="00F800E9" w:rsidR="00414164">
      <w:pPr>
        <w:spacing w:after="0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ab/>
        <w:t xml:space="preserve">Sud međutim činjenice u stečajnom postupku utvrđuje po službenoj dužnosti. Stečajni upravitelj traži troškove s osnova unovčenja tražbine. </w:t>
      </w:r>
    </w:p>
    <w:p w:rsidRDefault="00414164" w:rsidP="00F800E9" w:rsidR="00414164">
      <w:pPr>
        <w:spacing w:after="0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ab/>
        <w:t xml:space="preserve">Po službenoj dužnosti sud je utvrdio da ti troškovi obuhvaćaju još i trošak PDV-a na nekretnine prodane fizičkoj osobi koja nije  upisana u registar obveznika PDV. Iz rješenja o dosudi i zapisnika s dražbe ovršnog suda utvrđeno je da je kupac takva osoba. </w:t>
      </w:r>
    </w:p>
    <w:p w:rsidRDefault="0070280C" w:rsidP="00F800E9" w:rsidR="0070280C">
      <w:pPr>
        <w:spacing w:after="0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ab/>
        <w:t xml:space="preserve">Ako se u postupku ovrhe proda nekretnina  na koju se plaća PDV osobi koja nije porezni obveznik, tada </w:t>
      </w:r>
      <w:proofErr w:type="spellStart"/>
      <w:r>
        <w:rPr>
          <w:rFonts w:cs="Times New Roman" w:eastAsia="Times New Roman"/>
          <w:color w:val="222222"/>
        </w:rPr>
        <w:t>ovršenik</w:t>
      </w:r>
      <w:proofErr w:type="spellEnd"/>
      <w:r>
        <w:rPr>
          <w:rFonts w:cs="Times New Roman" w:eastAsia="Times New Roman"/>
          <w:color w:val="222222"/>
        </w:rPr>
        <w:t xml:space="preserve">, ovdje stečajni dužnik  koji je upisan u registar obveznika PDV-a je obvezan  na isporučenu nekretninu obračunati PDV. U tom slučaju se smatra da postignuta cijena  predstavlja cijenu u koju je uključen </w:t>
      </w:r>
      <w:r w:rsidR="000B7A14">
        <w:rPr>
          <w:rFonts w:cs="Times New Roman" w:eastAsia="Times New Roman"/>
          <w:color w:val="222222"/>
        </w:rPr>
        <w:t>P</w:t>
      </w:r>
      <w:r>
        <w:rPr>
          <w:rFonts w:cs="Times New Roman" w:eastAsia="Times New Roman"/>
          <w:color w:val="222222"/>
        </w:rPr>
        <w:t xml:space="preserve">DV obzirom da je </w:t>
      </w:r>
      <w:proofErr w:type="spellStart"/>
      <w:r>
        <w:rPr>
          <w:rFonts w:cs="Times New Roman" w:eastAsia="Times New Roman"/>
          <w:color w:val="222222"/>
        </w:rPr>
        <w:t>ovršenik</w:t>
      </w:r>
      <w:proofErr w:type="spellEnd"/>
      <w:r>
        <w:rPr>
          <w:rFonts w:cs="Times New Roman" w:eastAsia="Times New Roman"/>
          <w:color w:val="222222"/>
        </w:rPr>
        <w:t xml:space="preserve"> upisan u regi</w:t>
      </w:r>
      <w:r w:rsidR="00BA12F1">
        <w:rPr>
          <w:rFonts w:cs="Times New Roman" w:eastAsia="Times New Roman"/>
          <w:color w:val="222222"/>
        </w:rPr>
        <w:t>s</w:t>
      </w:r>
      <w:r>
        <w:rPr>
          <w:rFonts w:cs="Times New Roman" w:eastAsia="Times New Roman"/>
          <w:color w:val="222222"/>
        </w:rPr>
        <w:t xml:space="preserve">tar obveznika </w:t>
      </w:r>
      <w:r w:rsidR="000B7A14">
        <w:rPr>
          <w:rFonts w:cs="Times New Roman" w:eastAsia="Times New Roman"/>
          <w:color w:val="222222"/>
        </w:rPr>
        <w:t>P</w:t>
      </w:r>
      <w:r>
        <w:rPr>
          <w:rFonts w:cs="Times New Roman" w:eastAsia="Times New Roman"/>
          <w:color w:val="222222"/>
        </w:rPr>
        <w:t>DV-a</w:t>
      </w:r>
      <w:r w:rsidR="000B7A14">
        <w:rPr>
          <w:rFonts w:cs="Times New Roman" w:eastAsia="Times New Roman"/>
          <w:color w:val="222222"/>
        </w:rPr>
        <w:t>.</w:t>
      </w:r>
      <w:r>
        <w:rPr>
          <w:rFonts w:cs="Times New Roman" w:eastAsia="Times New Roman"/>
          <w:color w:val="222222"/>
        </w:rPr>
        <w:t xml:space="preserve"> U tom slučaju se PDV izračunava primjenom preračunate stope PDV-a na postignutu cijenu</w:t>
      </w:r>
      <w:r w:rsidR="000B7A14">
        <w:rPr>
          <w:rFonts w:cs="Times New Roman" w:eastAsia="Times New Roman"/>
          <w:color w:val="222222"/>
        </w:rPr>
        <w:t>.</w:t>
      </w:r>
      <w:r>
        <w:rPr>
          <w:rFonts w:cs="Times New Roman" w:eastAsia="Times New Roman"/>
          <w:color w:val="222222"/>
        </w:rPr>
        <w:t xml:space="preserve"> </w:t>
      </w:r>
    </w:p>
    <w:p w:rsidRDefault="0078004B" w:rsidP="0078004B" w:rsidR="0078004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Po Pravilniku o porezu na dodanu vrijednost </w:t>
      </w:r>
      <w:r>
        <w:rPr>
          <w:rFonts w:cs="Times New Roman" w:eastAsia="Slimbach-Book"/>
        </w:rPr>
        <w:t>NN 79/13, 85/13 160/13. i 35/14 i zadnje izmjene NN 157/14, a sukladno i stajalištu Ministarstva financija MF KL: 410-19/15-01/197 od 21. rujna 2015. i stajalištu Ministarstva financija MF KL: 410-19/15-01/27 od 2. veljače 2015.</w:t>
      </w:r>
      <w:r>
        <w:rPr>
          <w:color w:val="000000"/>
        </w:rPr>
        <w:t xml:space="preserve"> kod stjecanja nekretnina u ovršnom postupku, kad se nekretnine stječu od stečajnog dužnika koji je registriran kao obveznik plaćanja PDV-a, </w:t>
      </w:r>
      <w:r>
        <w:rPr>
          <w:color w:val="000000"/>
        </w:rPr>
        <w:t>a stjecatelj je fizička osoba koja nije registrirani obveznik PDV-a,</w:t>
      </w:r>
      <w:r>
        <w:rPr>
          <w:color w:val="000000"/>
        </w:rPr>
        <w:t xml:space="preserve"> stečajni dužnik je obvezan obračunati PDV,  a potom fakturirati taj isplaćeni porez kupcu. Kupac stvarno ne plaća PDV, nego to plaća stečajni dužnik iz kupoprodajne cijene, a u cijenu je uračunat PDV. Smatra se da je račun plaćen isplatom kupoprodajne cijene</w:t>
      </w:r>
      <w:r>
        <w:rPr>
          <w:color w:val="000000"/>
        </w:rPr>
        <w:t xml:space="preserve">. </w:t>
      </w:r>
    </w:p>
    <w:p w:rsidRDefault="0078004B" w:rsidP="0078004B" w:rsidR="0078004B">
      <w:pPr>
        <w:ind w:firstLine="708"/>
        <w:jc w:val="both"/>
        <w:rPr>
          <w:rFonts w:cs="Times New Roman" w:eastAsia="Times New Roman"/>
          <w:color w:val="222222"/>
        </w:rPr>
      </w:pPr>
      <w:r>
        <w:rPr>
          <w:color w:val="000000"/>
        </w:rPr>
        <w:t xml:space="preserve">Obzirom da je kupoprodajna cijena 800.000,00 kn, </w:t>
      </w:r>
      <w:r w:rsidR="00907E3D">
        <w:rPr>
          <w:color w:val="000000"/>
        </w:rPr>
        <w:t>P</w:t>
      </w:r>
      <w:r>
        <w:rPr>
          <w:color w:val="000000"/>
        </w:rPr>
        <w:t>DV koji je t</w:t>
      </w:r>
      <w:r w:rsidR="00907E3D">
        <w:rPr>
          <w:color w:val="000000"/>
        </w:rPr>
        <w:t>r</w:t>
      </w:r>
      <w:r>
        <w:rPr>
          <w:color w:val="000000"/>
        </w:rPr>
        <w:t>ošak unovčenja tražbine je 200,000,00 kn</w:t>
      </w:r>
      <w:r w:rsidR="00583E35">
        <w:rPr>
          <w:color w:val="000000"/>
        </w:rPr>
        <w:t>.</w:t>
      </w:r>
      <w:r>
        <w:rPr>
          <w:color w:val="000000"/>
        </w:rPr>
        <w:t xml:space="preserve"> </w:t>
      </w:r>
    </w:p>
    <w:p w:rsidRDefault="000B3CA8" w:rsidP="000B3CA8" w:rsidR="000B3CA8">
      <w:pPr>
        <w:spacing w:after="0"/>
        <w:ind w:firstLine="708"/>
        <w:jc w:val="both"/>
        <w:rPr>
          <w:rFonts w:cs="Times New Roman" w:eastAsia="Times New Roman"/>
          <w:color w:val="222222"/>
        </w:rPr>
      </w:pPr>
      <w:r>
        <w:rPr>
          <w:rFonts w:cs="Times New Roman" w:eastAsia="Times New Roman"/>
          <w:color w:val="222222"/>
        </w:rPr>
        <w:t>Proizlazi da prvenstveno treba namiriti : troškove stečajnog postupka i to tražbinu po čl. 170 stavak 2 Stečajnog zakona- trošak unovčenja tražbine, u   iznosu</w:t>
      </w:r>
      <w:r w:rsidR="00F800E9">
        <w:rPr>
          <w:rFonts w:cs="Times New Roman" w:eastAsia="Times New Roman"/>
          <w:color w:val="222222"/>
        </w:rPr>
        <w:t xml:space="preserve"> 74.000,00 kn  (jer toliko traži stečajni upravitelj, a sud je dužan odlučiti u okviru zahtj</w:t>
      </w:r>
      <w:r w:rsidR="004C1D64">
        <w:rPr>
          <w:rFonts w:cs="Times New Roman" w:eastAsia="Times New Roman"/>
          <w:color w:val="222222"/>
        </w:rPr>
        <w:t>e</w:t>
      </w:r>
      <w:r w:rsidR="00F800E9">
        <w:rPr>
          <w:rFonts w:cs="Times New Roman" w:eastAsia="Times New Roman"/>
          <w:color w:val="222222"/>
        </w:rPr>
        <w:t>va</w:t>
      </w:r>
      <w:r>
        <w:rPr>
          <w:rFonts w:cs="Times New Roman" w:eastAsia="Times New Roman"/>
          <w:color w:val="222222"/>
        </w:rPr>
        <w:t xml:space="preserve"> , </w:t>
      </w:r>
      <w:r w:rsidR="0078004B">
        <w:rPr>
          <w:rFonts w:cs="Times New Roman" w:eastAsia="Times New Roman"/>
          <w:color w:val="222222"/>
        </w:rPr>
        <w:t xml:space="preserve"> 200.000,00 kn s osnova </w:t>
      </w:r>
      <w:proofErr w:type="spellStart"/>
      <w:r w:rsidR="0078004B">
        <w:rPr>
          <w:rFonts w:cs="Times New Roman" w:eastAsia="Times New Roman"/>
          <w:color w:val="222222"/>
        </w:rPr>
        <w:t>pDV</w:t>
      </w:r>
      <w:proofErr w:type="spellEnd"/>
      <w:r w:rsidR="0078004B">
        <w:rPr>
          <w:rFonts w:cs="Times New Roman" w:eastAsia="Times New Roman"/>
          <w:color w:val="222222"/>
        </w:rPr>
        <w:t>-a, što je 274.000,00 kn</w:t>
      </w:r>
      <w:r>
        <w:rPr>
          <w:rFonts w:cs="Times New Roman" w:eastAsia="Times New Roman"/>
          <w:color w:val="222222"/>
        </w:rPr>
        <w:t xml:space="preserve"> jer je dokazano da je  </w:t>
      </w:r>
      <w:r w:rsidR="00F800E9">
        <w:rPr>
          <w:rFonts w:cs="Times New Roman" w:eastAsia="Times New Roman"/>
          <w:color w:val="222222"/>
        </w:rPr>
        <w:t xml:space="preserve">  taj iznos </w:t>
      </w:r>
      <w:r>
        <w:rPr>
          <w:rFonts w:cs="Times New Roman" w:eastAsia="Times New Roman"/>
          <w:color w:val="222222"/>
        </w:rPr>
        <w:t>veći od paušalnog iznosa od 5%</w:t>
      </w:r>
      <w:r w:rsidR="00232F5D">
        <w:rPr>
          <w:rFonts w:cs="Times New Roman" w:eastAsia="Times New Roman"/>
          <w:color w:val="222222"/>
        </w:rPr>
        <w:t xml:space="preserve"> s osnova unovčenja tražbine </w:t>
      </w:r>
      <w:r w:rsidR="0078004B">
        <w:rPr>
          <w:rFonts w:cs="Times New Roman" w:eastAsia="Times New Roman"/>
          <w:color w:val="222222"/>
        </w:rPr>
        <w:t>, što je 40.000,00 kn</w:t>
      </w:r>
      <w:r>
        <w:rPr>
          <w:rFonts w:cs="Times New Roman" w:eastAsia="Times New Roman"/>
          <w:color w:val="222222"/>
        </w:rPr>
        <w:t xml:space="preserve">  jer se isti</w:t>
      </w:r>
      <w:r w:rsidR="0078004B">
        <w:rPr>
          <w:rFonts w:cs="Times New Roman" w:eastAsia="Times New Roman"/>
          <w:color w:val="222222"/>
        </w:rPr>
        <w:t xml:space="preserve"> trošak </w:t>
      </w:r>
      <w:r>
        <w:rPr>
          <w:rFonts w:cs="Times New Roman" w:eastAsia="Times New Roman"/>
          <w:color w:val="222222"/>
        </w:rPr>
        <w:t xml:space="preserve"> po Pravnom shvaćanju usvojenom na 5. sjednici sudaca i sudskih savjetnika svih sudskih odjela Visokog trgovačkog suda RH od 19. lipnja 2008., namiruj</w:t>
      </w:r>
      <w:r w:rsidR="008F65B2">
        <w:rPr>
          <w:rFonts w:cs="Times New Roman" w:eastAsia="Times New Roman"/>
          <w:color w:val="222222"/>
        </w:rPr>
        <w:t>e kao trošak unovčenja tražbine i ako je nekretnina prodana u ovršnom postupku</w:t>
      </w:r>
      <w:r w:rsidR="004C1D64">
        <w:rPr>
          <w:rFonts w:cs="Times New Roman" w:eastAsia="Times New Roman"/>
          <w:color w:val="222222"/>
        </w:rPr>
        <w:t xml:space="preserve"> </w:t>
      </w:r>
      <w:r>
        <w:rPr>
          <w:rFonts w:cs="Times New Roman" w:eastAsia="Times New Roman"/>
          <w:color w:val="222222"/>
        </w:rPr>
        <w:t xml:space="preserve">po čl. 170 st. </w:t>
      </w:r>
      <w:r w:rsidR="008F65B2">
        <w:rPr>
          <w:rFonts w:cs="Times New Roman" w:eastAsia="Times New Roman"/>
          <w:color w:val="222222"/>
        </w:rPr>
        <w:t>2</w:t>
      </w:r>
      <w:r>
        <w:rPr>
          <w:rFonts w:cs="Times New Roman" w:eastAsia="Times New Roman"/>
          <w:color w:val="222222"/>
        </w:rPr>
        <w:t xml:space="preserve"> Stečajnog zakona; nakon toga dio tražbina </w:t>
      </w:r>
      <w:proofErr w:type="spellStart"/>
      <w:r>
        <w:rPr>
          <w:rFonts w:cs="Times New Roman" w:eastAsia="Times New Roman"/>
          <w:color w:val="222222"/>
        </w:rPr>
        <w:t>razlučnog</w:t>
      </w:r>
      <w:proofErr w:type="spellEnd"/>
      <w:r>
        <w:rPr>
          <w:rFonts w:cs="Times New Roman" w:eastAsia="Times New Roman"/>
          <w:color w:val="222222"/>
        </w:rPr>
        <w:t xml:space="preserve"> vjerovnika </w:t>
      </w:r>
      <w:r w:rsidR="008F65B2">
        <w:rPr>
          <w:rFonts w:cs="Times New Roman" w:eastAsia="Times New Roman"/>
          <w:color w:val="222222"/>
        </w:rPr>
        <w:t xml:space="preserve"> Podravska Banka d. d. Koprivnica</w:t>
      </w:r>
      <w:r w:rsidR="00F16BF0">
        <w:rPr>
          <w:rFonts w:cs="Times New Roman" w:eastAsia="Times New Roman"/>
          <w:color w:val="222222"/>
        </w:rPr>
        <w:t xml:space="preserve"> osigurano </w:t>
      </w:r>
      <w:proofErr w:type="spellStart"/>
      <w:r w:rsidR="00F16BF0">
        <w:rPr>
          <w:rFonts w:cs="Times New Roman" w:eastAsia="Times New Roman"/>
          <w:color w:val="222222"/>
        </w:rPr>
        <w:t>razlučnim</w:t>
      </w:r>
      <w:proofErr w:type="spellEnd"/>
      <w:r w:rsidR="00F16BF0">
        <w:rPr>
          <w:rFonts w:cs="Times New Roman" w:eastAsia="Times New Roman"/>
          <w:color w:val="222222"/>
        </w:rPr>
        <w:t xml:space="preserve"> pravom pod </w:t>
      </w:r>
      <w:r w:rsidR="00F16BF0">
        <w:t xml:space="preserve">brojem Z-579/10 </w:t>
      </w:r>
      <w:r w:rsidR="00A61C92">
        <w:t xml:space="preserve"> u iznosu od 409.171,50 kn, što je kamata u cijelosti i dio tražbine s osnova glavnice.</w:t>
      </w:r>
    </w:p>
    <w:p w:rsidRDefault="00A40C52" w:rsidP="00F16BF0" w:rsidR="00F16BF0">
      <w:pPr>
        <w:pStyle w:val="Odlomakpopisa"/>
        <w:numPr>
          <w:ilvl w:val="0"/>
          <w:numId w:val="50"/>
        </w:numPr>
        <w:spacing w:after="0"/>
      </w:pPr>
      <w:r>
        <w:rPr>
          <w:rFonts w:cs="Times New Roman"/>
          <w:color w:val="222222"/>
        </w:rPr>
        <w:t xml:space="preserve">Stoga se neće namiriti niti djelomično RH za Ministarstvo financija </w:t>
      </w:r>
      <w:r w:rsidR="001A3C2F">
        <w:rPr>
          <w:rFonts w:cs="Times New Roman"/>
          <w:color w:val="222222"/>
        </w:rPr>
        <w:t xml:space="preserve"> s </w:t>
      </w:r>
      <w:proofErr w:type="spellStart"/>
      <w:r w:rsidR="001A3C2F">
        <w:rPr>
          <w:rFonts w:cs="Times New Roman"/>
          <w:color w:val="222222"/>
        </w:rPr>
        <w:t>razlučnim</w:t>
      </w:r>
      <w:proofErr w:type="spellEnd"/>
      <w:r w:rsidR="001A3C2F">
        <w:rPr>
          <w:rFonts w:cs="Times New Roman"/>
          <w:color w:val="222222"/>
        </w:rPr>
        <w:t xml:space="preserve"> pravom prema zabilježbi Z-5626/06 od 11. </w:t>
      </w:r>
      <w:r w:rsidR="007F508D">
        <w:rPr>
          <w:rFonts w:cs="Times New Roman"/>
          <w:color w:val="222222"/>
        </w:rPr>
        <w:t>l</w:t>
      </w:r>
      <w:r w:rsidR="001A3C2F">
        <w:rPr>
          <w:rFonts w:cs="Times New Roman"/>
          <w:color w:val="222222"/>
        </w:rPr>
        <w:t xml:space="preserve">istopada 2006, a niti </w:t>
      </w:r>
      <w:proofErr w:type="spellStart"/>
      <w:r w:rsidR="001A3C2F">
        <w:rPr>
          <w:rFonts w:cs="Times New Roman"/>
          <w:color w:val="222222"/>
        </w:rPr>
        <w:t>razlučni</w:t>
      </w:r>
      <w:proofErr w:type="spellEnd"/>
      <w:r w:rsidR="001A3C2F">
        <w:rPr>
          <w:rFonts w:cs="Times New Roman"/>
          <w:color w:val="222222"/>
        </w:rPr>
        <w:t xml:space="preserve"> vjerovnik </w:t>
      </w:r>
      <w:r w:rsidR="001A3C2F">
        <w:rPr>
          <w:rFonts w:cs="Times New Roman"/>
          <w:color w:val="222222"/>
        </w:rPr>
        <w:lastRenderedPageBreak/>
        <w:t>Podravska Banka d. d. Koprivnica s tražbinom po Z-</w:t>
      </w:r>
      <w:r w:rsidR="00F16BF0" w:rsidRPr="00F16BF0">
        <w:t xml:space="preserve"> </w:t>
      </w:r>
      <w:r w:rsidR="00F16BF0">
        <w:t>Z-1175/99; za založno pravo uknjiženo pod brojem Z-580/10 u iznosu od 92.000,00 eura u kunskoj protuvrijednosti (kojemu je ustupila svoje mjesto prvenstvenog reda hipoteka broj Z-1209/02); za založno pravo uknjiženo pod brojem Z-581/10 u iznosu od 80900,00 eura u kunskoj protuvrijednosti (kojemu je ustupila svoje mjesto prvenstvenog reda hipoteka Z-2681/03</w:t>
      </w:r>
      <w:r w:rsidR="00F16BF0">
        <w:t>, čije tražbine imaju prednost u isplatu u odnosu na Republiku Hrvatsku.</w:t>
      </w:r>
    </w:p>
    <w:p w:rsidRDefault="000B3CA8" w:rsidP="000B3CA8" w:rsidR="000B3CA8">
      <w:pPr>
        <w:spacing w:after="0"/>
        <w:jc w:val="both"/>
      </w:pPr>
      <w:r>
        <w:rPr>
          <w:sz w:val="20"/>
          <w:szCs w:val="20"/>
        </w:rPr>
        <w:t xml:space="preserve"> </w:t>
      </w:r>
    </w:p>
    <w:p w:rsidRDefault="000B3CA8" w:rsidP="000B3CA8" w:rsidR="000B3CA8">
      <w:pPr>
        <w:ind w:firstLine="708"/>
      </w:pPr>
      <w:r>
        <w:t>Slijedom izloženog odlučeno je kao u izreci rješenja na temelju čl. 164a st. 2. SZ-a NN 44/96, 161/98, 29/99, 129/00, 123/03, 197/03, 187/04, 82/06, 116/10, 125/12, 133/12, koji se primjenjuje po čl. 441. st. 1. Stečajnog zakona NN 71/15.</w:t>
      </w:r>
    </w:p>
    <w:p w:rsidRDefault="000B3CA8" w:rsidP="000B3CA8" w:rsidR="000B3CA8">
      <w:pPr>
        <w:ind w:firstLine="708"/>
      </w:pPr>
      <w:r>
        <w:t>U Slavonskom Brodu</w:t>
      </w:r>
      <w:r w:rsidR="00BE37BA">
        <w:t>, 12</w:t>
      </w:r>
      <w:r w:rsidR="008F65B2">
        <w:t>.</w:t>
      </w:r>
      <w:r>
        <w:t xml:space="preserve"> </w:t>
      </w:r>
      <w:r w:rsidR="008F65B2">
        <w:t>lipnja</w:t>
      </w:r>
      <w:r>
        <w:t xml:space="preserve"> 2017.</w:t>
      </w:r>
    </w:p>
    <w:p w:rsidRDefault="000B3CA8" w:rsidP="000B3CA8" w:rsidR="000B3CA8">
      <w:r>
        <w:t>                                                                                                STEČAJNI SUDAC:</w:t>
      </w:r>
    </w:p>
    <w:p w:rsidRDefault="000B3CA8" w:rsidP="000B3CA8" w:rsidR="000B3CA8">
      <w:r>
        <w:t xml:space="preserve">                                                                                            Daniela Martini Maoduš </w:t>
      </w:r>
    </w:p>
    <w:p w:rsidRDefault="000B3CA8" w:rsidP="000B3CA8" w:rsidR="000B3CA8">
      <w:pPr>
        <w:rPr>
          <w:sz w:val="16"/>
          <w:szCs w:val="16"/>
        </w:rPr>
      </w:pPr>
    </w:p>
    <w:p w:rsidRDefault="000B3CA8" w:rsidP="000B3CA8" w:rsidR="000B3CA8">
      <w:pPr>
        <w:rPr>
          <w:sz w:val="16"/>
          <w:szCs w:val="16"/>
        </w:rPr>
      </w:pPr>
    </w:p>
    <w:p w:rsidRDefault="000B3CA8" w:rsidP="000B3CA8" w:rsidR="000B3CA8">
      <w:pPr>
        <w:rPr>
          <w:sz w:val="16"/>
          <w:szCs w:val="16"/>
        </w:rPr>
      </w:pPr>
    </w:p>
    <w:p w:rsidRDefault="000B3CA8" w:rsidP="000B3CA8" w:rsidR="000B3CA8">
      <w:r>
        <w:rPr>
          <w:sz w:val="16"/>
          <w:szCs w:val="16"/>
        </w:rPr>
        <w:t>NAPUTAK O PRAVNOM LIJEKU:</w:t>
      </w:r>
    </w:p>
    <w:p w:rsidRDefault="000B3CA8" w:rsidP="000B3CA8" w:rsidR="000B3CA8">
      <w:r>
        <w:rPr>
          <w:sz w:val="16"/>
          <w:szCs w:val="16"/>
        </w:rPr>
        <w:t xml:space="preserve">Protiv ovog rješenja imaju pravo žalbe stranke i sve osobe koje su polagale pravo na namirenje iz </w:t>
      </w:r>
      <w:proofErr w:type="spellStart"/>
      <w:r>
        <w:rPr>
          <w:sz w:val="16"/>
          <w:szCs w:val="16"/>
        </w:rPr>
        <w:t>kupovnine</w:t>
      </w:r>
      <w:proofErr w:type="spellEnd"/>
      <w:r>
        <w:rPr>
          <w:sz w:val="16"/>
          <w:szCs w:val="16"/>
        </w:rPr>
        <w:t xml:space="preserve">. Žalba </w:t>
      </w:r>
      <w:proofErr w:type="spellStart"/>
      <w:r>
        <w:rPr>
          <w:sz w:val="16"/>
          <w:szCs w:val="16"/>
        </w:rPr>
        <w:t>seulaže</w:t>
      </w:r>
      <w:proofErr w:type="spellEnd"/>
      <w:r>
        <w:rPr>
          <w:sz w:val="16"/>
          <w:szCs w:val="16"/>
        </w:rPr>
        <w:t xml:space="preserve"> u roku od 8 dana od dana primitka ovog rješenja.  Smatra se da je rješenje primljeno 8. Dana od objave ovog rješenja na e oglasnoj ploči O žalbi odlučuje Visoki trgovački sud</w:t>
      </w:r>
      <w:r>
        <w:t xml:space="preserve">. </w:t>
      </w:r>
    </w:p>
    <w:p w:rsidRDefault="000B3CA8" w:rsidP="000B3CA8" w:rsidR="000B3CA8"/>
    <w:p w:rsidRDefault="000B3CA8" w:rsidP="000B3CA8" w:rsidR="000B3CA8"/>
    <w:p w:rsidRDefault="000B3CA8" w:rsidP="000B3CA8" w:rsidR="000B3CA8"/>
    <w:p w:rsidRDefault="000B3CA8" w:rsidP="000B3CA8" w:rsidR="000B3CA8">
      <w:pPr>
        <w:rPr>
          <w:sz w:val="16"/>
          <w:szCs w:val="16"/>
        </w:rPr>
      </w:pPr>
    </w:p>
    <w:p w:rsidRDefault="000B3CA8" w:rsidP="000B3CA8" w:rsidR="000B3CA8">
      <w:pPr>
        <w:pStyle w:val="Odlomakpopisa"/>
        <w:numPr>
          <w:ilvl w:val="0"/>
          <w:numId w:val="48"/>
        </w:numPr>
      </w:pPr>
      <w:r>
        <w:t xml:space="preserve">objaviti na </w:t>
      </w:r>
      <w:proofErr w:type="spellStart"/>
      <w:r>
        <w:t>eOglasnoj</w:t>
      </w:r>
      <w:proofErr w:type="spellEnd"/>
      <w:r>
        <w:t xml:space="preserve"> ploči suda za </w:t>
      </w:r>
      <w:proofErr w:type="spellStart"/>
      <w:r>
        <w:t>steč.upravitelja</w:t>
      </w:r>
      <w:proofErr w:type="spellEnd"/>
      <w:r>
        <w:t xml:space="preserve"> i </w:t>
      </w:r>
      <w:proofErr w:type="spellStart"/>
      <w:r>
        <w:t>razlučne</w:t>
      </w:r>
      <w:proofErr w:type="spellEnd"/>
      <w:r>
        <w:t xml:space="preserve"> vjerovnike navedene u rješenju o namirenju</w:t>
      </w:r>
      <w:r w:rsidR="00583E35">
        <w:t>, Podravska banka d. d. Koprivnica po punomoćniku odvjetniku Ivanu Dundović iz Požege, ŽDO za RH, stečajne vjerovnike i ostale zainteresirane</w:t>
      </w:r>
      <w:bookmarkStart w:name="_GoBack" w:id="0"/>
      <w:bookmarkEnd w:id="0"/>
    </w:p>
    <w:p w:rsidRDefault="000B3CA8" w:rsidP="000B3CA8" w:rsidR="000B3CA8">
      <w:r>
        <w:t xml:space="preserve">Dostaviti: </w:t>
      </w:r>
    </w:p>
    <w:p w:rsidRDefault="000B3CA8" w:rsidP="000B3CA8" w:rsidR="000B3CA8">
      <w:pPr>
        <w:pStyle w:val="Odlomakpopisa"/>
        <w:numPr>
          <w:ilvl w:val="0"/>
          <w:numId w:val="49"/>
        </w:numPr>
      </w:pPr>
      <w:r>
        <w:t>računovodstvu po pravomoćnosti</w:t>
      </w:r>
    </w:p>
    <w:p w:rsidRDefault="000B3CA8" w:rsidP="000B3CA8" w:rsidR="000B3CA8"/>
    <w:p w:rsidRDefault="000B3CA8" w:rsidP="000B3CA8" w:rsidR="000B3CA8">
      <w:pPr>
        <w:rPr>
          <w:rFonts w:hAnsi="Calibri" w:ascii="Calibri"/>
          <w:sz w:val="22"/>
          <w:szCs w:val="22"/>
        </w:rPr>
      </w:pPr>
    </w:p>
    <w:p w:rsidRDefault="000B3CA8" w:rsidP="000B3CA8" w:rsidR="000B3CA8"/>
    <w:p w:rsidRDefault="000B3CA8" w:rsidP="000B3CA8" w:rsidR="000B3CA8"/>
    <w:p w:rsidRDefault="000B3CA8" w:rsidP="000B3CA8" w:rsidR="000B3CA8">
      <w:pPr>
        <w:pStyle w:val="SudNaziv"/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3BEB" w:rsidP="00537B78" w:rsidR="005F3BEB">
      <w:r>
        <w:separator/>
      </w:r>
    </w:p>
  </w:endnote>
  <w:endnote w:id="0" w:type="continuationSeparator">
    <w:p w:rsidRDefault="005F3BEB" w:rsidP="00537B78" w:rsidR="005F3B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Slimbach-Book">
    <w:altName w:val="MS Mincho"/>
    <w:panose1 w:val="00000000000000000000"/>
    <w:charset w:val="80"/>
    <w:family w:val="auto"/>
    <w:notTrueType/>
    <w:pitch w:val="default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3BEB" w:rsidP="00537B78" w:rsidR="005F3BEB">
      <w:r>
        <w:separator/>
      </w:r>
    </w:p>
  </w:footnote>
  <w:footnote w:id="0" w:type="continuationSeparator">
    <w:p w:rsidRDefault="005F3BEB" w:rsidP="00537B78" w:rsidR="005F3B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1427151"/>
    <w:multiLevelType w:val="hybridMultilevel"/>
    <w:tmpl w:val="EC50415C"/>
    <w:lvl w:tplc="B7888BC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749331D"/>
    <w:multiLevelType w:val="hybridMultilevel"/>
    <w:tmpl w:val="AADC4A18"/>
    <w:lvl w:tplc="C3B82526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39A06AB"/>
    <w:multiLevelType w:val="hybridMultilevel"/>
    <w:tmpl w:val="7DA0E5F4"/>
    <w:lvl w:tplc="51882C64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9665C36"/>
    <w:multiLevelType w:val="hybridMultilevel"/>
    <w:tmpl w:val="D5CCAFBC"/>
    <w:lvl w:tplc="91B40CEA" w:ilvl="0">
      <w:start w:val="1"/>
      <w:numFmt w:val="upperLetter"/>
      <w:lvlText w:val="%1)"/>
      <w:lvlJc w:val="left"/>
      <w:pPr>
        <w:ind w:hanging="360" w:left="1069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40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6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</w:num>
  <w:num w:numId="49">
    <w:abstractNumId w:val="35"/>
  </w:num>
  <w:num w:numId="50">
    <w:abstractNumId w:val="2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142D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2C3E"/>
    <w:rsid w:val="00082FDA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3CA8"/>
    <w:rsid w:val="000B455F"/>
    <w:rsid w:val="000B4728"/>
    <w:rsid w:val="000B542C"/>
    <w:rsid w:val="000B69EF"/>
    <w:rsid w:val="000B6C92"/>
    <w:rsid w:val="000B7A14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0795"/>
    <w:rsid w:val="0014143E"/>
    <w:rsid w:val="0014172C"/>
    <w:rsid w:val="0014365F"/>
    <w:rsid w:val="001464AB"/>
    <w:rsid w:val="00147B49"/>
    <w:rsid w:val="00147D97"/>
    <w:rsid w:val="00147DFA"/>
    <w:rsid w:val="0015028C"/>
    <w:rsid w:val="00154097"/>
    <w:rsid w:val="001544CE"/>
    <w:rsid w:val="0015471C"/>
    <w:rsid w:val="00154A6A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3C2F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09B4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11E4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2F5D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205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708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7E8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164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6BE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1AF4"/>
    <w:rsid w:val="004C1D64"/>
    <w:rsid w:val="004C251B"/>
    <w:rsid w:val="004C35D6"/>
    <w:rsid w:val="004C4E17"/>
    <w:rsid w:val="004C53A1"/>
    <w:rsid w:val="004C5C5C"/>
    <w:rsid w:val="004D01C6"/>
    <w:rsid w:val="004D0CBE"/>
    <w:rsid w:val="004D17FC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5B6D"/>
    <w:rsid w:val="00546241"/>
    <w:rsid w:val="00547C28"/>
    <w:rsid w:val="0055093A"/>
    <w:rsid w:val="00551A2D"/>
    <w:rsid w:val="00551CB3"/>
    <w:rsid w:val="0055354D"/>
    <w:rsid w:val="00554235"/>
    <w:rsid w:val="00555AE1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3E35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345A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BEB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280C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687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1B87"/>
    <w:rsid w:val="0076374A"/>
    <w:rsid w:val="007648FB"/>
    <w:rsid w:val="00770CBE"/>
    <w:rsid w:val="00770DA1"/>
    <w:rsid w:val="0077233C"/>
    <w:rsid w:val="00772A26"/>
    <w:rsid w:val="007731D0"/>
    <w:rsid w:val="0077341D"/>
    <w:rsid w:val="00773542"/>
    <w:rsid w:val="007751CF"/>
    <w:rsid w:val="0078004B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508D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99E"/>
    <w:rsid w:val="00831B9F"/>
    <w:rsid w:val="008333A9"/>
    <w:rsid w:val="00834525"/>
    <w:rsid w:val="00835DA7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2211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243"/>
    <w:rsid w:val="008F3431"/>
    <w:rsid w:val="008F3682"/>
    <w:rsid w:val="008F453E"/>
    <w:rsid w:val="008F4709"/>
    <w:rsid w:val="008F490F"/>
    <w:rsid w:val="008F65B2"/>
    <w:rsid w:val="008F755E"/>
    <w:rsid w:val="008F7798"/>
    <w:rsid w:val="008F797F"/>
    <w:rsid w:val="00900CC6"/>
    <w:rsid w:val="009047F7"/>
    <w:rsid w:val="00904FE5"/>
    <w:rsid w:val="0090770C"/>
    <w:rsid w:val="00907E3D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2753A"/>
    <w:rsid w:val="009303CE"/>
    <w:rsid w:val="00931F8D"/>
    <w:rsid w:val="00932744"/>
    <w:rsid w:val="00935DD9"/>
    <w:rsid w:val="00936C72"/>
    <w:rsid w:val="00937FF9"/>
    <w:rsid w:val="009404D6"/>
    <w:rsid w:val="00941521"/>
    <w:rsid w:val="0094212D"/>
    <w:rsid w:val="009472A7"/>
    <w:rsid w:val="00947F80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2AE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0C52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1C92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3756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37229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12F1"/>
    <w:rsid w:val="00BA421A"/>
    <w:rsid w:val="00BA42AE"/>
    <w:rsid w:val="00BA486A"/>
    <w:rsid w:val="00BA584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37B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BF73F8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0334"/>
    <w:rsid w:val="00CC2AF0"/>
    <w:rsid w:val="00CC2C51"/>
    <w:rsid w:val="00CC2EE9"/>
    <w:rsid w:val="00CC36C9"/>
    <w:rsid w:val="00CC4246"/>
    <w:rsid w:val="00CC49D7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6EC5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4D84"/>
    <w:rsid w:val="00D36DC9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43CB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597D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446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DFA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BF0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3B96"/>
    <w:rsid w:val="00F35297"/>
    <w:rsid w:val="00F35543"/>
    <w:rsid w:val="00F3661B"/>
    <w:rsid w:val="00F36878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09D4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00E9"/>
    <w:rsid w:val="00F81FFF"/>
    <w:rsid w:val="00F823DC"/>
    <w:rsid w:val="00F84E6D"/>
    <w:rsid w:val="00F85180"/>
    <w:rsid w:val="00F865FB"/>
    <w:rsid w:val="00F90422"/>
    <w:rsid w:val="00F93486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B3CA8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B3CA8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84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030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St-507/2011-74</izvorni_sadrzaj>
    <derivirana_varijabla naziv="DomainObject.Oznaka_1">St-507/2011-74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2011.</izvorni_sadrzaj>
    <derivirana_varijabla naziv="DomainObject.Predmet.DatumOsnivanja_1">24.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St-507/2011</izvorni_sadrzaj>
    <derivirana_varijabla naziv="DomainObject.Predmet.OznakaBroj_1">St-507/2011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BINEX  d.o.o JAKŠIĆ</izvorni_sadrzaj>
    <derivirana_varijabla naziv="DomainObject.Predmet.ProtustrankaFormated_1">  BINEX  d.o.o JAKŠIĆ</derivirana_varijabla>
  </DomainObject.Predmet.ProtustrankaFormated>
  <DomainObject.Predmet.ProtustrankaFormatedOIB>
    <izvorni_sadrzaj>  BINEX  d.o.o JAKŠIĆ, OIB 34346180086</izvorni_sadrzaj>
    <derivirana_varijabla naziv="DomainObject.Predmet.ProtustrankaFormatedOIB_1">  BINEX  d.o.o JAKŠIĆ, OIB 34346180086</derivirana_varijabla>
  </DomainObject.Predmet.ProtustrankaFormatedOIB>
  <DomainObject.Predmet.ProtustrankaFormatedWithAdress>
    <izvorni_sadrzaj> BINEX  d.o.o JAKŠIĆ, Svetinja 1, Jakšić</izvorni_sadrzaj>
    <derivirana_varijabla naziv="DomainObject.Predmet.ProtustrankaFormatedWithAdress_1"> BINEX  d.o.o JAKŠIĆ, Svetinja 1, Jakšić</derivirana_varijabla>
  </DomainObject.Predmet.ProtustrankaFormatedWithAdress>
  <DomainObject.Predmet.ProtustrankaFormatedWithAdressOIB>
    <izvorni_sadrzaj> BINEX  d.o.o JAKŠIĆ, OIB 34346180086, Svetinja 1, Jakšić</izvorni_sadrzaj>
    <derivirana_varijabla naziv="DomainObject.Predmet.ProtustrankaFormatedWithAdressOIB_1"> BINEX  d.o.o JAKŠIĆ, OIB 34346180086, Svetinja 1, Jakšić</derivirana_varijabla>
  </DomainObject.Predmet.ProtustrankaFormatedWithAdressOIB>
  <DomainObject.Predmet.ProtustrankaWithAdress>
    <izvorni_sadrzaj>BINEX  d.o.o JAKŠIĆ Svetinja 1, Jakšić</izvorni_sadrzaj>
    <derivirana_varijabla naziv="DomainObject.Predmet.ProtustrankaWithAdress_1">BINEX  d.o.o JAKŠIĆ Svetinja 1, Jakšić</derivirana_varijabla>
  </DomainObject.Predmet.ProtustrankaWithAdress>
  <DomainObject.Predmet.ProtustrankaWithAdressOIB>
    <izvorni_sadrzaj>BINEX  d.o.o JAKŠIĆ, OIB 34346180086, Svetinja 1, Jakšić</izvorni_sadrzaj>
    <derivirana_varijabla naziv="DomainObject.Predmet.ProtustrankaWithAdressOIB_1">BINEX  d.o.o JAKŠIĆ, OIB 34346180086, Svetinja 1, Jakšić</derivirana_varijabla>
  </DomainObject.Predmet.ProtustrankaWithAdressOIB>
  <DomainObject.Predmet.ProtustrankaNazivFormated>
    <izvorni_sadrzaj>BINEX  d.o.o JAKŠIĆ</izvorni_sadrzaj>
    <derivirana_varijabla naziv="DomainObject.Predmet.ProtustrankaNazivFormated_1">BINEX  d.o.o JAKŠIĆ</derivirana_varijabla>
  </DomainObject.Predmet.ProtustrankaNazivFormated>
  <DomainObject.Predmet.ProtustrankaNazivFormatedOIB>
    <izvorni_sadrzaj>BINEX  d.o.o JAKŠIĆ, OIB 34346180086</izvorni_sadrzaj>
    <derivirana_varijabla naziv="DomainObject.Predmet.ProtustrankaNazivFormatedOIB_1">BINEX  d.o.o JAKŠIĆ, OIB 34346180086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 SLAVONSKI BROD</izvorni_sadrzaj>
    <derivirana_varijabla naziv="DomainObject.Predmet.StrankaFormated_1">  ŽUPANIJSKO DRŽAVNO ODVJETNIŠTVO SLAVONSKI BROD</derivirana_varijabla>
  </DomainObject.Predmet.StrankaFormated>
  <DomainObject.Predmet.StrankaFormatedOIB>
    <izvorni_sadrzaj>  ŽUPANIJSKO DRŽAVNO ODVJETNIŠTVO SLAVONSKI BROD</izvorni_sadrzaj>
    <derivirana_varijabla naziv="DomainObject.Predmet.StrankaFormatedOIB_1">  ŽUPANIJSKO DRŽAVNO ODVJETNIŠTVO SLAVONSKI BROD</derivirana_varijabla>
  </DomainObject.Predmet.StrankaFormatedOIB>
  <DomainObject.Predmet.StrankaFormatedWithAdress>
    <izvorni_sadrzaj> ŽUPANIJSKO DRŽAVNO ODVJETNIŠTVO SLAVONSKI BROD, 35000 Slavonski Brod</izvorni_sadrzaj>
    <derivirana_varijabla naziv="DomainObject.Predmet.StrankaFormatedWithAdress_1"> ŽUPANIJSKO DRŽAVNO ODVJETNIŠTVO SLAVONSKI BROD, 35000 Slavonski Brod</derivirana_varijabla>
  </DomainObject.Predmet.StrankaFormatedWithAdress>
  <DomainObject.Predmet.StrankaFormatedWithAdressOIB>
    <izvorni_sadrzaj> ŽUPANIJSKO DRŽAVNO ODVJETNIŠTVO SLAVONSKI BROD, 35000 Slavonski Brod</izvorni_sadrzaj>
    <derivirana_varijabla naziv="DomainObject.Predmet.StrankaFormatedWithAdressOIB_1"> ŽUPANIJSKO DRŽAVNO ODVJETNIŠTVO SLAVONSKI BROD, 35000 Slavonski Brod</derivirana_varijabla>
  </DomainObject.Predmet.StrankaFormatedWithAdressOIB>
  <DomainObject.Predmet.StrankaWithAdress>
    <izvorni_sadrzaj>ŽUPANIJSKO DRŽAVNO ODVJETNIŠTVO SLAVONSKI BROD 35000 Slavonski Brod</izvorni_sadrzaj>
    <derivirana_varijabla naziv="DomainObject.Predmet.StrankaWithAdress_1">ŽUPANIJSKO DRŽAVNO ODVJETNIŠTVO SLAVONSKI BROD 35000 Slavonski Brod</derivirana_varijabla>
  </DomainObject.Predmet.StrankaWithAdress>
  <DomainObject.Predmet.StrankaWithAdressOIB>
    <izvorni_sadrzaj>ŽUPANIJSKO DRŽAVNO ODVJETNIŠTVO SLAVONSKI BROD, 35000 Slavonski Brod</izvorni_sadrzaj>
    <derivirana_varijabla naziv="DomainObject.Predmet.StrankaWithAdressOIB_1">ŽUPANIJSKO DRŽAVNO ODVJETNIŠTVO SLAVONSKI BROD, 35000 Slavonski Brod</derivirana_varijabla>
  </DomainObject.Predmet.StrankaWithAdressOIB>
  <DomainObject.Predmet.StrankaNazivFormated>
    <izvorni_sadrzaj>ŽUPANIJSKO DRŽAVNO ODVJETNIŠTVO SLAVONSKI BROD</izvorni_sadrzaj>
    <derivirana_varijabla naziv="DomainObject.Predmet.StrankaNazivFormated_1">ŽUPANIJSKO DRŽAVNO ODVJETNIŠTVO SLAVONSKI BROD</derivirana_varijabla>
  </DomainObject.Predmet.StrankaNazivFormated>
  <DomainObject.Predmet.StrankaNazivFormatedOIB>
    <izvorni_sadrzaj>ŽUPANIJSKO DRŽAVNO ODVJETNIŠTVO SLAVONSKI BROD</izvorni_sadrzaj>
    <derivirana_varijabla naziv="DomainObject.Predmet.StrankaNazivFormatedOIB_1">ŽUPANIJSKO DRŽAVNO ODVJETNIŠTVO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ŽUPANIJSKO DRŽAVNO ODVJETNIŠTVO SLAVONSKI BROD</item>
    </izvorni_sadrzaj>
    <derivirana_varijabla naziv="DomainObject.Predmet.StrankaListFormated_1">
      <item>ŽUPANIJSKO DRŽAVNO ODVJETNIŠTVO SLAVONSKI BROD</item>
    </derivirana_varijabla>
  </DomainObject.Predmet.StrankaListFormated>
  <DomainObject.Predmet.StrankaListFormatedOIB>
    <izvorni_sadrzaj>
      <item>ŽUPANIJSKO DRŽAVNO ODVJETNIŠTVO SLAVONSKI BROD</item>
    </izvorni_sadrzaj>
    <derivirana_varijabla naziv="DomainObject.Predmet.StrankaListFormatedOIB_1">
      <item>ŽUPANIJSKO DRŽAVNO ODVJETNIŠTVO SLAVONSKI BROD</item>
    </derivirana_varijabla>
  </DomainObject.Predmet.StrankaListFormatedOIB>
  <DomainObject.Predmet.StrankaListFormatedWithAdress>
    <izvorni_sadrzaj>
      <item>ŽUPANIJSKO DRŽAVNO ODVJETNIŠTVO SLAVONSKI BROD, 35000 Slavonski Brod</item>
    </izvorni_sadrzaj>
    <derivirana_varijabla naziv="DomainObject.Predmet.StrankaListFormatedWithAdress_1">
      <item>ŽUPANIJSKO DRŽAVNO ODVJETNIŠTVO SLAVONSKI BROD, 35000 Slavonski Brod</item>
    </derivirana_varijabla>
  </DomainObject.Predmet.StrankaListFormatedWithAdress>
  <DomainObject.Predmet.StrankaListFormatedWithAdressOIB>
    <izvorni_sadrzaj>
      <item>ŽUPANIJSKO DRŽAVNO ODVJETNIŠTVO SLAVONSKI BROD, 35000 Slavonski Brod</item>
    </izvorni_sadrzaj>
    <derivirana_varijabla naziv="DomainObject.Predmet.StrankaListFormatedWithAdressOIB_1">
      <item>ŽUPANIJSKO DRŽAVNO ODVJETNIŠTVO SLAVONSKI BROD, 35000 Slavonski Brod</item>
    </derivirana_varijabla>
  </DomainObject.Predmet.StrankaListFormatedWithAdressOIB>
  <DomainObject.Predmet.StrankaListNazivFormated>
    <izvorni_sadrzaj>
      <item>ŽUPANIJSKO DRŽAVNO ODVJETNIŠTVO SLAVONSKI BROD</item>
    </izvorni_sadrzaj>
    <derivirana_varijabla naziv="DomainObject.Predmet.StrankaListNazivFormated_1">
      <item>ŽUPANIJSKO DRŽAVNO ODVJETNIŠTVO SLAVONSKI BROD</item>
    </derivirana_varijabla>
  </DomainObject.Predmet.StrankaListNazivFormated>
  <DomainObject.Predmet.StrankaListNazivFormatedOIB>
    <izvorni_sadrzaj>
      <item>ŽUPANIJSKO DRŽAVNO ODVJETNIŠTVO SLAVONSKI BROD</item>
    </izvorni_sadrzaj>
    <derivirana_varijabla naziv="DomainObject.Predmet.StrankaListNazivFormatedOIB_1">
      <item>ŽUPANIJSKO DRŽAVNO ODVJETNIŠTVO SLAVONSKI BROD</item>
    </derivirana_varijabla>
  </DomainObject.Predmet.StrankaListNazivFormatedOIB>
  <DomainObject.Predmet.ProtuStrankaListFormated>
    <izvorni_sadrzaj>
      <item>BINEX  d.o.o JAKŠIĆ</item>
    </izvorni_sadrzaj>
    <derivirana_varijabla naziv="DomainObject.Predmet.ProtuStrankaListFormated_1">
      <item>BINEX  d.o.o JAKŠIĆ</item>
    </derivirana_varijabla>
  </DomainObject.Predmet.ProtuStrankaListFormated>
  <DomainObject.Predmet.ProtuStrankaListFormatedOIB>
    <izvorni_sadrzaj>
      <item>BINEX  d.o.o JAKŠIĆ, OIB 34346180086</item>
    </izvorni_sadrzaj>
    <derivirana_varijabla naziv="DomainObject.Predmet.ProtuStrankaListFormatedOIB_1">
      <item>BINEX  d.o.o JAKŠIĆ, OIB 34346180086</item>
    </derivirana_varijabla>
  </DomainObject.Predmet.ProtuStrankaListFormatedOIB>
  <DomainObject.Predmet.ProtuStrankaListFormatedWithAdress>
    <izvorni_sadrzaj>
      <item>BINEX  d.o.o JAKŠIĆ, Svetinja 1, Jakšić</item>
    </izvorni_sadrzaj>
    <derivirana_varijabla naziv="DomainObject.Predmet.ProtuStrankaListFormatedWithAdress_1">
      <item>BINEX  d.o.o JAKŠIĆ, Svetinja 1, Jakšić</item>
    </derivirana_varijabla>
  </DomainObject.Predmet.ProtuStrankaListFormatedWithAdress>
  <DomainObject.Predmet.ProtuStrankaListFormatedWithAdressOIB>
    <izvorni_sadrzaj>
      <item>BINEX  d.o.o JAKŠIĆ, OIB 34346180086, Svetinja 1, Jakšić</item>
    </izvorni_sadrzaj>
    <derivirana_varijabla naziv="DomainObject.Predmet.ProtuStrankaListFormatedWithAdressOIB_1">
      <item>BINEX  d.o.o JAKŠIĆ, OIB 34346180086, Svetinja 1, Jakšić</item>
    </derivirana_varijabla>
  </DomainObject.Predmet.ProtuStrankaListFormatedWithAdressOIB>
  <DomainObject.Predmet.ProtuStrankaListNazivFormated>
    <izvorni_sadrzaj>
      <item>BINEX  d.o.o JAKŠIĆ</item>
    </izvorni_sadrzaj>
    <derivirana_varijabla naziv="DomainObject.Predmet.ProtuStrankaListNazivFormated_1">
      <item>BINEX  d.o.o JAKŠIĆ</item>
    </derivirana_varijabla>
  </DomainObject.Predmet.ProtuStrankaListNazivFormated>
  <DomainObject.Predmet.ProtuStrankaListNazivFormatedOIB>
    <izvorni_sadrzaj>
      <item>BINEX  d.o.o JAKŠIĆ, OIB 34346180086</item>
    </izvorni_sadrzaj>
    <derivirana_varijabla naziv="DomainObject.Predmet.ProtuStrankaListNazivFormatedOIB_1">
      <item>BINEX  d.o.o JAKŠIĆ, OIB 34346180086</item>
    </derivirana_varijabla>
  </DomainObject.Predmet.ProtuStrankaListNazivFormatedOIB>
  <DomainObject.Predmet.OstaliListFormated>
    <izvorni_sadrzaj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izvorni_sadrzaj>
    <derivirana_varijabla naziv="DomainObject.Predmet.OstaliListFormated_1"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derivirana_varijabla>
  </DomainObject.Predmet.OstaliListFormated>
  <DomainObject.Predmet.OstaliListFormatedOIB>
    <izvorni_sadrzaj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izvorni_sadrzaj>
    <derivirana_varijabla naziv="DomainObject.Predmet.OstaliListFormatedOIB_1"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derivirana_varijabla>
  </DomainObject.Predmet.OstaliListFormatedOIB>
  <DomainObject.Predmet.OstaliListFormatedWithAdress>
    <izvorni_sadrzaj>
      <item>JOZO PERIĆ, Dr. Franje Tuđmana 28, 34330 Velika</item>
      <item>IVICA BIONDIĆ, Svetinja 1, 34308 Jakšić</item>
      <item>PODRAVSKA BANKA dioničko društvo, Opatička 1a, 48000 KOPRIVNICA</item>
      <item>OPĆINSKI SUD U POŽEGI ZEMLJIŠNO-KNJIŽNI ODJEL, 34000 Požega</item>
      <item>RAČUNOVODSTVO TS OS, 31000 Osijek</item>
      <item>SLATINSKA BANKA d.d., Vladimira Nazora 2, Slatina</item>
      <item>NARODNE NOVINE, dioničko društvo za izdavanje i tiskanje Službenog lista Republike Hrvatske, službenih i drugih obrazaca te , Savski Gaj XIII. put 6, 10000 Zagreb</item>
      <item>Grand Auto društvo s ograničenom odgovornošću za trgovinu, održavanje i popravak motornih vozila, Ljubljanska avenija 4, 10000 Zagreb</item>
      <item>FINA POŽEGA, 34000 Požega</item>
      <item>MF POREZNA UPRAVA POŽEGA, 34000 Požega</item>
      <item>TS OS SSSB REGISTAR SUDA, 31000 Osijek</item>
    </izvorni_sadrzaj>
    <derivirana_varijabla naziv="DomainObject.Predmet.OstaliListFormatedWithAdress_1">
      <item>JOZO PERIĆ, Dr. Franje Tuđmana 28, 34330 Velika</item>
      <item>IVICA BIONDIĆ, Svetinja 1, 34308 Jakšić</item>
      <item>PODRAVSKA BANKA dioničko društvo, Opatička 1a, 48000 KOPRIVNICA</item>
      <item>OPĆINSKI SUD U POŽEGI ZEMLJIŠNO-KNJIŽNI ODJEL, 34000 Požega</item>
      <item>RAČUNOVODSTVO TS OS, 31000 Osijek</item>
      <item>SLATINSKA BANKA d.d., Vladimira Nazora 2, Slatina</item>
      <item>NARODNE NOVINE, dioničko društvo za izdavanje i tiskanje Službenog lista Republike Hrvatske, službenih i drugih obrazaca te , Savski Gaj XIII. put 6, 10000 Zagreb</item>
      <item>Grand Auto društvo s ograničenom odgovornošću za trgovinu, održavanje i popravak motornih vozila, Ljubljanska avenija 4, 10000 Zagreb</item>
      <item>FINA POŽEGA, 34000 Požega</item>
      <item>MF POREZNA UPRAVA POŽEGA, 34000 Požega</item>
      <item>TS OS SSSB REGISTAR SUDA, 31000 Osijek</item>
    </derivirana_varijabla>
  </DomainObject.Predmet.OstaliListFormatedWithAdress>
  <DomainObject.Predmet.OstaliListFormatedWithAdressOIB>
    <izvorni_sadrzaj>
      <item>JOZO PERIĆ, OIB 83577001032, Dr. Franje Tuđmana 28, 34330 Velika</item>
      <item>IVICA BIONDIĆ, Svetinja 1, 34308 Jakšić</item>
      <item>PODRAVSKA BANKA dioničko društvo, OIB 97326283154, Opatička 1a, 48000 KOPRIVNICA</item>
      <item>OPĆINSKI SUD U POŽEGI ZEMLJIŠNO-KNJIŽNI ODJEL, 34000 Požega</item>
      <item>RAČUNOVODSTVO TS OS, 31000 Osijek</item>
      <item>SLATINSKA BANKA d.d., OIB 42252496579, Vladimira Nazora 2, Slatina</item>
      <item>NARODNE NOVINE, dioničko društvo za izdavanje i tiskanje Službenog lista Republike Hrvatske, službenih i drugih obrazaca te , OIB 64546066176, Savski Gaj XIII. put 6, 10000 Zagreb</item>
      <item>Grand Auto društvo s ograničenom odgovornošću za trgovinu, održavanje i popravak motornih vozila, OIB 30176496729, Ljubljanska avenija 4, 10000 Zagreb</item>
      <item>FINA POŽEGA, 34000 Požega</item>
      <item>MF POREZNA UPRAVA POŽEGA, 34000 Požega</item>
      <item>TS OS SSSB REGISTAR SUDA, 31000 Osijek</item>
    </izvorni_sadrzaj>
    <derivirana_varijabla naziv="DomainObject.Predmet.OstaliListFormatedWithAdressOIB_1">
      <item>JOZO PERIĆ, OIB 83577001032, Dr. Franje Tuđmana 28, 34330 Velika</item>
      <item>IVICA BIONDIĆ, Svetinja 1, 34308 Jakšić</item>
      <item>PODRAVSKA BANKA dioničko društvo, OIB 97326283154, Opatička 1a, 48000 KOPRIVNICA</item>
      <item>OPĆINSKI SUD U POŽEGI ZEMLJIŠNO-KNJIŽNI ODJEL, 34000 Požega</item>
      <item>RAČUNOVODSTVO TS OS, 31000 Osijek</item>
      <item>SLATINSKA BANKA d.d., OIB 42252496579, Vladimira Nazora 2, Slatina</item>
      <item>NARODNE NOVINE, dioničko društvo za izdavanje i tiskanje Službenog lista Republike Hrvatske, službenih i drugih obrazaca te , OIB 64546066176, Savski Gaj XIII. put 6, 10000 Zagreb</item>
      <item>Grand Auto društvo s ograničenom odgovornošću za trgovinu, održavanje i popravak motornih vozila, OIB 30176496729, Ljubljanska avenija 4, 10000 Zagreb</item>
      <item>FINA POŽEGA, 34000 Požega</item>
      <item>MF POREZNA UPRAVA POŽEGA, 34000 Požega</item>
      <item>TS OS SSSB REGISTAR SUDA, 31000 Osijek</item>
    </derivirana_varijabla>
  </DomainObject.Predmet.OstaliListFormatedWithAdressOIB>
  <DomainObject.Predmet.OstaliListNazivFormated>
    <izvorni_sadrzaj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izvorni_sadrzaj>
    <derivirana_varijabla naziv="DomainObject.Predmet.OstaliListNazivFormated_1"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derivirana_varijabla>
  </DomainObject.Predmet.OstaliListNazivFormated>
  <DomainObject.Predmet.OstaliListNazivFormatedOIB>
    <izvorni_sadrzaj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izvorni_sadrzaj>
    <derivirana_varijabla naziv="DomainObject.Predmet.OstaliListNazivFormatedOIB_1">
      <item>JOZO PERIĆ, OIB 83577001032</item>
      <item>IVICA BIONDIĆ</item>
      <item>PODRAVSKA BANKA dioničko društvo, OIB 97326283154</item>
      <item>OPĆINSKI SUD U POŽEGI ZEMLJIŠNO-KNJIŽNI ODJEL</item>
      <item>RAČUNOVODSTVO TS OS</item>
      <item>SLATINSKA BANKA d.d., OIB 42252496579</item>
      <item>NARODNE NOVINE, dioničko društvo za izdavanje i tiskanje Službenog lista Republike Hrvatske, službenih i drugih obrazaca te , OIB 64546066176</item>
      <item>Grand Auto društvo s ograničenom odgovornošću za trgovinu, održavanje i popravak motornih vozila, OIB 30176496729</item>
      <item>FINA POŽEGA</item>
      <item>MF POREZNA UPRAVA POŽEGA</item>
      <item>TS OS SSSB REGISTAR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>St-507/2011-74</izvorni_sadrzaj>
    <derivirana_varijabla naziv="DomainObject.PoslovniBrojDokumenta_1">St-507/2011-74</derivirana_varijabla>
  </DomainObject.PoslovniBrojDokumenta>
  <DomainObject.Predmet.StrankaIDrugi>
    <izvorni_sadrzaj>ŽUPANIJSKO DRŽAVNO ODVJETNIŠTVO SLAVONSKI BROD</izvorni_sadrzaj>
    <derivirana_varijabla naziv="DomainObject.Predmet.StrankaIDrugi_1">ŽUPANIJSKO DRŽAVNO ODVJETNIŠTVO SLAVONSKI BROD</derivirana_varijabla>
  </DomainObject.Predmet.StrankaIDrugi>
  <DomainObject.Predmet.ProtustrankaIDrugi>
    <izvorni_sadrzaj>BINEX  d.o.o JAKŠIĆ</izvorni_sadrzaj>
    <derivirana_varijabla naziv="DomainObject.Predmet.ProtustrankaIDrugi_1">BINEX  d.o.o JAKŠIĆ</derivirana_varijabla>
  </DomainObject.Predmet.ProtustrankaIDrugi>
  <DomainObject.Predmet.StrankaIDrugiAdressOIB>
    <izvorni_sadrzaj>ŽUPANIJSKO DRŽAVNO ODVJETNIŠTVO SLAVONSKI BROD, 35000 Slavonski Brod</izvorni_sadrzaj>
    <derivirana_varijabla naziv="DomainObject.Predmet.StrankaIDrugiAdressOIB_1">ŽUPANIJSKO DRŽAVNO ODVJETNIŠTVO SLAVONSKI BROD, 35000 Slavonski Brod</derivirana_varijabla>
  </DomainObject.Predmet.StrankaIDrugiAdressOIB>
  <DomainObject.Predmet.ProtustrankaIDrugiAdressOIB>
    <izvorni_sadrzaj>BINEX  d.o.o JAKŠIĆ, OIB 34346180086, Svetinja 1, Jakšić</izvorni_sadrzaj>
    <derivirana_varijabla naziv="DomainObject.Predmet.ProtustrankaIDrugiAdressOIB_1">BINEX  d.o.o JAKŠIĆ, OIB 34346180086, Svetinja 1, Jakšić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BINEX  d.o.o JAKŠIĆ</item>
      <item>ŽUPANIJSKO DRŽAVNO ODVJETNIŠTVO SLAVONSKI BROD</item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izvorni_sadrzaj>
    <derivirana_varijabla naziv="DomainObject.Predmet.SudioniciListNaziv_1">
      <item>BINEX  d.o.o JAKŠIĆ</item>
      <item>ŽUPANIJSKO DRŽAVNO ODVJETNIŠTVO SLAVONSKI BROD</item>
      <item>JOZO PERIĆ</item>
      <item>IVICA BIONDIĆ</item>
      <item>PODRAVSKA BANKA dioničko društvo</item>
      <item>OPĆINSKI SUD U POŽEGI ZEMLJIŠNO-KNJIŽNI ODJEL</item>
      <item>RAČUNOVODSTVO TS OS</item>
      <item>SLATINSKA BANKA d.d.</item>
      <item>NARODNE NOVINE, dioničko društvo za izdavanje i tiskanje Službenog lista Republike Hrvatske, službenih i drugih obrazaca te </item>
      <item>Grand Auto društvo s ograničenom odgovornošću za trgovinu, održavanje i popravak motornih vozila</item>
      <item>FINA POŽEGA</item>
      <item>MF POREZNA UPRAVA POŽEGA</item>
      <item>TS OS SSSB REGISTAR SUDA</item>
    </derivirana_varijabla>
  </DomainObject.Predmet.SudioniciListNaziv>
  <DomainObject.Predmet.SudioniciListAdressOIB>
    <izvorni_sadrzaj>
      <item>BINEX  d.o.o JAKŠIĆ, OIB 34346180086, Svetinja 1,Jakšić</item>
      <item>ŽUPANIJSKO DRŽAVNO ODVJETNIŠTVO SLAVONSKI BROD, 35000 Slavonski Brod</item>
      <item>JOZO PERIĆ, OIB 83577001032, Dr. Franje Tuđmana 28,34330 Velika</item>
      <item>IVICA BIONDIĆ, Svetinja 1,34308 Jakšić</item>
      <item>PODRAVSKA BANKA dioničko društvo, OIB 97326283154, Opatička 1a,48000 KOPRIVNICA</item>
      <item>OPĆINSKI SUD U POŽEGI ZEMLJIŠNO-KNJIŽNI ODJEL, 34000 Požega</item>
      <item>RAČUNOVODSTVO TS OS, 31000 Osijek</item>
      <item>SLATINSKA BANKA d.d., OIB 42252496579, Vladimira Nazora 2,Slatina</item>
      <item>NARODNE NOVINE, dioničko društvo za izdavanje i tiskanje Službenog lista Republike Hrvatske, službenih i drugih obrazaca te , OIB 64546066176, Savski Gaj XIII. put 6,10000 Zagreb</item>
      <item>Grand Auto društvo s ograničenom odgovornošću za trgovinu, održavanje i popravak motornih vozila, OIB 30176496729, Ljubljanska avenija 4,10000 Zagreb</item>
      <item>FINA POŽEGA, 34000 Požega</item>
      <item>MF POREZNA UPRAVA POŽEGA, 34000 Požega</item>
      <item>TS OS SSSB REGISTAR SUDA, 31000 Osijek</item>
    </izvorni_sadrzaj>
    <derivirana_varijabla naziv="DomainObject.Predmet.SudioniciListAdressOIB_1">
      <item>BINEX  d.o.o JAKŠIĆ, OIB 34346180086, Svetinja 1,Jakšić</item>
      <item>ŽUPANIJSKO DRŽAVNO ODVJETNIŠTVO SLAVONSKI BROD, 35000 Slavonski Brod</item>
      <item>JOZO PERIĆ, OIB 83577001032, Dr. Franje Tuđmana 28,34330 Velika</item>
      <item>IVICA BIONDIĆ, Svetinja 1,34308 Jakšić</item>
      <item>PODRAVSKA BANKA dioničko društvo, OIB 97326283154, Opatička 1a,48000 KOPRIVNICA</item>
      <item>OPĆINSKI SUD U POŽEGI ZEMLJIŠNO-KNJIŽNI ODJEL, 34000 Požega</item>
      <item>RAČUNOVODSTVO TS OS, 31000 Osijek</item>
      <item>SLATINSKA BANKA d.d., OIB 42252496579, Vladimira Nazora 2,Slatina</item>
      <item>NARODNE NOVINE, dioničko društvo za izdavanje i tiskanje Službenog lista Republike Hrvatske, službenih i drugih obrazaca te , OIB 64546066176, Savski Gaj XIII. put 6,10000 Zagreb</item>
      <item>Grand Auto društvo s ograničenom odgovornošću za trgovinu, održavanje i popravak motornih vozila, OIB 30176496729, Ljubljanska avenija 4,10000 Zagreb</item>
      <item>FINA POŽEGA, 34000 Požega</item>
      <item>MF POREZNA UPRAVA POŽEGA, 34000 Požega</item>
      <item>TS OS SSSB REGISTAR SUDA, 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C80A68-C096-44BF-8542-78851EAA66C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6</properties:Pages>
  <properties:Words>1945</properties:Words>
  <properties:Characters>10407</properties:Characters>
  <properties:Lines>208</properties:Lines>
  <properties:Paragraphs>64</properties:Paragraphs>
  <properties:TotalTime>203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13267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2017-06-12T13:59:00Z</dcterms:modified>
  <cp:revision>63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St-507/2011-74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