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66d35" w14:paraId="f266d35" w:rsidRDefault="007C449E" w:rsidP="007C449E" w:rsidR="007C449E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</w:r>
    </w:p>
    <w:p w:rsidRDefault="007C449E" w:rsidP="007C449E" w:rsid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DE4F1B" w:rsidP="0082170C" w:rsidR="00DC645B">
      <w:pPr>
        <w:ind w:firstLine="708"/>
        <w:jc w:val="both"/>
        <w:rPr>
          <w:sz w:val="23"/>
          <w:szCs w:val="23"/>
        </w:rPr>
      </w:pPr>
      <w:r>
        <w:t>Trgovački sud u Pazinu, po stečajnoj sutkinji Tijani Licul, po prijedlogu predlagatelja Financijske agencije, OIB: 85821130368, Regionalni centar Rijeka, Podružnica Pula, Giardini 5, radi otvaranja stečajnog postupka nad dužnikom GLOBAL ING d.o.o. LABIN, Labin, M. Vlačića 20, OIB: 84350753483</w:t>
      </w:r>
      <w:r w:rsidR="006B46E3">
        <w:t>,</w:t>
      </w:r>
    </w:p>
    <w:p w:rsidRDefault="00DC645B" w:rsidP="00DC645B" w:rsidR="00DC645B">
      <w:pPr>
        <w:ind w:firstLine="708"/>
        <w:jc w:val="both"/>
      </w:pPr>
    </w:p>
    <w:p w:rsidRDefault="000F7E46" w:rsidP="007C449E" w:rsidR="000F7E46" w:rsidRPr="007C449E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7C449E">
        <w:rPr>
          <w:sz w:val="23"/>
          <w:szCs w:val="23"/>
        </w:rPr>
        <w:t>r i j e š i o    j e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</w:t>
      </w:r>
      <w:r w:rsidR="00A85A09">
        <w:rPr>
          <w:sz w:val="23"/>
          <w:szCs w:val="23"/>
        </w:rPr>
        <w:t xml:space="preserve">dužnikom </w:t>
      </w:r>
      <w:r w:rsidR="00DE4F1B">
        <w:t>GLOBAL ING d.o.o. LABIN, Labin, M. Vlačića 20, OIB: 84350753483</w:t>
      </w:r>
      <w:r w:rsidR="004D2367">
        <w:t xml:space="preserve">, </w:t>
      </w:r>
      <w:r w:rsidRPr="000A3A0F">
        <w:rPr>
          <w:sz w:val="23"/>
          <w:szCs w:val="23"/>
        </w:rPr>
        <w:t xml:space="preserve">da u roku od 15 dana uplate predujam </w:t>
      </w:r>
      <w:r w:rsidR="00160E12"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 w:rsidR="00160E12"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 w:rsidR="00DE4F1B">
        <w:rPr>
          <w:sz w:val="23"/>
          <w:szCs w:val="23"/>
        </w:rPr>
        <w:t>860</w:t>
      </w:r>
      <w:r>
        <w:rPr>
          <w:sz w:val="23"/>
          <w:szCs w:val="23"/>
        </w:rPr>
        <w:t>-1</w:t>
      </w:r>
      <w:r w:rsidR="00F43BB1">
        <w:rPr>
          <w:sz w:val="23"/>
          <w:szCs w:val="23"/>
        </w:rPr>
        <w:t>6</w:t>
      </w:r>
      <w:r w:rsidRPr="000A3A0F">
        <w:rPr>
          <w:bCs w:val="false"/>
          <w:sz w:val="23"/>
          <w:szCs w:val="23"/>
        </w:rPr>
        <w:t xml:space="preserve">.  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</w:p>
    <w:p w:rsidRDefault="007C449E" w:rsidP="007C449E" w:rsidR="007C449E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7C449E" w:rsidP="007C449E" w:rsidR="007C449E" w:rsidRPr="000A3A0F">
      <w:pPr>
        <w:jc w:val="both"/>
        <w:rPr>
          <w:sz w:val="23"/>
          <w:szCs w:val="23"/>
          <w:lang w:val="pl-PL"/>
        </w:rPr>
      </w:pPr>
    </w:p>
    <w:p w:rsidRDefault="007C449E" w:rsidP="007C449E" w:rsidR="007C449E" w:rsidRP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</w:t>
      </w:r>
      <w:r w:rsidR="00A85A09" w:rsidRPr="000A3A0F">
        <w:rPr>
          <w:sz w:val="23"/>
          <w:szCs w:val="23"/>
          <w:lang w:val="pl-PL"/>
        </w:rPr>
        <w:t xml:space="preserve">pretpostavki za otvaranje stečajnog postupka nad </w:t>
      </w:r>
      <w:r w:rsidR="00A85A09" w:rsidRPr="007C449E">
        <w:rPr>
          <w:sz w:val="23"/>
          <w:szCs w:val="23"/>
          <w:lang w:val="pl-PL"/>
        </w:rPr>
        <w:t xml:space="preserve">dužnikom, na koje </w:t>
      </w:r>
      <w:r w:rsidR="00A03E43">
        <w:rPr>
          <w:sz w:val="23"/>
          <w:szCs w:val="23"/>
          <w:lang w:val="pl-PL"/>
        </w:rPr>
        <w:t xml:space="preserve">ročište </w:t>
      </w:r>
      <w:r w:rsidR="00165DE9">
        <w:rPr>
          <w:sz w:val="23"/>
          <w:szCs w:val="23"/>
          <w:lang w:val="pl-PL"/>
        </w:rPr>
        <w:t>nije pristupio nitko.</w:t>
      </w:r>
    </w:p>
    <w:p w:rsidRDefault="007C449E" w:rsidP="007C449E" w:rsidR="007C449E" w:rsidRPr="000A3A0F">
      <w:pPr>
        <w:ind w:firstLine="708"/>
        <w:jc w:val="both"/>
        <w:rPr>
          <w:sz w:val="23"/>
          <w:szCs w:val="23"/>
        </w:rPr>
      </w:pPr>
      <w:r w:rsidRPr="007C449E">
        <w:rPr>
          <w:sz w:val="23"/>
          <w:szCs w:val="23"/>
        </w:rPr>
        <w:t>Iz prijedloga za otvaranje stečajnog postupka proizlazi da dužnik u Očevidniku redoslijeda</w:t>
      </w:r>
      <w:r w:rsidRPr="000A3A0F">
        <w:rPr>
          <w:sz w:val="23"/>
          <w:szCs w:val="23"/>
        </w:rPr>
        <w:t xml:space="preserve">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7C449E" w:rsidP="00E74F3A" w:rsidR="007C449E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Budući da nije utvrđeno da dužnik ima imovinu, temeljem čl. 132. st. 1. </w:t>
      </w:r>
      <w:r w:rsidR="00E74F3A">
        <w:rPr>
          <w:sz w:val="23"/>
          <w:szCs w:val="23"/>
        </w:rPr>
        <w:t>SZ-a, odlučeno je kao u izreci.</w:t>
      </w:r>
    </w:p>
    <w:p w:rsidRDefault="00405859" w:rsidP="007C449E" w:rsidR="00405859">
      <w:pPr>
        <w:jc w:val="center"/>
        <w:rPr>
          <w:sz w:val="23"/>
          <w:szCs w:val="23"/>
        </w:rPr>
      </w:pPr>
    </w:p>
    <w:p w:rsidRDefault="00F5132A" w:rsidP="007C449E" w:rsidR="00F5132A">
      <w:pPr>
        <w:jc w:val="center"/>
        <w:rPr>
          <w:sz w:val="23"/>
          <w:szCs w:val="23"/>
        </w:rPr>
      </w:pPr>
    </w:p>
    <w:p w:rsidRDefault="00F032CF" w:rsidP="007C449E" w:rsidR="007C449E" w:rsidRPr="000A3A0F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165DE9">
        <w:rPr>
          <w:sz w:val="23"/>
          <w:szCs w:val="23"/>
        </w:rPr>
        <w:t>14</w:t>
      </w:r>
      <w:r w:rsidR="007C449E" w:rsidRPr="007C449E">
        <w:rPr>
          <w:sz w:val="23"/>
          <w:szCs w:val="23"/>
        </w:rPr>
        <w:t xml:space="preserve">. </w:t>
      </w:r>
      <w:r w:rsidR="00A03E43">
        <w:rPr>
          <w:sz w:val="23"/>
          <w:szCs w:val="23"/>
        </w:rPr>
        <w:t>srpnja</w:t>
      </w:r>
      <w:r w:rsidR="007C449E" w:rsidRPr="007C449E">
        <w:rPr>
          <w:sz w:val="23"/>
          <w:szCs w:val="23"/>
        </w:rPr>
        <w:t xml:space="preserve"> 2016.</w:t>
      </w:r>
    </w:p>
    <w:p w:rsidRDefault="007C449E" w:rsidP="007C449E" w:rsidR="007C449E" w:rsidRPr="000A3A0F">
      <w:pPr>
        <w:ind w:firstLine="720" w:left="2880"/>
        <w:jc w:val="both"/>
        <w:rPr>
          <w:sz w:val="23"/>
          <w:szCs w:val="23"/>
        </w:rPr>
      </w:pPr>
    </w:p>
    <w:p w:rsidRDefault="007C449E" w:rsidP="007C449E" w:rsidR="007C449E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7C449E" w:rsidP="007C449E" w:rsidR="007C449E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 </w:t>
      </w:r>
      <w:r w:rsidR="00A03E43">
        <w:rPr>
          <w:sz w:val="23"/>
          <w:szCs w:val="23"/>
        </w:rPr>
        <w:tab/>
      </w:r>
      <w:r w:rsidR="00A03E43">
        <w:rPr>
          <w:sz w:val="23"/>
          <w:szCs w:val="23"/>
        </w:rPr>
        <w:tab/>
        <w:t>Tijana Licul</w:t>
      </w:r>
      <w:r w:rsidR="00115BB6">
        <w:rPr>
          <w:sz w:val="23"/>
          <w:szCs w:val="23"/>
        </w:rPr>
        <w:t>, v. r.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>UPUTA O PRAVNOM LIJEKU: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0A3A0F">
        <w:rPr>
          <w:sz w:val="23"/>
          <w:szCs w:val="23"/>
        </w:rPr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7C449E" w:rsidP="007C449E" w:rsidR="007C449E" w:rsidRPr="00D95430"/>
    <w:p w:rsidRDefault="007C449E" w:rsidP="007C449E" w:rsidR="007C449E" w:rsidRPr="00D95430">
      <w:pPr>
        <w:jc w:val="both"/>
      </w:pPr>
      <w:r w:rsidRPr="00D95430">
        <w:t>DNA:</w:t>
      </w:r>
    </w:p>
    <w:p w:rsidRDefault="007C449E" w:rsidP="007C449E" w:rsidR="007C449E">
      <w:pPr>
        <w:jc w:val="both"/>
      </w:pPr>
      <w:r>
        <w:t>- e-O</w:t>
      </w:r>
      <w:r w:rsidRPr="00D95430">
        <w:t>glasna ploča suda</w:t>
      </w:r>
      <w:r w:rsidR="00E74F3A">
        <w:t xml:space="preserve"> </w:t>
      </w:r>
      <w:r w:rsidR="00165DE9">
        <w:t>1</w:t>
      </w:r>
      <w:r w:rsidR="00FD3EB0">
        <w:t>4</w:t>
      </w:r>
      <w:r>
        <w:t xml:space="preserve">. </w:t>
      </w:r>
      <w:r w:rsidR="00FD3EB0">
        <w:t>srpnja</w:t>
      </w:r>
      <w:r>
        <w:t xml:space="preserve"> </w:t>
      </w:r>
      <w:r w:rsidRPr="00D95430">
        <w:t>201</w:t>
      </w:r>
      <w:r>
        <w:t>6</w:t>
      </w:r>
      <w:r w:rsidRPr="00D95430">
        <w:t>. (čl. 132. st. 3. SZ-a)</w:t>
      </w:r>
    </w:p>
    <w:p w:rsidRDefault="007C449E" w:rsidP="007C449E" w:rsidR="007C449E">
      <w:pPr>
        <w:jc w:val="both"/>
      </w:pPr>
    </w:p>
    <w:p w:rsidRDefault="007C449E" w:rsidP="007C449E" w:rsidR="007C449E" w:rsidRPr="00D95430">
      <w:pPr>
        <w:ind w:left="360"/>
        <w:jc w:val="both"/>
      </w:pPr>
    </w:p>
    <w:p w:rsidRDefault="007C449E" w:rsidP="007C449E" w:rsidR="007C449E" w:rsidRPr="00D95430">
      <w:pPr>
        <w:jc w:val="both"/>
      </w:pPr>
    </w:p>
    <w:p w:rsidRDefault="007C449E" w:rsidP="007C449E" w:rsidR="007C449E"/>
    <w:p w:rsidRDefault="005044EB" w:rsidR="005044EB"/>
    <w:sectPr w:rsidSect="00E74F3A" w:rsidR="005044EB">
      <w:headerReference w:type="default" r:id="rId9"/>
      <w:headerReference w:type="first" r:id="rId10"/>
      <w:pgSz w:h="16838" w:w="11906"/>
      <w:pgMar w:gutter="0" w:footer="708" w:header="708" w:left="1417" w:bottom="1418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F33" w:rsidP="007C449E" w:rsidR="00980F33">
      <w:r>
        <w:separator/>
      </w:r>
    </w:p>
  </w:endnote>
  <w:endnote w:id="0" w:type="continuationSeparator">
    <w:p w:rsidRDefault="00980F33" w:rsidP="007C449E" w:rsidR="00980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F33" w:rsidP="007C449E" w:rsidR="00980F33">
      <w:r>
        <w:separator/>
      </w:r>
    </w:p>
  </w:footnote>
  <w:footnote w:id="0" w:type="continuationSeparator">
    <w:p w:rsidRDefault="00980F33" w:rsidP="007C449E" w:rsidR="00980F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49E" w:rsidR="00DA15C9">
    <w:pPr>
      <w:pStyle w:val="Zaglavlje"/>
    </w:pPr>
    <w:r>
      <w:tab/>
    </w:r>
    <w:r w:rsidR="00204ECA">
      <w:t>2</w:t>
    </w:r>
    <w:r>
      <w:tab/>
    </w:r>
    <w:r w:rsidR="00DE4F1B">
      <w:t>Posl. broj: 4 St-860/2016-9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337" w:rsidP="00384337" w:rsidR="00DF28E8">
    <w:pPr>
      <w:pStyle w:val="Zaglavlje"/>
      <w:jc w:val="right"/>
    </w:pPr>
    <w:r>
      <w:tab/>
    </w:r>
    <w:r>
      <w:tab/>
      <w:t>Posl. broj: 4 St-</w:t>
    </w:r>
    <w:r w:rsidR="00DE4F1B">
      <w:t>860/2016-9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49E"/>
    <w:rsid w:val="00006514"/>
    <w:rsid w:val="00027B6D"/>
    <w:rsid w:val="0004403C"/>
    <w:rsid w:val="000721E3"/>
    <w:rsid w:val="000934CA"/>
    <w:rsid w:val="000A52AA"/>
    <w:rsid w:val="000E7201"/>
    <w:rsid w:val="000F75C2"/>
    <w:rsid w:val="000F7E46"/>
    <w:rsid w:val="0011048D"/>
    <w:rsid w:val="00115618"/>
    <w:rsid w:val="00115BB6"/>
    <w:rsid w:val="00124E0C"/>
    <w:rsid w:val="00125198"/>
    <w:rsid w:val="001411E3"/>
    <w:rsid w:val="00147204"/>
    <w:rsid w:val="00160E12"/>
    <w:rsid w:val="00165DE9"/>
    <w:rsid w:val="001917FE"/>
    <w:rsid w:val="001A52D0"/>
    <w:rsid w:val="001B22B0"/>
    <w:rsid w:val="001C225D"/>
    <w:rsid w:val="001C70E6"/>
    <w:rsid w:val="001D45ED"/>
    <w:rsid w:val="001D4A52"/>
    <w:rsid w:val="00204ECA"/>
    <w:rsid w:val="002234A4"/>
    <w:rsid w:val="00237F71"/>
    <w:rsid w:val="00237FEE"/>
    <w:rsid w:val="002607AA"/>
    <w:rsid w:val="002839AE"/>
    <w:rsid w:val="00286170"/>
    <w:rsid w:val="00296ECD"/>
    <w:rsid w:val="002F451E"/>
    <w:rsid w:val="00332A50"/>
    <w:rsid w:val="0034279C"/>
    <w:rsid w:val="00384337"/>
    <w:rsid w:val="00384593"/>
    <w:rsid w:val="003A1AA1"/>
    <w:rsid w:val="003D4F99"/>
    <w:rsid w:val="003E1420"/>
    <w:rsid w:val="003E648A"/>
    <w:rsid w:val="003F06F5"/>
    <w:rsid w:val="00403983"/>
    <w:rsid w:val="00405859"/>
    <w:rsid w:val="0043168E"/>
    <w:rsid w:val="004324AB"/>
    <w:rsid w:val="00436157"/>
    <w:rsid w:val="00460A83"/>
    <w:rsid w:val="004A1868"/>
    <w:rsid w:val="004A7024"/>
    <w:rsid w:val="004B169A"/>
    <w:rsid w:val="004D2367"/>
    <w:rsid w:val="004E02CA"/>
    <w:rsid w:val="005044EB"/>
    <w:rsid w:val="00506AE9"/>
    <w:rsid w:val="005166DC"/>
    <w:rsid w:val="0053080A"/>
    <w:rsid w:val="005571E6"/>
    <w:rsid w:val="00587477"/>
    <w:rsid w:val="005B0FB3"/>
    <w:rsid w:val="005B40B5"/>
    <w:rsid w:val="005E0C45"/>
    <w:rsid w:val="005F3410"/>
    <w:rsid w:val="005F3B00"/>
    <w:rsid w:val="006111B3"/>
    <w:rsid w:val="00612B10"/>
    <w:rsid w:val="006309C9"/>
    <w:rsid w:val="00630D2B"/>
    <w:rsid w:val="00651927"/>
    <w:rsid w:val="00674902"/>
    <w:rsid w:val="00694525"/>
    <w:rsid w:val="006B46E3"/>
    <w:rsid w:val="006C1F1C"/>
    <w:rsid w:val="006D5D90"/>
    <w:rsid w:val="006F5A21"/>
    <w:rsid w:val="00701F62"/>
    <w:rsid w:val="00706A0B"/>
    <w:rsid w:val="0072668D"/>
    <w:rsid w:val="007A0862"/>
    <w:rsid w:val="007C449E"/>
    <w:rsid w:val="007D34DC"/>
    <w:rsid w:val="007E4AD6"/>
    <w:rsid w:val="007F578A"/>
    <w:rsid w:val="00810FEC"/>
    <w:rsid w:val="0082170C"/>
    <w:rsid w:val="00822228"/>
    <w:rsid w:val="00825044"/>
    <w:rsid w:val="00837B0F"/>
    <w:rsid w:val="008426F6"/>
    <w:rsid w:val="008749A8"/>
    <w:rsid w:val="00880E1C"/>
    <w:rsid w:val="008811CC"/>
    <w:rsid w:val="00881D93"/>
    <w:rsid w:val="008B366A"/>
    <w:rsid w:val="008C1386"/>
    <w:rsid w:val="008D1BB7"/>
    <w:rsid w:val="008E67E0"/>
    <w:rsid w:val="008F47F7"/>
    <w:rsid w:val="0091396A"/>
    <w:rsid w:val="00926AEF"/>
    <w:rsid w:val="009368BE"/>
    <w:rsid w:val="009412CC"/>
    <w:rsid w:val="00970A07"/>
    <w:rsid w:val="00980F33"/>
    <w:rsid w:val="009811A4"/>
    <w:rsid w:val="009945A0"/>
    <w:rsid w:val="009D5DC9"/>
    <w:rsid w:val="009D7F32"/>
    <w:rsid w:val="009F4E70"/>
    <w:rsid w:val="00A03E43"/>
    <w:rsid w:val="00A0500F"/>
    <w:rsid w:val="00A1177A"/>
    <w:rsid w:val="00A346E7"/>
    <w:rsid w:val="00A85A09"/>
    <w:rsid w:val="00AD1C96"/>
    <w:rsid w:val="00B10A75"/>
    <w:rsid w:val="00B3377A"/>
    <w:rsid w:val="00B46D53"/>
    <w:rsid w:val="00B8368A"/>
    <w:rsid w:val="00BA4749"/>
    <w:rsid w:val="00BC44AE"/>
    <w:rsid w:val="00BD0AE2"/>
    <w:rsid w:val="00BD23FB"/>
    <w:rsid w:val="00C00E5C"/>
    <w:rsid w:val="00C45CA2"/>
    <w:rsid w:val="00C5215F"/>
    <w:rsid w:val="00C546F4"/>
    <w:rsid w:val="00C70DCB"/>
    <w:rsid w:val="00C74498"/>
    <w:rsid w:val="00C925E6"/>
    <w:rsid w:val="00CB30DA"/>
    <w:rsid w:val="00CB3F31"/>
    <w:rsid w:val="00CB71F5"/>
    <w:rsid w:val="00CC3C4F"/>
    <w:rsid w:val="00D17AFF"/>
    <w:rsid w:val="00D4139A"/>
    <w:rsid w:val="00D66536"/>
    <w:rsid w:val="00D944BD"/>
    <w:rsid w:val="00DC645B"/>
    <w:rsid w:val="00DD550B"/>
    <w:rsid w:val="00DE4F1B"/>
    <w:rsid w:val="00DF7255"/>
    <w:rsid w:val="00E05425"/>
    <w:rsid w:val="00E50CB4"/>
    <w:rsid w:val="00E64C48"/>
    <w:rsid w:val="00E74F3A"/>
    <w:rsid w:val="00E757E3"/>
    <w:rsid w:val="00EC1EF3"/>
    <w:rsid w:val="00EC4F42"/>
    <w:rsid w:val="00F032CF"/>
    <w:rsid w:val="00F2200B"/>
    <w:rsid w:val="00F41244"/>
    <w:rsid w:val="00F43BB1"/>
    <w:rsid w:val="00F5132A"/>
    <w:rsid w:val="00F52F95"/>
    <w:rsid w:val="00F551FF"/>
    <w:rsid w:val="00F7051D"/>
    <w:rsid w:val="00F75946"/>
    <w:rsid w:val="00F948A1"/>
    <w:rsid w:val="00FA06CC"/>
    <w:rsid w:val="00FB6AE6"/>
    <w:rsid w:val="00FD21C8"/>
    <w:rsid w:val="00FD3EB0"/>
    <w:rsid w:val="00FF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449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1F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1F62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1F62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1F62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1F62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449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1F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1F62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1F62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1F62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1F62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2195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368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860</izvorni_sadrzaj>
    <derivirana_varijabla naziv="DomainObject.Predmet.Broj_1">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St-860/2016</izvorni_sadrzaj>
    <derivirana_varijabla naziv="DomainObject.Predmet.OznakaBroj_1">St-860/2016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GLOBAL ING d.o.o. LABIN zastupanog po punomoćniku Nazmi Krasniqi</izvorni_sadrzaj>
    <derivirana_varijabla naziv="DomainObject.Predmet.ProtustrankaFormated_1">  GLOBAL ING d.o.o. LABIN zastupanog po punomoćniku Nazmi Krasniqi</derivirana_varijabla>
  </DomainObject.Predmet.ProtustrankaFormated>
  <DomainObject.Predmet.ProtustrankaFormatedOIB>
    <izvorni_sadrzaj>  GLOBAL ING d.o.o. LABIN, OIB 84350753483 zastupanog po punomoćniku Nazmi Krasniqi</izvorni_sadrzaj>
    <derivirana_varijabla naziv="DomainObject.Predmet.ProtustrankaFormatedOIB_1">  GLOBAL ING d.o.o. LABIN, OIB 84350753483 zastupanog po punomoćniku Nazmi Krasniqi</derivirana_varijabla>
  </DomainObject.Predmet.ProtustrankaFormatedOIB>
  <DomainObject.Predmet.ProtustrankaFormatedWithAdress>
    <izvorni_sadrzaj> GLOBAL ING d.o.o. LABIN, M. Vlačića 20, 52220 Labin zastupanog po punomoćniku Nazmi Krasniqi</izvorni_sadrzaj>
    <derivirana_varijabla naziv="DomainObject.Predmet.ProtustrankaFormatedWithAdress_1"> GLOBAL ING d.o.o. LABIN, M. Vlačića 20, 52220 Labin zastupanog po punomoćniku Nazmi Krasniqi</derivirana_varijabla>
  </DomainObject.Predmet.ProtustrankaFormatedWithAdress>
  <DomainObject.Predmet.ProtustrankaFormatedWithAdressOIB>
    <izvorni_sadrzaj> GLOBAL ING d.o.o. LABIN, OIB 84350753483, M. Vlačića 20, 52220 Labin zastupanog po punomoćniku Nazmi Krasniqi</izvorni_sadrzaj>
    <derivirana_varijabla naziv="DomainObject.Predmet.ProtustrankaFormatedWithAdressOIB_1"> GLOBAL ING d.o.o. LABIN, OIB 84350753483, M. Vlačića 20, 52220 Labin zastupanog po punomoćniku Nazmi Krasniqi</derivirana_varijabla>
  </DomainObject.Predmet.ProtustrankaFormatedWithAdressOIB>
  <DomainObject.Predmet.ProtustrankaWithAdress>
    <izvorni_sadrzaj>GLOBAL ING d.o.o. LABIN M. Vlačića 20, 52220 Labin</izvorni_sadrzaj>
    <derivirana_varijabla naziv="DomainObject.Predmet.ProtustrankaWithAdress_1">GLOBAL ING d.o.o. LABIN M. Vlačića 20, 52220 Labin</derivirana_varijabla>
  </DomainObject.Predmet.ProtustrankaWithAdress>
  <DomainObject.Predmet.ProtustrankaWithAdressOIB>
    <izvorni_sadrzaj>GLOBAL ING d.o.o. LABIN, OIB 84350753483, M. Vlačića 20, 52220 Labin</izvorni_sadrzaj>
    <derivirana_varijabla naziv="DomainObject.Predmet.ProtustrankaWithAdressOIB_1">GLOBAL ING d.o.o. LABIN, OIB 84350753483, M. Vlačića 20, 52220 Labin</derivirana_varijabla>
  </DomainObject.Predmet.ProtustrankaWithAdressOIB>
  <DomainObject.Predmet.ProtustrankaNazivFormated>
    <izvorni_sadrzaj>GLOBAL ING d.o.o. LABIN</izvorni_sadrzaj>
    <derivirana_varijabla naziv="DomainObject.Predmet.ProtustrankaNazivFormated_1">GLOBAL ING d.o.o. LABIN</derivirana_varijabla>
  </DomainObject.Predmet.ProtustrankaNazivFormated>
  <DomainObject.Predmet.ProtustrankaNazivFormatedOIB>
    <izvorni_sadrzaj>GLOBAL ING d.o.o. LABIN, OIB 84350753483</izvorni_sadrzaj>
    <derivirana_varijabla naziv="DomainObject.Predmet.ProtustrankaNazivFormatedOIB_1">GLOBAL ING d.o.o. LABIN, OIB 84350753483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296694.08</izvorni_sadrzaj>
    <derivirana_varijabla naziv="DomainObject.Predmet.TrenutnaVrijednost_1">296694.08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GLOBAL ING d.o.o. LABIN zastupanog po punomoćniku Nazmi Krasniqi</item>
    </izvorni_sadrzaj>
    <derivirana_varijabla naziv="DomainObject.Predmet.ProtuStrankaListFormated_1">
      <item>GLOBAL ING d.o.o. LABIN zastupanog po punomoćniku Nazmi Krasniqi</item>
    </derivirana_varijabla>
  </DomainObject.Predmet.ProtuStrankaListFormated>
  <DomainObject.Predmet.ProtuStrankaListFormatedOIB>
    <izvorni_sadrzaj>
      <item>GLOBAL ING d.o.o. LABIN, OIB 84350753483 zastupanog po punomoćniku Nazmi Krasniqi</item>
    </izvorni_sadrzaj>
    <derivirana_varijabla naziv="DomainObject.Predmet.ProtuStrankaListFormatedOIB_1">
      <item>GLOBAL ING d.o.o. LABIN, OIB 84350753483 zastupanog po punomoćniku Nazmi Krasniqi</item>
    </derivirana_varijabla>
  </DomainObject.Predmet.ProtuStrankaListFormatedOIB>
  <DomainObject.Predmet.ProtuStrankaListFormatedWithAdress>
    <izvorni_sadrzaj>
      <item>GLOBAL ING d.o.o. LABIN, M. Vlačića 20, 52220 Labin zastupanog po punomoćniku Nazmi Krasniqi</item>
    </izvorni_sadrzaj>
    <derivirana_varijabla naziv="DomainObject.Predmet.ProtuStrankaListFormatedWithAdress_1">
      <item>GLOBAL ING d.o.o. LABIN, M. Vlačića 20, 52220 Labin zastupanog po punomoćniku Nazmi Krasniqi</item>
    </derivirana_varijabla>
  </DomainObject.Predmet.ProtuStrankaListFormatedWithAdress>
  <DomainObject.Predmet.ProtuStrankaListFormatedWithAdressOIB>
    <izvorni_sadrzaj>
      <item>GLOBAL ING d.o.o. LABIN, OIB 84350753483, M. Vlačića 20, 52220 Labin zastupanog po punomoćniku Nazmi Krasniqi</item>
    </izvorni_sadrzaj>
    <derivirana_varijabla naziv="DomainObject.Predmet.ProtuStrankaListFormatedWithAdressOIB_1">
      <item>GLOBAL ING d.o.o. LABIN, OIB 84350753483, M. Vlačića 20, 52220 Labin zastupanog po punomoćniku Nazmi Krasniqi</item>
    </derivirana_varijabla>
  </DomainObject.Predmet.ProtuStrankaListFormatedWithAdressOIB>
  <DomainObject.Predmet.ProtuStrankaListNazivFormated>
    <izvorni_sadrzaj>
      <item>GLOBAL ING d.o.o. LABIN</item>
    </izvorni_sadrzaj>
    <derivirana_varijabla naziv="DomainObject.Predmet.ProtuStrankaListNazivFormated_1">
      <item>GLOBAL ING d.o.o. LABIN</item>
    </derivirana_varijabla>
  </DomainObject.Predmet.ProtuStrankaListNazivFormated>
  <DomainObject.Predmet.ProtuStrankaListNazivFormatedOIB>
    <izvorni_sadrzaj>
      <item>GLOBAL ING d.o.o. LABIN, OIB 84350753483</item>
    </izvorni_sadrzaj>
    <derivirana_varijabla naziv="DomainObject.Predmet.ProtuStrankaListNazivFormatedOIB_1">
      <item>GLOBAL ING d.o.o. LABIN, OIB 84350753483</item>
    </derivirana_varijabla>
  </DomainObject.Predmet.ProtuStrankaListNazivFormatedOIB>
  <DomainObject.Predmet.OstaliListFormated>
    <izvorni_sadrzaj>
      <item>Nazmi Krasniqi punomoćnik sudionika u postupku GLOBAL ING d.o.o. LABIN</item>
    </izvorni_sadrzaj>
    <derivirana_varijabla naziv="DomainObject.Predmet.OstaliListFormated_1">
      <item>Nazmi Krasniqi punomoćnik sudionika u postupku GLOBAL ING d.o.o. LABIN</item>
    </derivirana_varijabla>
  </DomainObject.Predmet.OstaliListFormated>
  <DomainObject.Predmet.OstaliListFormatedOIB>
    <izvorni_sadrzaj>
      <item>Nazmi Krasniqi, OIB 82950446265 punomoćnik sudionika u postupku GLOBAL ING d.o.o. LABIN</item>
    </izvorni_sadrzaj>
    <derivirana_varijabla naziv="DomainObject.Predmet.OstaliListFormatedOIB_1">
      <item>Nazmi Krasniqi, OIB 82950446265 punomoćnik sudionika u postupku GLOBAL ING d.o.o. LABIN</item>
    </derivirana_varijabla>
  </DomainObject.Predmet.OstaliListFormatedOIB>
  <DomainObject.Predmet.OstaliListFormatedWithAdress>
    <izvorni_sadrzaj>
      <item>Nazmi Krasniqi, Matije Vlačića 20, 52220 Labin punomoćnik sudionika u postupku GLOBAL ING d.o.o. LABIN</item>
    </izvorni_sadrzaj>
    <derivirana_varijabla naziv="DomainObject.Predmet.OstaliListFormatedWithAdress_1">
      <item>Nazmi Krasniqi, Matije Vlačića 20, 52220 Labin punomoćnik sudionika u postupku GLOBAL ING d.o.o. LABIN</item>
    </derivirana_varijabla>
  </DomainObject.Predmet.OstaliListFormatedWithAdress>
  <DomainObject.Predmet.OstaliListFormatedWithAdressOIB>
    <izvorni_sadrzaj>
      <item>Nazmi Krasniqi, OIB 82950446265, Matije Vlačića 20, 52220 Labin punomoćnik sudionika u postupku GLOBAL ING d.o.o. LABIN</item>
    </izvorni_sadrzaj>
    <derivirana_varijabla naziv="DomainObject.Predmet.OstaliListFormatedWithAdressOIB_1">
      <item>Nazmi Krasniqi, OIB 82950446265, Matije Vlačića 20, 52220 Labin punomoćnik sudionika u postupku GLOBAL ING d.o.o. LABIN</item>
    </derivirana_varijabla>
  </DomainObject.Predmet.OstaliListFormatedWithAdressOIB>
  <DomainObject.Predmet.OstaliListNazivFormated>
    <izvorni_sadrzaj>
      <item>Nazmi Krasniqi</item>
    </izvorni_sadrzaj>
    <derivirana_varijabla naziv="DomainObject.Predmet.OstaliListNazivFormated_1">
      <item>Nazmi Krasniqi</item>
    </derivirana_varijabla>
  </DomainObject.Predmet.OstaliListNazivFormated>
  <DomainObject.Predmet.OstaliListNazivFormatedOIB>
    <izvorni_sadrzaj>
      <item>Nazmi Krasniqi, OIB 82950446265</item>
    </izvorni_sadrzaj>
    <derivirana_varijabla naziv="DomainObject.Predmet.OstaliListNazivFormatedOIB_1">
      <item>Nazmi Krasniqi, OIB 82950446265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GLOBAL ING d.o.o. LABIN</izvorni_sadrzaj>
    <derivirana_varijabla naziv="DomainObject.Predmet.ProtustrankaIDrugi_1">GLOBAL ING d.o.o. LABIN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GLOBAL ING d.o.o. LABIN, OIB 84350753483, M. Vlačića 20, 52220 Labin</izvorni_sadrzaj>
    <derivirana_varijabla naziv="DomainObject.Predmet.ProtustrankaIDrugiAdressOIB_1">GLOBAL ING d.o.o. LABIN, OIB 84350753483, M. Vlačića 20,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GLOBAL ING d.o.o. LABIN</item>
      <item>Nazmi Krasniqi</item>
    </izvorni_sadrzaj>
    <derivirana_varijabla naziv="DomainObject.Predmet.SudioniciListNaziv_1">
      <item>FINANCIJSKA AGENCIJA, RC RIJEKA, PODRUŽNICA PULA, PULA</item>
      <item>GLOBAL ING d.o.o. LABIN</item>
      <item>Nazmi Krasniqi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GLOBAL ING d.o.o. LABIN, OIB 84350753483, M. Vlačića 20,52220 Labin</item>
      <item>Nazmi Krasniqi, OIB 82950446265, Matije Vlačića 20,52220 Labin</item>
    </izvorni_sadrzaj>
    <derivirana_varijabla naziv="DomainObject.Predmet.SudioniciListAdressOIB_1">
      <item>FINANCIJSKA AGENCIJA, RC RIJEKA, PODRUŽNICA PULA, PULA, OIB 85821130368, Ulica grada Vukovara 70,10000 Zagreb</item>
      <item>GLOBAL ING d.o.o. LABIN, OIB 84350753483, M. Vlačića 20,52220 Labin</item>
      <item>Nazmi Krasniqi, OIB 82950446265, Matije Vlačića 20,52220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84350753483</item>
      <item>, OIB 82950446265</item>
    </izvorni_sadrzaj>
    <derivirana_varijabla naziv="DomainObject.Predmet.SudioniciListNazivOIB_1">
      <item>, OIB 85821130368</item>
      <item>, OIB 84350753483</item>
      <item>, OIB 82950446265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2113</properties:Characters>
  <properties:Lines>64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2016-07-14T10:06:00Z</dcterms:created>
  <dc:creator>Jasmina Matika</dc:creator>
  <cp:lastModifiedBy>Sanja Prodan</cp:lastModifiedBy>
  <cp:lastPrinted>2016-07-14T10:07:00Z</cp:lastPrinted>
  <dcterms:modified xmlns:xsi="http://www.w3.org/2001/XMLSchema-instance" xsi:type="dcterms:W3CDTF">2016-07-14T10:07:00Z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