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3B2B85" w:rsidR="003B2B85" w:rsidP="003B2B85" w:rsidRDefault="003B2B85" w14:paraId="4366a08" w14:textId="4366a08">
      <w:pPr>
        <w:spacing w:after="0" w:line="240" w:lineRule="auto"/>
        <w15:collapsed w:val="false"/>
        <w:rPr>
          <w:rFonts w:eastAsia="Calibri"/>
        </w:rPr>
      </w:pPr>
      <w:bookmarkStart w:name="_GoBack" w:id="0"/>
      <w:bookmarkEnd w:id="0"/>
      <w:r>
        <w:rPr>
          <w:rFonts w:eastAsia="Calibri"/>
        </w:rPr>
        <w:t xml:space="preserve">               </w:t>
      </w:r>
      <w:r w:rsidRPr="003B2B85">
        <w:rPr>
          <w:rFonts w:eastAsia="Calibri"/>
          <w:noProof/>
          <w:lang w:eastAsia="hr-HR"/>
        </w:rPr>
        <w:drawing>
          <wp:inline distT="0" distB="0" distL="0" distR="0">
            <wp:extent cx="470535" cy="614045"/>
            <wp:effectExtent l="0" t="0" r="5715" b="0"/>
            <wp:docPr id="2" name="Slika 2" descr="GRB-RH-png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 descr="GRB-RH-png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535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3B2B85" w:rsidR="003B2B85" w:rsidP="003B2B85" w:rsidRDefault="003B2B85">
      <w:pPr>
        <w:spacing w:before="120" w:after="0" w:line="240" w:lineRule="auto"/>
        <w:rPr>
          <w:rFonts w:eastAsia="Calibri"/>
        </w:rPr>
      </w:pPr>
      <w:r>
        <w:rPr>
          <w:rFonts w:eastAsia="Calibri"/>
        </w:rPr>
        <w:t xml:space="preserve">     </w:t>
      </w:r>
      <w:r w:rsidRPr="003B2B85">
        <w:rPr>
          <w:rFonts w:eastAsia="Calibri"/>
        </w:rPr>
        <w:t>Republika Hrvatska</w:t>
      </w:r>
    </w:p>
    <w:p w:rsidRPr="003B2B85" w:rsidR="003B2B85" w:rsidP="003B2B85" w:rsidRDefault="003B2B85">
      <w:pPr>
        <w:spacing w:after="0" w:line="240" w:lineRule="auto"/>
        <w:rPr>
          <w:rFonts w:eastAsia="Calibri"/>
        </w:rPr>
      </w:pPr>
      <w:r w:rsidRPr="003B2B85">
        <w:rPr>
          <w:rFonts w:eastAsia="Calibri"/>
        </w:rPr>
        <w:t>Trgovački sud u Varaždinu</w:t>
      </w:r>
    </w:p>
    <w:p w:rsidR="00CD4711" w:rsidP="003B2B85" w:rsidRDefault="003B2B85">
      <w:pPr>
        <w:pStyle w:val="Zaglavlje"/>
        <w:rPr>
          <w:rFonts w:eastAsia="Calibri"/>
        </w:rPr>
      </w:pPr>
      <w:r>
        <w:rPr>
          <w:rFonts w:eastAsia="Calibri"/>
        </w:rPr>
        <w:t xml:space="preserve">   </w:t>
      </w:r>
      <w:r w:rsidRPr="003B2B85">
        <w:rPr>
          <w:rFonts w:eastAsia="Calibri"/>
        </w:rPr>
        <w:t>Varaždin, Braće Radić 2</w:t>
      </w:r>
    </w:p>
    <w:p w:rsidR="003B2B85" w:rsidP="003B2B85" w:rsidRDefault="003B2B85">
      <w:pPr>
        <w:pStyle w:val="Zaglavlje"/>
        <w:jc w:val="right"/>
        <w:rPr>
          <w:rFonts w:eastAsia="Calibri"/>
        </w:rPr>
      </w:pPr>
      <w:r>
        <w:rPr>
          <w:rFonts w:eastAsia="Calibri"/>
        </w:rPr>
        <w:tab/>
        <w:t xml:space="preserve">                    Poslovni broj: 7 St-</w:t>
      </w:r>
      <w:r w:rsidR="00F353BA">
        <w:rPr>
          <w:rFonts w:eastAsia="Calibri"/>
        </w:rPr>
        <w:t>407</w:t>
      </w:r>
      <w:r w:rsidR="00950750">
        <w:rPr>
          <w:rFonts w:eastAsia="Calibri"/>
        </w:rPr>
        <w:t>/2018-</w:t>
      </w:r>
      <w:r w:rsidR="00F353BA">
        <w:rPr>
          <w:rFonts w:eastAsia="Calibri"/>
        </w:rPr>
        <w:t>6</w:t>
      </w:r>
    </w:p>
    <w:p w:rsidR="003B2B85" w:rsidP="003B2B85" w:rsidRDefault="003B2B85">
      <w:pPr>
        <w:pStyle w:val="Zaglavlje"/>
      </w:pP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</w:p>
    <w:p w:rsidRPr="009B3960" w:rsidR="00210957" w:rsidP="000A275A" w:rsidRDefault="00210957">
      <w:pPr>
        <w:pStyle w:val="Zaglavlje"/>
        <w:jc w:val="right"/>
      </w:pPr>
    </w:p>
    <w:p w:rsidRPr="009B3960" w:rsidR="009A0EA4" w:rsidP="005D48FC" w:rsidRDefault="005D48FC">
      <w:pPr>
        <w:pStyle w:val="Zaglavlje"/>
        <w:jc w:val="center"/>
      </w:pPr>
      <w:r>
        <w:t>Z A K LJ U Č A K</w:t>
      </w:r>
    </w:p>
    <w:p w:rsidRPr="009B3960" w:rsidR="001A2133" w:rsidP="000A275A" w:rsidRDefault="001A2133">
      <w:pPr>
        <w:pStyle w:val="Zaglavlje"/>
        <w:jc w:val="right"/>
      </w:pPr>
    </w:p>
    <w:p w:rsidRPr="009B3960" w:rsidR="005325BE" w:rsidP="00210957" w:rsidRDefault="005325BE">
      <w:pPr>
        <w:spacing w:after="0" w:line="240" w:lineRule="auto"/>
      </w:pPr>
    </w:p>
    <w:p w:rsidRPr="009B3960" w:rsidR="005325BE" w:rsidP="009252E0" w:rsidRDefault="00210957">
      <w:pPr>
        <w:spacing w:line="240" w:lineRule="auto"/>
        <w:ind w:firstLine="720"/>
        <w:jc w:val="both"/>
      </w:pPr>
      <w:r w:rsidRPr="003D1CF9">
        <w:t>Trgovački sud</w:t>
      </w:r>
      <w:r>
        <w:t xml:space="preserve"> u Varaždinu, po sucu toga suda</w:t>
      </w:r>
      <w:r w:rsidRPr="009252E0" w:rsidR="009252E0">
        <w:t xml:space="preserve"> </w:t>
      </w:r>
      <w:r w:rsidR="009252E0">
        <w:t>Marija Levanić-Škerbić</w:t>
      </w:r>
      <w:r>
        <w:t xml:space="preserve">, </w:t>
      </w:r>
      <w:r w:rsidRPr="003D1CF9">
        <w:t xml:space="preserve">u stečajnom predmetu povodom </w:t>
      </w:r>
      <w:r>
        <w:t>prijedloga</w:t>
      </w:r>
      <w:r w:rsidRPr="003D1CF9">
        <w:t xml:space="preserve"> </w:t>
      </w:r>
      <w:r>
        <w:t xml:space="preserve">podnositelja </w:t>
      </w:r>
      <w:r w:rsidRPr="00D16ACD" w:rsidR="00365CDA">
        <w:t>FINA, RC Zagreb, Podružnica Varaždin, A. Cesarca 2, OIB: 85821130368</w:t>
      </w:r>
      <w:r>
        <w:t>,</w:t>
      </w:r>
      <w:r w:rsidRPr="001016F4">
        <w:t xml:space="preserve"> za pokretanje ste</w:t>
      </w:r>
      <w:r>
        <w:t>čajnog postupka nad dužnikom</w:t>
      </w:r>
      <w:r w:rsidR="00F353BA">
        <w:t xml:space="preserve"> BIZAR j.d.o.o. Koprivnica, Zagorska 15, OIB: 20241631547</w:t>
      </w:r>
      <w:r>
        <w:t>,</w:t>
      </w:r>
      <w:r w:rsidR="00255C25">
        <w:t xml:space="preserve"> </w:t>
      </w:r>
      <w:r w:rsidR="00CF2DBF">
        <w:t xml:space="preserve">28. kolovoza </w:t>
      </w:r>
      <w:r w:rsidR="00255C25">
        <w:t>2019</w:t>
      </w:r>
      <w:r w:rsidRPr="001838E0">
        <w:t>.</w:t>
      </w:r>
      <w:r w:rsidR="00592248">
        <w:t>,</w:t>
      </w:r>
      <w:r w:rsidRPr="001838E0">
        <w:t xml:space="preserve">               </w:t>
      </w:r>
    </w:p>
    <w:p w:rsidR="002D5FD6" w:rsidP="009252E0" w:rsidRDefault="005D48FC">
      <w:pPr>
        <w:spacing w:after="0" w:line="240" w:lineRule="auto"/>
        <w:jc w:val="center"/>
      </w:pPr>
      <w:r>
        <w:t xml:space="preserve">  z a k lj u č i o   j e</w:t>
      </w:r>
    </w:p>
    <w:p w:rsidRPr="009B3960" w:rsidR="007705CF" w:rsidP="000A275A" w:rsidRDefault="007705CF">
      <w:pPr>
        <w:spacing w:after="0" w:line="240" w:lineRule="auto"/>
        <w:jc w:val="center"/>
      </w:pPr>
    </w:p>
    <w:p w:rsidR="007705CF" w:rsidP="00950750" w:rsidRDefault="00190844">
      <w:pPr>
        <w:pStyle w:val="Odlomakpopisa"/>
        <w:numPr>
          <w:ilvl w:val="0"/>
          <w:numId w:val="10"/>
        </w:numPr>
        <w:spacing w:after="0" w:line="240" w:lineRule="auto"/>
        <w:jc w:val="both"/>
      </w:pPr>
      <w:r>
        <w:t xml:space="preserve">Nalaže </w:t>
      </w:r>
      <w:r w:rsidR="007705CF">
        <w:t xml:space="preserve">se </w:t>
      </w:r>
      <w:r w:rsidR="000B41E0">
        <w:t>direktoru</w:t>
      </w:r>
      <w:r w:rsidR="007705CF">
        <w:t xml:space="preserve"> dužnika</w:t>
      </w:r>
      <w:r w:rsidR="00F353BA">
        <w:t xml:space="preserve"> Mladenu Bošnjaku iz Koprivnice, Zagorska 15, OIB: 21219397820</w:t>
      </w:r>
      <w:r w:rsidR="003C641D">
        <w:t xml:space="preserve">, </w:t>
      </w:r>
      <w:r w:rsidRPr="00950750" w:rsidR="007705CF">
        <w:rPr>
          <w:color w:val="000000" w:themeColor="text1"/>
        </w:rPr>
        <w:t xml:space="preserve">da sukladno </w:t>
      </w:r>
      <w:r w:rsidR="007705CF">
        <w:t>članku 17. Stečajnog zakona (</w:t>
      </w:r>
      <w:r>
        <w:t>"</w:t>
      </w:r>
      <w:r w:rsidR="007705CF">
        <w:t>Narodne novine</w:t>
      </w:r>
      <w:r>
        <w:t>"</w:t>
      </w:r>
      <w:r w:rsidR="007705CF">
        <w:t xml:space="preserve"> broj 71/15</w:t>
      </w:r>
      <w:r>
        <w:t>, u daljnjem tekstu</w:t>
      </w:r>
      <w:r w:rsidR="009252E0">
        <w:t>:</w:t>
      </w:r>
      <w:r>
        <w:t xml:space="preserve"> SZ</w:t>
      </w:r>
      <w:r w:rsidR="007705CF">
        <w:t xml:space="preserve">) u roku od </w:t>
      </w:r>
      <w:r w:rsidR="007D78F5">
        <w:t>8</w:t>
      </w:r>
      <w:r w:rsidR="007705CF">
        <w:t xml:space="preserve"> dana od dana primitka ovog zaključka, dostavi popis imovine i obveza dužnika koji se sastoji od naznake:</w:t>
      </w:r>
    </w:p>
    <w:p w:rsidR="00190844" w:rsidP="007705CF" w:rsidRDefault="00190844">
      <w:pPr>
        <w:spacing w:after="0" w:line="240" w:lineRule="auto"/>
        <w:jc w:val="both"/>
      </w:pPr>
    </w:p>
    <w:p w:rsidR="007705CF" w:rsidP="006109E4" w:rsidRDefault="006109E4">
      <w:pPr>
        <w:spacing w:after="0" w:line="240" w:lineRule="auto"/>
        <w:ind w:left="372" w:firstLine="708"/>
        <w:jc w:val="both"/>
      </w:pPr>
      <w:r>
        <w:t xml:space="preserve"> </w:t>
      </w:r>
      <w:r w:rsidR="007705CF">
        <w:t>1. nekretnina i pokretnina dužnika</w:t>
      </w:r>
    </w:p>
    <w:p w:rsidR="007705CF" w:rsidP="006109E4" w:rsidRDefault="007705CF">
      <w:pPr>
        <w:spacing w:after="0" w:line="240" w:lineRule="auto"/>
        <w:ind w:left="426" w:firstLine="708"/>
        <w:jc w:val="both"/>
      </w:pPr>
      <w:r>
        <w:t>2. imovinskih prava dužnika na tuđim stvarima</w:t>
      </w:r>
    </w:p>
    <w:p w:rsidR="007705CF" w:rsidP="006109E4" w:rsidRDefault="007705CF">
      <w:pPr>
        <w:spacing w:after="0" w:line="240" w:lineRule="auto"/>
        <w:ind w:left="426" w:firstLine="708"/>
        <w:jc w:val="both"/>
      </w:pPr>
      <w:r>
        <w:t>3. novčanih i nenovčanih tražbina dužnika</w:t>
      </w:r>
    </w:p>
    <w:p w:rsidR="007705CF" w:rsidP="006109E4" w:rsidRDefault="007705CF">
      <w:pPr>
        <w:spacing w:after="0" w:line="240" w:lineRule="auto"/>
        <w:ind w:left="426" w:firstLine="708"/>
        <w:jc w:val="both"/>
      </w:pPr>
      <w:r>
        <w:t>4. drugih prava koja čine imovinu dužnika</w:t>
      </w:r>
    </w:p>
    <w:p w:rsidR="007705CF" w:rsidP="006109E4" w:rsidRDefault="007705CF">
      <w:pPr>
        <w:spacing w:after="0" w:line="240" w:lineRule="auto"/>
        <w:ind w:left="426" w:firstLine="708"/>
        <w:jc w:val="both"/>
      </w:pPr>
      <w:r>
        <w:t>5. novčanih sredstava na računima</w:t>
      </w:r>
    </w:p>
    <w:p w:rsidR="007705CF" w:rsidP="006109E4" w:rsidRDefault="007705CF">
      <w:pPr>
        <w:spacing w:after="0" w:line="240" w:lineRule="auto"/>
        <w:ind w:left="426" w:firstLine="708"/>
        <w:jc w:val="both"/>
      </w:pPr>
      <w:r>
        <w:t>6. druge imovine dužnika</w:t>
      </w:r>
    </w:p>
    <w:p w:rsidR="007705CF" w:rsidP="006109E4" w:rsidRDefault="007705CF">
      <w:pPr>
        <w:spacing w:after="0" w:line="240" w:lineRule="auto"/>
        <w:ind w:left="426" w:firstLine="708"/>
        <w:jc w:val="both"/>
      </w:pPr>
      <w:r>
        <w:t>7. obveza dužnika unesenih u njegove poslovne knjige</w:t>
      </w:r>
    </w:p>
    <w:p w:rsidR="007705CF" w:rsidP="006109E4" w:rsidRDefault="007705CF">
      <w:pPr>
        <w:spacing w:after="0" w:line="240" w:lineRule="auto"/>
        <w:ind w:left="426" w:firstLine="708"/>
        <w:jc w:val="both"/>
      </w:pPr>
      <w:r>
        <w:t>8. drugih novčanih i nenovčanih obveza dužnika</w:t>
      </w:r>
    </w:p>
    <w:p w:rsidR="007705CF" w:rsidP="006109E4" w:rsidRDefault="007705CF">
      <w:pPr>
        <w:spacing w:after="0" w:line="240" w:lineRule="auto"/>
        <w:ind w:left="426" w:firstLine="708"/>
        <w:jc w:val="both"/>
      </w:pPr>
      <w:r>
        <w:t>9. razlučnih prava na imovini dužnika</w:t>
      </w:r>
    </w:p>
    <w:p w:rsidR="007705CF" w:rsidP="006109E4" w:rsidRDefault="007705CF">
      <w:pPr>
        <w:spacing w:after="0" w:line="240" w:lineRule="auto"/>
        <w:ind w:left="426" w:firstLine="708"/>
        <w:jc w:val="both"/>
      </w:pPr>
      <w:r>
        <w:t>10. izlučnih prava</w:t>
      </w:r>
    </w:p>
    <w:p w:rsidR="007705CF" w:rsidP="006109E4" w:rsidRDefault="007705CF">
      <w:pPr>
        <w:spacing w:after="0" w:line="240" w:lineRule="auto"/>
        <w:ind w:left="1134"/>
        <w:jc w:val="both"/>
      </w:pPr>
      <w:r>
        <w:t>11. prosječnih mjesečnih troškova redovnoga poslovanja dužnika u posljednjih godinu dana</w:t>
      </w:r>
    </w:p>
    <w:p w:rsidR="007705CF" w:rsidP="006109E4" w:rsidRDefault="007705CF">
      <w:pPr>
        <w:spacing w:after="0" w:line="240" w:lineRule="auto"/>
        <w:ind w:left="1134"/>
        <w:jc w:val="both"/>
      </w:pPr>
      <w:r>
        <w:t>12. postupaka pred sudovima ili javnopravnim tijelima u kojima je dužnik stranka i visinu ili opis tražbine koja je predmet postupka.</w:t>
      </w:r>
    </w:p>
    <w:p w:rsidR="009252E0" w:rsidP="009252E0" w:rsidRDefault="009252E0">
      <w:pPr>
        <w:pStyle w:val="Odlomakpopisa"/>
        <w:spacing w:after="0" w:line="240" w:lineRule="auto"/>
        <w:ind w:left="0"/>
        <w:jc w:val="both"/>
      </w:pPr>
    </w:p>
    <w:p w:rsidR="007705CF" w:rsidP="00255C25" w:rsidRDefault="007705CF">
      <w:pPr>
        <w:pStyle w:val="Odlomakpopisa"/>
        <w:numPr>
          <w:ilvl w:val="0"/>
          <w:numId w:val="8"/>
        </w:numPr>
        <w:spacing w:after="0" w:line="240" w:lineRule="auto"/>
        <w:jc w:val="both"/>
      </w:pPr>
      <w:r>
        <w:t>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="007705CF" w:rsidP="007705CF" w:rsidRDefault="007705CF">
      <w:pPr>
        <w:spacing w:after="0" w:line="240" w:lineRule="auto"/>
        <w:jc w:val="both"/>
      </w:pPr>
    </w:p>
    <w:p w:rsidR="00410548" w:rsidP="00255C25" w:rsidRDefault="007705CF">
      <w:pPr>
        <w:pStyle w:val="Odlomakpopisa"/>
        <w:numPr>
          <w:ilvl w:val="0"/>
          <w:numId w:val="8"/>
        </w:numPr>
        <w:spacing w:after="0" w:line="240" w:lineRule="auto"/>
        <w:jc w:val="both"/>
      </w:pPr>
      <w:r>
        <w:t>Upozorava</w:t>
      </w:r>
      <w:r w:rsidR="00061B3B">
        <w:t xml:space="preserve"> se </w:t>
      </w:r>
      <w:r w:rsidR="00F06989">
        <w:t>direktor</w:t>
      </w:r>
      <w:r>
        <w:t xml:space="preserve"> </w:t>
      </w:r>
      <w:r w:rsidRPr="002D5FD6">
        <w:t>dužnika da za</w:t>
      </w:r>
      <w:r w:rsidRPr="0064771B">
        <w:t xml:space="preserve"> davanje neistinitog</w:t>
      </w:r>
      <w:r>
        <w:t>a ili nepotpunoga popisa imovine i obveza, odgovara kao za davanje lažnoga iskaza u postupku pred sudom.</w:t>
      </w:r>
    </w:p>
    <w:p w:rsidRPr="00F06989" w:rsidR="00365CDA" w:rsidP="00365CDA" w:rsidRDefault="00365CDA">
      <w:pPr>
        <w:pStyle w:val="Odlomakpopisa"/>
        <w:spacing w:after="0" w:line="240" w:lineRule="auto"/>
        <w:ind w:left="0"/>
        <w:jc w:val="both"/>
      </w:pPr>
    </w:p>
    <w:p w:rsidR="009252E0" w:rsidP="00C4338C" w:rsidRDefault="009252E0">
      <w:pPr>
        <w:spacing w:after="0" w:line="240" w:lineRule="auto"/>
        <w:jc w:val="center"/>
        <w:rPr>
          <w:rFonts w:eastAsia="Times New Roman"/>
          <w:lang w:eastAsia="hr-HR"/>
        </w:rPr>
      </w:pPr>
    </w:p>
    <w:p w:rsidR="000D4FAB" w:rsidP="00C4338C" w:rsidRDefault="000D4FAB">
      <w:pPr>
        <w:spacing w:after="0" w:line="240" w:lineRule="auto"/>
        <w:jc w:val="center"/>
        <w:rPr>
          <w:rFonts w:eastAsia="Times New Roman"/>
          <w:lang w:eastAsia="hr-HR"/>
        </w:rPr>
      </w:pPr>
    </w:p>
    <w:p w:rsidR="000D4FAB" w:rsidP="00C4338C" w:rsidRDefault="000D4FAB">
      <w:pPr>
        <w:spacing w:after="0" w:line="240" w:lineRule="auto"/>
        <w:jc w:val="center"/>
        <w:rPr>
          <w:rFonts w:eastAsia="Times New Roman"/>
          <w:lang w:eastAsia="hr-HR"/>
        </w:rPr>
      </w:pPr>
    </w:p>
    <w:p w:rsidR="009252E0" w:rsidP="00C4338C" w:rsidRDefault="009252E0">
      <w:pPr>
        <w:spacing w:after="0" w:line="240" w:lineRule="auto"/>
        <w:jc w:val="center"/>
        <w:rPr>
          <w:rFonts w:eastAsia="Times New Roman"/>
          <w:lang w:eastAsia="hr-HR"/>
        </w:rPr>
      </w:pPr>
    </w:p>
    <w:p w:rsidR="00C4338C" w:rsidP="00C4338C" w:rsidRDefault="00C4338C">
      <w:pPr>
        <w:spacing w:after="0" w:line="240" w:lineRule="auto"/>
        <w:jc w:val="center"/>
        <w:rPr>
          <w:rFonts w:eastAsia="Times New Roman"/>
          <w:lang w:eastAsia="hr-HR"/>
        </w:rPr>
      </w:pPr>
      <w:r w:rsidRPr="009B3960">
        <w:rPr>
          <w:rFonts w:eastAsia="Times New Roman"/>
          <w:lang w:eastAsia="hr-HR"/>
        </w:rPr>
        <w:t>Obrazloženje</w:t>
      </w:r>
    </w:p>
    <w:p w:rsidR="00A027DA" w:rsidP="00C4338C" w:rsidRDefault="00A027DA">
      <w:pPr>
        <w:spacing w:after="0" w:line="240" w:lineRule="auto"/>
        <w:jc w:val="center"/>
        <w:rPr>
          <w:rFonts w:eastAsia="Times New Roman"/>
          <w:lang w:eastAsia="hr-HR"/>
        </w:rPr>
      </w:pPr>
    </w:p>
    <w:p w:rsidRPr="002341E5" w:rsidR="00365CDA" w:rsidP="00365CDA" w:rsidRDefault="007705CF">
      <w:pPr>
        <w:pStyle w:val="Tijeloteksta"/>
      </w:pPr>
      <w:r>
        <w:tab/>
      </w:r>
      <w:r w:rsidR="007D5935">
        <w:t>Predlagatelj Financijska agencija, Podružnica Varaždin podnio je prijedlog za otvaranje stečajnog postupka nad du</w:t>
      </w:r>
      <w:r w:rsidR="00240AFA">
        <w:t xml:space="preserve">žnikom navodeći da dužnik </w:t>
      </w:r>
      <w:r w:rsidR="00240AFA">
        <w:rPr>
          <w:rFonts w:eastAsia="Calibri"/>
          <w:lang w:eastAsia="en-US"/>
        </w:rPr>
        <w:t xml:space="preserve">na dan </w:t>
      </w:r>
      <w:r w:rsidR="00F353BA">
        <w:rPr>
          <w:rFonts w:eastAsia="Calibri"/>
          <w:lang w:eastAsia="en-US"/>
        </w:rPr>
        <w:t>11. listopada</w:t>
      </w:r>
      <w:r w:rsidR="003C641D">
        <w:rPr>
          <w:rFonts w:eastAsia="Calibri"/>
          <w:lang w:eastAsia="en-US"/>
        </w:rPr>
        <w:t xml:space="preserve"> 2018.</w:t>
      </w:r>
      <w:r w:rsidR="00240AFA">
        <w:t xml:space="preserve"> u Očevidniku redoslijeda osnova za plaćanje ima evidentirane neizvršene osnove za plaćanje u ukupnom iznosu od </w:t>
      </w:r>
      <w:r w:rsidR="00F353BA">
        <w:t>8.626,69</w:t>
      </w:r>
      <w:r w:rsidR="003C641D">
        <w:t xml:space="preserve"> </w:t>
      </w:r>
      <w:r w:rsidR="00240AFA">
        <w:t>kn, te da dužnik ima</w:t>
      </w:r>
      <w:r w:rsidR="006109E4">
        <w:t xml:space="preserve"> </w:t>
      </w:r>
      <w:r w:rsidR="00F353BA">
        <w:t xml:space="preserve">dva </w:t>
      </w:r>
      <w:r w:rsidR="006109E4">
        <w:t>zaposlena</w:t>
      </w:r>
      <w:r w:rsidR="00240AFA">
        <w:t>.</w:t>
      </w:r>
    </w:p>
    <w:p w:rsidR="00365CDA" w:rsidP="00365CDA" w:rsidRDefault="00365CDA">
      <w:pPr>
        <w:spacing w:after="0" w:line="240" w:lineRule="auto"/>
        <w:jc w:val="both"/>
        <w:rPr>
          <w:rFonts w:eastAsia="Times New Roman"/>
          <w:lang w:eastAsia="hr-HR"/>
        </w:rPr>
      </w:pPr>
    </w:p>
    <w:p w:rsidR="00365CDA" w:rsidP="00365CDA" w:rsidRDefault="00365CDA">
      <w:pPr>
        <w:spacing w:after="0" w:line="240" w:lineRule="auto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 xml:space="preserve">Stoga je sud sukladno čl. 16. </w:t>
      </w:r>
      <w:r w:rsidR="009252E0">
        <w:rPr>
          <w:rFonts w:eastAsia="Times New Roman"/>
          <w:lang w:eastAsia="hr-HR"/>
        </w:rPr>
        <w:t>s</w:t>
      </w:r>
      <w:r>
        <w:rPr>
          <w:rFonts w:eastAsia="Times New Roman"/>
          <w:lang w:eastAsia="hr-HR"/>
        </w:rPr>
        <w:t>t</w:t>
      </w:r>
      <w:r w:rsidR="009252E0">
        <w:rPr>
          <w:rFonts w:eastAsia="Times New Roman"/>
          <w:lang w:eastAsia="hr-HR"/>
        </w:rPr>
        <w:t>.</w:t>
      </w:r>
      <w:r>
        <w:rPr>
          <w:rFonts w:eastAsia="Times New Roman"/>
          <w:lang w:eastAsia="hr-HR"/>
        </w:rPr>
        <w:t xml:space="preserve"> 1</w:t>
      </w:r>
      <w:r w:rsidR="009252E0">
        <w:rPr>
          <w:rFonts w:eastAsia="Times New Roman"/>
          <w:lang w:eastAsia="hr-HR"/>
        </w:rPr>
        <w:t>.</w:t>
      </w:r>
      <w:r>
        <w:rPr>
          <w:rFonts w:eastAsia="Times New Roman"/>
          <w:lang w:eastAsia="hr-HR"/>
        </w:rPr>
        <w:t>, 2</w:t>
      </w:r>
      <w:r w:rsidR="009252E0">
        <w:rPr>
          <w:rFonts w:eastAsia="Times New Roman"/>
          <w:lang w:eastAsia="hr-HR"/>
        </w:rPr>
        <w:t>.</w:t>
      </w:r>
      <w:r>
        <w:rPr>
          <w:rFonts w:eastAsia="Times New Roman"/>
          <w:lang w:eastAsia="hr-HR"/>
        </w:rPr>
        <w:t xml:space="preserve"> i 3</w:t>
      </w:r>
      <w:r w:rsidR="009252E0">
        <w:rPr>
          <w:rFonts w:eastAsia="Times New Roman"/>
          <w:lang w:eastAsia="hr-HR"/>
        </w:rPr>
        <w:t>.</w:t>
      </w:r>
      <w:r>
        <w:rPr>
          <w:rFonts w:eastAsia="Times New Roman"/>
          <w:lang w:eastAsia="hr-HR"/>
        </w:rPr>
        <w:t xml:space="preserve"> SZ-a, odlučio kao u izreci ovog zaključka.</w:t>
      </w:r>
    </w:p>
    <w:p w:rsidR="007D5935" w:rsidP="00365CDA" w:rsidRDefault="007D5935">
      <w:pPr>
        <w:spacing w:after="0" w:line="240" w:lineRule="auto"/>
        <w:jc w:val="both"/>
        <w:rPr>
          <w:rFonts w:eastAsia="Times New Roman"/>
          <w:lang w:eastAsia="hr-HR"/>
        </w:rPr>
      </w:pPr>
    </w:p>
    <w:p w:rsidR="009E07D0" w:rsidP="00365CDA" w:rsidRDefault="009E07D0">
      <w:pPr>
        <w:spacing w:after="0" w:line="240" w:lineRule="auto"/>
        <w:jc w:val="both"/>
        <w:rPr>
          <w:rFonts w:eastAsia="Times New Roman"/>
          <w:lang w:eastAsia="hr-HR"/>
        </w:rPr>
      </w:pPr>
    </w:p>
    <w:p w:rsidR="00C4338C" w:rsidP="00B91E99" w:rsidRDefault="00C44733">
      <w:pPr>
        <w:spacing w:after="0" w:line="240" w:lineRule="auto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U Varaždinu</w:t>
      </w:r>
      <w:r w:rsidR="006109E4">
        <w:rPr>
          <w:rFonts w:eastAsia="Times New Roman"/>
          <w:lang w:eastAsia="hr-HR"/>
        </w:rPr>
        <w:t xml:space="preserve"> </w:t>
      </w:r>
      <w:r w:rsidR="00CF2DBF">
        <w:rPr>
          <w:rFonts w:eastAsia="Times New Roman"/>
          <w:lang w:eastAsia="hr-HR"/>
        </w:rPr>
        <w:t xml:space="preserve">28. kolovoza </w:t>
      </w:r>
      <w:r w:rsidR="006109E4">
        <w:rPr>
          <w:rFonts w:eastAsia="Times New Roman"/>
          <w:lang w:eastAsia="hr-HR"/>
        </w:rPr>
        <w:t>2019</w:t>
      </w:r>
      <w:r w:rsidRPr="009B3960" w:rsidR="00C4338C">
        <w:rPr>
          <w:rFonts w:eastAsia="Times New Roman"/>
          <w:lang w:eastAsia="hr-HR"/>
        </w:rPr>
        <w:t>.</w:t>
      </w:r>
    </w:p>
    <w:p w:rsidR="00E45399" w:rsidP="000A275A" w:rsidRDefault="00E45399">
      <w:pPr>
        <w:spacing w:after="0" w:line="240" w:lineRule="auto"/>
        <w:jc w:val="both"/>
        <w:rPr>
          <w:rFonts w:eastAsia="Times New Roman"/>
          <w:lang w:eastAsia="hr-HR"/>
        </w:rPr>
      </w:pPr>
    </w:p>
    <w:p w:rsidR="009E07D0" w:rsidP="000A275A" w:rsidRDefault="009E07D0">
      <w:pPr>
        <w:spacing w:after="0" w:line="240" w:lineRule="auto"/>
        <w:jc w:val="both"/>
        <w:rPr>
          <w:rFonts w:eastAsia="Times New Roman"/>
          <w:lang w:eastAsia="hr-HR"/>
        </w:rPr>
      </w:pPr>
    </w:p>
    <w:p w:rsidR="0099233D" w:rsidP="000A275A" w:rsidRDefault="003B2B85">
      <w:pPr>
        <w:spacing w:after="0" w:line="240" w:lineRule="auto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  <w:t>Sudac</w:t>
      </w:r>
      <w:r w:rsidR="00E45399">
        <w:rPr>
          <w:rFonts w:eastAsia="Times New Roman"/>
          <w:lang w:eastAsia="hr-HR"/>
        </w:rPr>
        <w:t>:</w:t>
      </w:r>
    </w:p>
    <w:p w:rsidR="00C44733" w:rsidP="000A275A" w:rsidRDefault="00C44733">
      <w:pPr>
        <w:spacing w:after="0" w:line="240" w:lineRule="auto"/>
        <w:jc w:val="both"/>
        <w:rPr>
          <w:rFonts w:eastAsia="Times New Roman"/>
          <w:lang w:eastAsia="hr-HR"/>
        </w:rPr>
      </w:pPr>
    </w:p>
    <w:p w:rsidR="003B2B85" w:rsidP="00C44733" w:rsidRDefault="00E45399">
      <w:pPr>
        <w:spacing w:after="0" w:line="240" w:lineRule="auto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  <w:t>Marija Levanić-</w:t>
      </w:r>
      <w:r w:rsidRPr="00E45399">
        <w:rPr>
          <w:rFonts w:eastAsia="Times New Roman"/>
          <w:lang w:eastAsia="hr-HR"/>
        </w:rPr>
        <w:t>Škerbić</w:t>
      </w:r>
      <w:r w:rsidR="00CF2DBF">
        <w:rPr>
          <w:rFonts w:eastAsia="Times New Roman"/>
          <w:lang w:eastAsia="hr-HR"/>
        </w:rPr>
        <w:t xml:space="preserve">,v. r. </w:t>
      </w:r>
    </w:p>
    <w:p w:rsidR="00CF2DBF" w:rsidP="00C44733" w:rsidRDefault="00CF2DBF">
      <w:pPr>
        <w:spacing w:after="0" w:line="240" w:lineRule="auto"/>
        <w:jc w:val="both"/>
        <w:rPr>
          <w:rFonts w:eastAsia="Times New Roman"/>
          <w:lang w:eastAsia="hr-HR"/>
        </w:rPr>
      </w:pPr>
    </w:p>
    <w:p w:rsidR="00CF2DBF" w:rsidP="00C44733" w:rsidRDefault="00CF2DBF">
      <w:pPr>
        <w:spacing w:after="0" w:line="240" w:lineRule="auto"/>
        <w:jc w:val="both"/>
        <w:rPr>
          <w:rFonts w:eastAsia="Times New Roman"/>
          <w:lang w:eastAsia="hr-HR"/>
        </w:rPr>
      </w:pPr>
    </w:p>
    <w:p w:rsidR="00CF2DBF" w:rsidP="00C44733" w:rsidRDefault="00CF2DBF">
      <w:pPr>
        <w:spacing w:after="0" w:line="240" w:lineRule="auto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  <w:t>Za točnost otpravka-ovlašteni službenik:</w:t>
      </w:r>
    </w:p>
    <w:p w:rsidR="00A90CD3" w:rsidP="00C44733" w:rsidRDefault="00A90CD3">
      <w:pPr>
        <w:spacing w:after="0" w:line="240" w:lineRule="auto"/>
        <w:jc w:val="both"/>
        <w:rPr>
          <w:rFonts w:eastAsia="Times New Roman"/>
          <w:lang w:eastAsia="hr-HR"/>
        </w:rPr>
      </w:pPr>
    </w:p>
    <w:p w:rsidR="0099233D" w:rsidP="000A275A" w:rsidRDefault="003B2B85">
      <w:pPr>
        <w:spacing w:after="0" w:line="240" w:lineRule="auto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 w:rsidR="0099233D">
        <w:rPr>
          <w:rFonts w:eastAsia="Times New Roman"/>
          <w:lang w:eastAsia="hr-HR"/>
        </w:rPr>
        <w:tab/>
      </w:r>
      <w:r w:rsidR="0099233D">
        <w:rPr>
          <w:rFonts w:eastAsia="Times New Roman"/>
          <w:lang w:eastAsia="hr-HR"/>
        </w:rPr>
        <w:tab/>
      </w:r>
      <w:r w:rsidR="0099233D">
        <w:rPr>
          <w:rFonts w:eastAsia="Times New Roman"/>
          <w:lang w:eastAsia="hr-HR"/>
        </w:rPr>
        <w:tab/>
      </w:r>
    </w:p>
    <w:p w:rsidR="00E45399" w:rsidP="000A275A" w:rsidRDefault="0099233D">
      <w:pPr>
        <w:spacing w:after="0" w:line="240" w:lineRule="auto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</w:p>
    <w:p w:rsidRPr="00190844" w:rsidR="005325BE" w:rsidP="000A275A" w:rsidRDefault="000D4FAB">
      <w:pPr>
        <w:spacing w:after="0" w:line="240" w:lineRule="auto"/>
        <w:jc w:val="both"/>
      </w:pPr>
      <w:r>
        <w:t>Uputa o pravnom lijeku</w:t>
      </w:r>
      <w:r w:rsidRPr="00190844" w:rsidR="005325BE">
        <w:t>:</w:t>
      </w:r>
    </w:p>
    <w:p w:rsidRPr="00190844" w:rsidR="005325BE" w:rsidP="000A275A" w:rsidRDefault="005325BE">
      <w:pPr>
        <w:spacing w:after="0" w:line="240" w:lineRule="auto"/>
        <w:jc w:val="both"/>
      </w:pPr>
      <w:r w:rsidRPr="00190844">
        <w:t xml:space="preserve">Protiv ovoga </w:t>
      </w:r>
      <w:r w:rsidRPr="00190844" w:rsidR="00190844">
        <w:t>zaključka</w:t>
      </w:r>
      <w:r w:rsidRPr="00190844">
        <w:t xml:space="preserve"> žalba nije dopuštena (čl. </w:t>
      </w:r>
      <w:r w:rsidRPr="00190844" w:rsidR="00190844">
        <w:t>19. st. 7</w:t>
      </w:r>
      <w:r w:rsidRPr="00190844">
        <w:t>. SZ-a).</w:t>
      </w:r>
    </w:p>
    <w:p w:rsidR="005325BE" w:rsidP="000A275A" w:rsidRDefault="005325BE">
      <w:pPr>
        <w:spacing w:after="0" w:line="240" w:lineRule="auto"/>
        <w:jc w:val="both"/>
      </w:pPr>
    </w:p>
    <w:p w:rsidRPr="00190844" w:rsidR="009E07D0" w:rsidP="000A275A" w:rsidRDefault="009E07D0">
      <w:pPr>
        <w:spacing w:after="0" w:line="240" w:lineRule="auto"/>
        <w:jc w:val="both"/>
      </w:pPr>
    </w:p>
    <w:p w:rsidRPr="00190844" w:rsidR="00190844" w:rsidP="00190844" w:rsidRDefault="005325BE">
      <w:pPr>
        <w:spacing w:after="0" w:line="240" w:lineRule="auto"/>
        <w:jc w:val="both"/>
      </w:pPr>
      <w:r w:rsidRPr="00190844">
        <w:t>DNA:</w:t>
      </w:r>
    </w:p>
    <w:p w:rsidR="00C44733" w:rsidP="000B41E0" w:rsidRDefault="009E07D0">
      <w:pPr>
        <w:spacing w:after="0" w:line="240" w:lineRule="auto"/>
        <w:jc w:val="both"/>
      </w:pPr>
      <w:r>
        <w:t>1.</w:t>
      </w:r>
      <w:r w:rsidR="00397C38">
        <w:t xml:space="preserve"> </w:t>
      </w:r>
      <w:r>
        <w:t xml:space="preserve">direktor dužnika- </w:t>
      </w:r>
      <w:r w:rsidR="00F353BA">
        <w:t>Mladen Bošnjak iz Koprivnice, Zagorska 15</w:t>
      </w:r>
    </w:p>
    <w:p w:rsidRPr="00FC1B8E" w:rsidR="00162F87" w:rsidP="000B41E0" w:rsidRDefault="0099233D">
      <w:pPr>
        <w:spacing w:after="0" w:line="240" w:lineRule="auto"/>
        <w:jc w:val="both"/>
      </w:pPr>
      <w:r>
        <w:t>2</w:t>
      </w:r>
      <w:r w:rsidRPr="00FC1B8E" w:rsidR="007F6649">
        <w:t xml:space="preserve">. </w:t>
      </w:r>
      <w:r w:rsidRPr="00FC1B8E" w:rsidR="00162F87">
        <w:t>e-Oglasna ploča suda</w:t>
      </w:r>
      <w:r w:rsidR="009E07D0">
        <w:t>.</w:t>
      </w:r>
    </w:p>
    <w:p w:rsidRPr="00190844" w:rsidR="00190844" w:rsidP="00190844" w:rsidRDefault="00190844">
      <w:pPr>
        <w:spacing w:after="0" w:line="240" w:lineRule="auto"/>
        <w:jc w:val="both"/>
      </w:pPr>
    </w:p>
    <w:sectPr w:rsidRPr="00190844" w:rsidR="00190844" w:rsidSect="00CD4711">
      <w:headerReference w:type="default" r:id="rId11"/>
      <w:head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207B4" w:rsidP="00CD4711" w:rsidRDefault="00E207B4">
      <w:pPr>
        <w:spacing w:after="0" w:line="240" w:lineRule="auto"/>
      </w:pPr>
      <w:r>
        <w:separator/>
      </w:r>
    </w:p>
  </w:endnote>
  <w:endnote w:type="continuationSeparator" w:id="0">
    <w:p w:rsidR="00E207B4" w:rsidP="00CD4711" w:rsidRDefault="00E207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207B4" w:rsidP="00CD4711" w:rsidRDefault="00E207B4">
      <w:pPr>
        <w:spacing w:after="0" w:line="240" w:lineRule="auto"/>
      </w:pPr>
      <w:r>
        <w:separator/>
      </w:r>
    </w:p>
  </w:footnote>
  <w:footnote w:type="continuationSeparator" w:id="0">
    <w:p w:rsidR="00E207B4" w:rsidP="00CD4711" w:rsidRDefault="00E207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="00CD4711" w:rsidRDefault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04E9">
          <w:rPr>
            <w:noProof/>
          </w:rPr>
          <w:t>2</w:t>
        </w:r>
        <w:r>
          <w:fldChar w:fldCharType="end"/>
        </w:r>
      </w:p>
    </w:sdtContent>
  </w:sdt>
  <w:p w:rsidRPr="009B3960" w:rsidR="00365CDA" w:rsidP="00365CDA" w:rsidRDefault="009252E0">
    <w:pPr>
      <w:pStyle w:val="Zaglavlje"/>
      <w:jc w:val="right"/>
    </w:pPr>
    <w:r>
      <w:t>Poslovni broj: 7</w:t>
    </w:r>
    <w:r w:rsidRPr="009B3960" w:rsidR="00365CDA">
      <w:t xml:space="preserve"> St-</w:t>
    </w:r>
    <w:r w:rsidR="00F353BA">
      <w:t>407</w:t>
    </w:r>
    <w:r w:rsidR="00255C25">
      <w:t>/2018-</w:t>
    </w:r>
    <w:r w:rsidR="00F353BA">
      <w:t>6</w:t>
    </w:r>
  </w:p>
  <w:p w:rsidR="00CD4711" w:rsidP="00061B3B" w:rsidRDefault="00CD4711">
    <w:pPr>
      <w:pStyle w:val="Zaglavlje"/>
      <w:jc w:val="right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7D78F5" w:rsidRDefault="007D78F5">
    <w:pPr>
      <w:pStyle w:val="Zaglavlje"/>
      <w:jc w:val="center"/>
    </w:pPr>
  </w:p>
  <w:p w:rsidR="007D78F5" w:rsidRDefault="007D78F5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804BD5"/>
    <w:multiLevelType w:val="hybridMultilevel"/>
    <w:tmpl w:val="89981902"/>
    <w:lvl w:ilvl="0" w:tplc="EAD6C97E">
      <w:start w:val="28"/>
      <w:numFmt w:val="bullet"/>
      <w:lvlText w:val="-"/>
      <w:lvlJc w:val="left"/>
      <w:pPr>
        <w:ind w:left="90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62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34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06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78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50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22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94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660" w:hanging="360"/>
      </w:pPr>
      <w:rPr>
        <w:rFonts w:hint="default" w:ascii="Wingdings" w:hAnsi="Wingdings"/>
      </w:rPr>
    </w:lvl>
  </w:abstractNum>
  <w:abstractNum w:abstractNumId="1">
    <w:nsid w:val="3BF13A2E"/>
    <w:multiLevelType w:val="hybridMultilevel"/>
    <w:tmpl w:val="94700C46"/>
    <w:lvl w:ilvl="0" w:tplc="D696CD96">
      <w:start w:val="1"/>
      <w:numFmt w:val="upperRoman"/>
      <w:lvlText w:val="%1."/>
      <w:lvlJc w:val="left"/>
      <w:pPr>
        <w:ind w:left="1092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52" w:hanging="360"/>
      </w:pPr>
    </w:lvl>
    <w:lvl w:ilvl="2" w:tplc="041A001B" w:tentative="true">
      <w:start w:val="1"/>
      <w:numFmt w:val="lowerRoman"/>
      <w:lvlText w:val="%3."/>
      <w:lvlJc w:val="right"/>
      <w:pPr>
        <w:ind w:left="2172" w:hanging="180"/>
      </w:pPr>
    </w:lvl>
    <w:lvl w:ilvl="3" w:tplc="041A000F" w:tentative="true">
      <w:start w:val="1"/>
      <w:numFmt w:val="decimal"/>
      <w:lvlText w:val="%4."/>
      <w:lvlJc w:val="left"/>
      <w:pPr>
        <w:ind w:left="2892" w:hanging="360"/>
      </w:pPr>
    </w:lvl>
    <w:lvl w:ilvl="4" w:tplc="041A0019" w:tentative="true">
      <w:start w:val="1"/>
      <w:numFmt w:val="lowerLetter"/>
      <w:lvlText w:val="%5."/>
      <w:lvlJc w:val="left"/>
      <w:pPr>
        <w:ind w:left="3612" w:hanging="360"/>
      </w:pPr>
    </w:lvl>
    <w:lvl w:ilvl="5" w:tplc="041A001B" w:tentative="true">
      <w:start w:val="1"/>
      <w:numFmt w:val="lowerRoman"/>
      <w:lvlText w:val="%6."/>
      <w:lvlJc w:val="right"/>
      <w:pPr>
        <w:ind w:left="4332" w:hanging="180"/>
      </w:pPr>
    </w:lvl>
    <w:lvl w:ilvl="6" w:tplc="041A000F" w:tentative="true">
      <w:start w:val="1"/>
      <w:numFmt w:val="decimal"/>
      <w:lvlText w:val="%7."/>
      <w:lvlJc w:val="left"/>
      <w:pPr>
        <w:ind w:left="5052" w:hanging="360"/>
      </w:pPr>
    </w:lvl>
    <w:lvl w:ilvl="7" w:tplc="041A0019" w:tentative="true">
      <w:start w:val="1"/>
      <w:numFmt w:val="lowerLetter"/>
      <w:lvlText w:val="%8."/>
      <w:lvlJc w:val="left"/>
      <w:pPr>
        <w:ind w:left="5772" w:hanging="360"/>
      </w:pPr>
    </w:lvl>
    <w:lvl w:ilvl="8" w:tplc="041A001B" w:tentative="true">
      <w:start w:val="1"/>
      <w:numFmt w:val="lowerRoman"/>
      <w:lvlText w:val="%9."/>
      <w:lvlJc w:val="right"/>
      <w:pPr>
        <w:ind w:left="6492" w:hanging="180"/>
      </w:pPr>
    </w:lvl>
  </w:abstractNum>
  <w:abstractNum w:abstractNumId="2">
    <w:nsid w:val="3D1D4342"/>
    <w:multiLevelType w:val="hybridMultilevel"/>
    <w:tmpl w:val="3FE45FE6"/>
    <w:lvl w:ilvl="0" w:tplc="600C0138">
      <w:numFmt w:val="bullet"/>
      <w:lvlText w:val="-"/>
      <w:lvlJc w:val="left"/>
      <w:pPr>
        <w:tabs>
          <w:tab w:val="num" w:pos="1395"/>
        </w:tabs>
        <w:ind w:left="1395" w:hanging="495"/>
      </w:pPr>
      <w:rPr>
        <w:rFonts w:hint="default" w:ascii="Arial" w:hAnsi="Arial" w:eastAsia="Times New Roman" w:cs="Arial"/>
      </w:rPr>
    </w:lvl>
    <w:lvl w:ilvl="1" w:tplc="041A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hint="default" w:ascii="Wingdings" w:hAnsi="Wingdings"/>
      </w:rPr>
    </w:lvl>
  </w:abstractNum>
  <w:abstractNum w:abstractNumId="3">
    <w:nsid w:val="434D211B"/>
    <w:multiLevelType w:val="hybridMultilevel"/>
    <w:tmpl w:val="8A02EA60"/>
    <w:lvl w:ilvl="0" w:tplc="40322F44">
      <w:start w:val="28"/>
      <w:numFmt w:val="bullet"/>
      <w:lvlText w:val="-"/>
      <w:lvlJc w:val="left"/>
      <w:pPr>
        <w:ind w:left="90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62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34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06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78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50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22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94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660" w:hanging="360"/>
      </w:pPr>
      <w:rPr>
        <w:rFonts w:hint="default" w:ascii="Wingdings" w:hAnsi="Wingdings"/>
      </w:rPr>
    </w:lvl>
  </w:abstractNum>
  <w:abstractNum w:abstractNumId="4">
    <w:nsid w:val="43D62D3B"/>
    <w:multiLevelType w:val="hybridMultilevel"/>
    <w:tmpl w:val="611E272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0CB313A"/>
    <w:multiLevelType w:val="hybridMultilevel"/>
    <w:tmpl w:val="2A1244E2"/>
    <w:lvl w:ilvl="0" w:tplc="F75082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6DF5E7B"/>
    <w:multiLevelType w:val="hybridMultilevel"/>
    <w:tmpl w:val="6E74CCD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7A40092"/>
    <w:multiLevelType w:val="hybridMultilevel"/>
    <w:tmpl w:val="0F769A56"/>
    <w:lvl w:ilvl="0" w:tplc="E17E26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3C06131"/>
    <w:multiLevelType w:val="hybridMultilevel"/>
    <w:tmpl w:val="6C9E7364"/>
    <w:lvl w:ilvl="0" w:tplc="3B90866C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77F1E1D"/>
    <w:multiLevelType w:val="hybridMultilevel"/>
    <w:tmpl w:val="CFC40F0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9"/>
  </w:num>
  <w:num w:numId="4">
    <w:abstractNumId w:val="7"/>
  </w:num>
  <w:num w:numId="5">
    <w:abstractNumId w:val="6"/>
  </w:num>
  <w:num w:numId="6">
    <w:abstractNumId w:val="4"/>
  </w:num>
  <w:num w:numId="7">
    <w:abstractNumId w:val="2"/>
  </w:num>
  <w:num w:numId="8">
    <w:abstractNumId w:val="8"/>
  </w:num>
  <w:num w:numId="9">
    <w:abstractNumId w:val="1"/>
  </w:num>
  <w:num w:numId="10">
    <w:abstractNumId w:val="5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savePreviewPicture/>
  <w:hdrShapeDefaults>
    <o:shapedefaults spidmax="4300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25BE"/>
    <w:rsid w:val="000218C7"/>
    <w:rsid w:val="00033BFB"/>
    <w:rsid w:val="000427AC"/>
    <w:rsid w:val="00061B3B"/>
    <w:rsid w:val="00097B6F"/>
    <w:rsid w:val="000A275A"/>
    <w:rsid w:val="000B1B63"/>
    <w:rsid w:val="000B41E0"/>
    <w:rsid w:val="000D4FAB"/>
    <w:rsid w:val="00111801"/>
    <w:rsid w:val="0011358F"/>
    <w:rsid w:val="00132CAF"/>
    <w:rsid w:val="00162F87"/>
    <w:rsid w:val="00190844"/>
    <w:rsid w:val="001A069D"/>
    <w:rsid w:val="001A2133"/>
    <w:rsid w:val="001E56E4"/>
    <w:rsid w:val="00210957"/>
    <w:rsid w:val="00225270"/>
    <w:rsid w:val="00240AFA"/>
    <w:rsid w:val="00255C25"/>
    <w:rsid w:val="002B7ABE"/>
    <w:rsid w:val="002D5FD6"/>
    <w:rsid w:val="002E3F7D"/>
    <w:rsid w:val="00334A2B"/>
    <w:rsid w:val="003548DA"/>
    <w:rsid w:val="00365CDA"/>
    <w:rsid w:val="00397C38"/>
    <w:rsid w:val="003A079B"/>
    <w:rsid w:val="003A7B96"/>
    <w:rsid w:val="003B2B85"/>
    <w:rsid w:val="003C596F"/>
    <w:rsid w:val="003C641D"/>
    <w:rsid w:val="003F04E9"/>
    <w:rsid w:val="00402657"/>
    <w:rsid w:val="00410548"/>
    <w:rsid w:val="00443D90"/>
    <w:rsid w:val="00485EE2"/>
    <w:rsid w:val="004D2BBB"/>
    <w:rsid w:val="00500381"/>
    <w:rsid w:val="005325BE"/>
    <w:rsid w:val="005422A2"/>
    <w:rsid w:val="00554D73"/>
    <w:rsid w:val="005564A3"/>
    <w:rsid w:val="005575EF"/>
    <w:rsid w:val="00592248"/>
    <w:rsid w:val="005C1573"/>
    <w:rsid w:val="005D0BC6"/>
    <w:rsid w:val="005D48FC"/>
    <w:rsid w:val="00605C60"/>
    <w:rsid w:val="006109E4"/>
    <w:rsid w:val="00624B88"/>
    <w:rsid w:val="0064771B"/>
    <w:rsid w:val="006732A2"/>
    <w:rsid w:val="006A4DA1"/>
    <w:rsid w:val="006C1BA0"/>
    <w:rsid w:val="00727175"/>
    <w:rsid w:val="007705CF"/>
    <w:rsid w:val="0077453E"/>
    <w:rsid w:val="00797085"/>
    <w:rsid w:val="007D5935"/>
    <w:rsid w:val="007D78F5"/>
    <w:rsid w:val="007E2466"/>
    <w:rsid w:val="007F6649"/>
    <w:rsid w:val="00863162"/>
    <w:rsid w:val="00870190"/>
    <w:rsid w:val="008E64E7"/>
    <w:rsid w:val="008E662A"/>
    <w:rsid w:val="009252E0"/>
    <w:rsid w:val="00945B7D"/>
    <w:rsid w:val="00950750"/>
    <w:rsid w:val="00960FFA"/>
    <w:rsid w:val="0099233D"/>
    <w:rsid w:val="009A0EA4"/>
    <w:rsid w:val="009B3960"/>
    <w:rsid w:val="009E07D0"/>
    <w:rsid w:val="00A027DA"/>
    <w:rsid w:val="00A213C9"/>
    <w:rsid w:val="00A4685B"/>
    <w:rsid w:val="00A6425B"/>
    <w:rsid w:val="00A90CD3"/>
    <w:rsid w:val="00B91E99"/>
    <w:rsid w:val="00BD4B30"/>
    <w:rsid w:val="00BF56ED"/>
    <w:rsid w:val="00C3333B"/>
    <w:rsid w:val="00C4338C"/>
    <w:rsid w:val="00C44733"/>
    <w:rsid w:val="00C529A6"/>
    <w:rsid w:val="00C57B5C"/>
    <w:rsid w:val="00C64303"/>
    <w:rsid w:val="00C76024"/>
    <w:rsid w:val="00C86D87"/>
    <w:rsid w:val="00CD4711"/>
    <w:rsid w:val="00CF2DBF"/>
    <w:rsid w:val="00D11AF6"/>
    <w:rsid w:val="00D33569"/>
    <w:rsid w:val="00E01330"/>
    <w:rsid w:val="00E207B4"/>
    <w:rsid w:val="00E24435"/>
    <w:rsid w:val="00E271F2"/>
    <w:rsid w:val="00E45399"/>
    <w:rsid w:val="00E8151E"/>
    <w:rsid w:val="00EC7C95"/>
    <w:rsid w:val="00ED5DD7"/>
    <w:rsid w:val="00F06989"/>
    <w:rsid w:val="00F353BA"/>
    <w:rsid w:val="00F54AF9"/>
    <w:rsid w:val="00F7066D"/>
    <w:rsid w:val="00F73398"/>
    <w:rsid w:val="00FC1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300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cs="Times New Roman" w:eastAsiaTheme="minorHAnsi"/>
        <w:sz w:val="24"/>
        <w:szCs w:val="24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605C60"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CD4711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CD4711"/>
  </w:style>
  <w:style w:type="paragraph" w:styleId="Podnoje">
    <w:name w:val="footer"/>
    <w:basedOn w:val="Normal"/>
    <w:link w:val="PodnojeChar"/>
    <w:uiPriority w:val="99"/>
    <w:unhideWhenUsed/>
    <w:rsid w:val="00CD4711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CD4711"/>
  </w:style>
  <w:style w:type="paragraph" w:styleId="Odlomakpopisa">
    <w:name w:val="List Paragraph"/>
    <w:basedOn w:val="Normal"/>
    <w:uiPriority w:val="34"/>
    <w:qFormat/>
    <w:rsid w:val="00CD4711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5D48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D48FC"/>
    <w:rPr>
      <w:rFonts w:ascii="Tahoma" w:hAnsi="Tahoma" w:cs="Tahoma"/>
      <w:sz w:val="16"/>
      <w:szCs w:val="16"/>
    </w:rPr>
  </w:style>
  <w:style w:type="table" w:styleId="Reetkatablice">
    <w:name w:val="Table Grid"/>
    <w:basedOn w:val="Obinatablica"/>
    <w:uiPriority w:val="59"/>
    <w:rsid w:val="00410548"/>
    <w:pPr>
      <w:spacing w:after="0" w:line="240" w:lineRule="auto"/>
    </w:pPr>
    <w:rPr>
      <w:rFonts w:ascii="Tahoma" w:hAnsi="Tahoma" w:eastAsia="Times New Roman"/>
      <w:sz w:val="20"/>
      <w:szCs w:val="20"/>
      <w:lang w:eastAsia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ijeloteksta">
    <w:name w:val="Body Text"/>
    <w:basedOn w:val="Normal"/>
    <w:link w:val="TijelotekstaChar"/>
    <w:rsid w:val="00365CDA"/>
    <w:pPr>
      <w:spacing w:after="0" w:line="240" w:lineRule="auto"/>
      <w:jc w:val="both"/>
    </w:pPr>
    <w:rPr>
      <w:rFonts w:eastAsia="Times New Roman"/>
      <w:lang w:eastAsia="hr-HR"/>
    </w:rPr>
  </w:style>
  <w:style w:type="character" w:styleId="TijelotekstaChar" w:customStyle="true">
    <w:name w:val="Tijelo teksta Char"/>
    <w:basedOn w:val="Zadanifontodlomka"/>
    <w:link w:val="Tijeloteksta"/>
    <w:rsid w:val="00365CDA"/>
    <w:rPr>
      <w:rFonts w:eastAsia="Times New Roman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3F04E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F04E9"/>
    <w:rPr>
      <w:rFonts w:ascii="Times New Roman" w:hAnsi="Times New Roman" w:eastAsia="Calibri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F04E9"/>
    <w:rPr>
      <w:rFonts w:eastAsia="Calibri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F04E9"/>
    <w:rPr>
      <w:rFonts w:ascii="Times New Roman" w:hAnsi="Times New Roman" w:eastAsia="Calibri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F04E9"/>
    <w:rPr>
      <w:rFonts w:ascii="Times New Roman" w:hAnsi="Times New Roman" w:eastAsia="Calibri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D48F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48FC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uiPriority w:val="59"/>
    <w:rsid w:val="00410548"/>
    <w:pPr>
      <w:spacing w:after="0" w:line="240" w:lineRule="auto"/>
    </w:pPr>
    <w:rPr>
      <w:rFonts w:ascii="Tahoma" w:eastAsia="Times New Roman" w:hAnsi="Tahoma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jeloteksta" w:type="paragraph">
    <w:name w:val="Body Text"/>
    <w:basedOn w:val="Normal"/>
    <w:link w:val="TijelotekstaChar"/>
    <w:rsid w:val="00365CDA"/>
    <w:pPr>
      <w:spacing w:after="0" w:line="240" w:lineRule="auto"/>
      <w:jc w:val="both"/>
    </w:pPr>
    <w:rPr>
      <w:rFonts w:eastAsia="Times New Roman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365CDA"/>
    <w:rPr>
      <w:rFonts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F04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04E9"/>
    <w:rPr>
      <w:rFonts w:ascii="Times New Roman" w:cs="Times New Roman" w:eastAsia="Calibri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04E9"/>
    <w:rPr>
      <w:rFonts w:eastAsia="Calibr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04E9"/>
    <w:rPr>
      <w:rFonts w:ascii="Times New Roman" w:cs="Times New Roman" w:eastAsia="Calibri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04E9"/>
    <w:rPr>
      <w:rFonts w:ascii="Times New Roman" w:cs="Times New Roman" w:eastAsia="Calibri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28. kolovoza 2019.</izvorni_sadrzaj>
    <derivirana_varijabla naziv="DomainObject.DatumDonosenjaOdluke_1">28.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407</izvorni_sadrzaj>
    <derivirana_varijabla naziv="DomainObject.Predmet.Broj_1">407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listopada 2018.</izvorni_sadrzaj>
    <derivirana_varijabla naziv="DomainObject.Predmet.DatumOsnivanja_1">15.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St-407/2018</izvorni_sadrzaj>
    <derivirana_varijabla naziv="DomainObject.Predmet.OznakaBroj_1">St-407/2018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BIZAR jednostavno društvo s ograničenom odgovornošću za završne građevinske radove zastupanog po punomoćniku Mladen Bošnjak</izvorni_sadrzaj>
    <derivirana_varijabla naziv="DomainObject.Predmet.ProtustrankaFormated_1">  BIZAR jednostavno društvo s ograničenom odgovornošću za završne građevinske radove zastupanog po punomoćniku Mladen Bošnjak</derivirana_varijabla>
  </DomainObject.Predmet.ProtustrankaFormated>
  <DomainObject.Predmet.ProtustrankaFormatedOIB>
    <izvorni_sadrzaj>  BIZAR jednostavno društvo s ograničenom odgovornošću za završne građevinske radove, OIB 20241631547 zastupanog po punomoćniku Mladen Bošnjak</izvorni_sadrzaj>
    <derivirana_varijabla naziv="DomainObject.Predmet.ProtustrankaFormatedOIB_1">  BIZAR jednostavno društvo s ograničenom odgovornošću za završne građevinske radove, OIB 20241631547 zastupanog po punomoćniku Mladen Bošnjak</derivirana_varijabla>
  </DomainObject.Predmet.ProtustrankaFormatedOIB>
  <DomainObject.Predmet.ProtustrankaFormatedWithAdress>
    <izvorni_sadrzaj> BIZAR jednostavno društvo s ograničenom odgovornošću za završne građevinske radove, Zagorska 15, 48000 Koprivnica zastupanog po punomoćniku Mladen Bošnjak</izvorni_sadrzaj>
    <derivirana_varijabla naziv="DomainObject.Predmet.ProtustrankaFormatedWithAdress_1"> BIZAR jednostavno društvo s ograničenom odgovornošću za završne građevinske radove, Zagorska 15, 48000 Koprivnica zastupanog po punomoćniku Mladen Bošnjak</derivirana_varijabla>
  </DomainObject.Predmet.ProtustrankaFormatedWithAdress>
  <DomainObject.Predmet.ProtustrankaFormatedWithAdressOIB>
    <izvorni_sadrzaj> BIZAR jednostavno društvo s ograničenom odgovornošću za završne građevinske radove, OIB 20241631547, Zagorska 15, 48000 Koprivnica zastupanog po punomoćniku Mladen Bošnjak</izvorni_sadrzaj>
    <derivirana_varijabla naziv="DomainObject.Predmet.ProtustrankaFormatedWithAdressOIB_1"> BIZAR jednostavno društvo s ograničenom odgovornošću za završne građevinske radove, OIB 20241631547, Zagorska 15, 48000 Koprivnica zastupanog po punomoćniku Mladen Bošnjak</derivirana_varijabla>
  </DomainObject.Predmet.ProtustrankaFormatedWithAdressOIB>
  <DomainObject.Predmet.ProtustrankaWithAdress>
    <izvorni_sadrzaj>BIZAR jednostavno društvo s ograničenom odgovornošću za završne građevinske radove Zagorska 15, 48000 Koprivnica</izvorni_sadrzaj>
    <derivirana_varijabla naziv="DomainObject.Predmet.ProtustrankaWithAdress_1">BIZAR jednostavno društvo s ograničenom odgovornošću za završne građevinske radove Zagorska 15, 48000 Koprivnica</derivirana_varijabla>
  </DomainObject.Predmet.ProtustrankaWithAdress>
  <DomainObject.Predmet.ProtustrankaWithAdressOIB>
    <izvorni_sadrzaj>BIZAR jednostavno društvo s ograničenom odgovornošću za završne građevinske radove, OIB 20241631547, Zagorska 15, 48000 Koprivnica</izvorni_sadrzaj>
    <derivirana_varijabla naziv="DomainObject.Predmet.ProtustrankaWithAdressOIB_1">BIZAR jednostavno društvo s ograničenom odgovornošću za završne građevinske radove, OIB 20241631547, Zagorska 15, 48000 Koprivnica</derivirana_varijabla>
  </DomainObject.Predmet.ProtustrankaWithAdressOIB>
  <DomainObject.Predmet.ProtustrankaNazivFormated>
    <izvorni_sadrzaj>BIZAR jednostavno društvo s ograničenom odgovornošću za završne građevinske radove</izvorni_sadrzaj>
    <derivirana_varijabla naziv="DomainObject.Predmet.ProtustrankaNazivFormated_1">BIZAR jednostavno društvo s ograničenom odgovornošću za završne građevinske radove</derivirana_varijabla>
  </DomainObject.Predmet.ProtustrankaNazivFormated>
  <DomainObject.Predmet.ProtustrankaNazivFormatedOIB>
    <izvorni_sadrzaj>BIZAR jednostavno društvo s ograničenom odgovornošću za završne građevinske radove, OIB 20241631547</izvorni_sadrzaj>
    <derivirana_varijabla naziv="DomainObject.Predmet.ProtustrankaNazivFormatedOIB_1">BIZAR jednostavno društvo s ograničenom odgovornošću za završne građevinske radove, OIB 20241631547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8626.69</izvorni_sadrzaj>
    <derivirana_varijabla naziv="DomainObject.Predmet.TrenutnaVrijednost_1">8626.69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BIZAR jednostavno društvo s ograničenom odgovornošću za završne građevinske radove zastupanog po punomoćniku Mladen Bošnjak</item>
    </izvorni_sadrzaj>
    <derivirana_varijabla naziv="DomainObject.Predmet.ProtuStrankaListFormated_1">
      <item>BIZAR jednostavno društvo s ograničenom odgovornošću za završne građevinske radove zastupanog po punomoćniku Mladen Bošnjak</item>
    </derivirana_varijabla>
  </DomainObject.Predmet.ProtuStrankaListFormated>
  <DomainObject.Predmet.ProtuStrankaListFormatedOIB>
    <izvorni_sadrzaj>
      <item>BIZAR jednostavno društvo s ograničenom odgovornošću za završne građevinske radove, OIB 20241631547 zastupanog po punomoćniku Mladen Bošnjak</item>
    </izvorni_sadrzaj>
    <derivirana_varijabla naziv="DomainObject.Predmet.ProtuStrankaListFormatedOIB_1">
      <item>BIZAR jednostavno društvo s ograničenom odgovornošću za završne građevinske radove, OIB 20241631547 zastupanog po punomoćniku Mladen Bošnjak</item>
    </derivirana_varijabla>
  </DomainObject.Predmet.ProtuStrankaListFormatedOIB>
  <DomainObject.Predmet.ProtuStrankaListFormatedWithAdress>
    <izvorni_sadrzaj>
      <item>BIZAR jednostavno društvo s ograničenom odgovornošću za završne građevinske radove, Zagorska 15, 48000 Koprivnica zastupanog po punomoćniku Mladen Bošnjak</item>
    </izvorni_sadrzaj>
    <derivirana_varijabla naziv="DomainObject.Predmet.ProtuStrankaListFormatedWithAdress_1">
      <item>BIZAR jednostavno društvo s ograničenom odgovornošću za završne građevinske radove, Zagorska 15, 48000 Koprivnica zastupanog po punomoćniku Mladen Bošnjak</item>
    </derivirana_varijabla>
  </DomainObject.Predmet.ProtuStrankaListFormatedWithAdress>
  <DomainObject.Predmet.ProtuStrankaListFormatedWithAdressOIB>
    <izvorni_sadrzaj>
      <item>BIZAR jednostavno društvo s ograničenom odgovornošću za završne građevinske radove, OIB 20241631547, Zagorska 15, 48000 Koprivnica zastupanog po punomoćniku Mladen Bošnjak</item>
    </izvorni_sadrzaj>
    <derivirana_varijabla naziv="DomainObject.Predmet.ProtuStrankaListFormatedWithAdressOIB_1">
      <item>BIZAR jednostavno društvo s ograničenom odgovornošću za završne građevinske radove, OIB 20241631547, Zagorska 15, 48000 Koprivnica zastupanog po punomoćniku Mladen Bošnjak</item>
    </derivirana_varijabla>
  </DomainObject.Predmet.ProtuStrankaListFormatedWithAdressOIB>
  <DomainObject.Predmet.ProtuStrankaListNazivFormated>
    <izvorni_sadrzaj>
      <item>BIZAR jednostavno društvo s ograničenom odgovornošću za završne građevinske radove</item>
    </izvorni_sadrzaj>
    <derivirana_varijabla naziv="DomainObject.Predmet.ProtuStrankaListNazivFormated_1">
      <item>BIZAR jednostavno društvo s ograničenom odgovornošću za završne građevinske radove</item>
    </derivirana_varijabla>
  </DomainObject.Predmet.ProtuStrankaListNazivFormated>
  <DomainObject.Predmet.ProtuStrankaListNazivFormatedOIB>
    <izvorni_sadrzaj>
      <item>BIZAR jednostavno društvo s ograničenom odgovornošću za završne građevinske radove, OIB 20241631547</item>
    </izvorni_sadrzaj>
    <derivirana_varijabla naziv="DomainObject.Predmet.ProtuStrankaListNazivFormatedOIB_1">
      <item>BIZAR jednostavno društvo s ograničenom odgovornošću za završne građevinske radove, OIB 20241631547</item>
    </derivirana_varijabla>
  </DomainObject.Predmet.ProtuStrankaListNazivFormatedOIB>
  <DomainObject.Predmet.OstaliListFormated>
    <izvorni_sadrzaj>
      <item>Sudski registar</item>
      <item>Mladen Bošnjak punomoćnik sudionika u postupku BIZAR jednostavno društvo s ograničenom odgovornošću za završne građevinske radove</item>
    </izvorni_sadrzaj>
    <derivirana_varijabla naziv="DomainObject.Predmet.OstaliListFormated_1">
      <item>Sudski registar</item>
      <item>Mladen Bošnjak punomoćnik sudionika u postupku BIZAR jednostavno društvo s ograničenom odgovornošću za završne građevinske radove</item>
    </derivirana_varijabla>
  </DomainObject.Predmet.OstaliListFormated>
  <DomainObject.Predmet.OstaliListFormatedOIB>
    <izvorni_sadrzaj>
      <item>Sudski registar</item>
      <item>Mladen Bošnjak, OIB 21219397820 punomoćnik sudionika u postupku BIZAR jednostavno društvo s ograničenom odgovornošću za završne građevinske radove</item>
    </izvorni_sadrzaj>
    <derivirana_varijabla naziv="DomainObject.Predmet.OstaliListFormatedOIB_1">
      <item>Sudski registar</item>
      <item>Mladen Bošnjak, OIB 21219397820 punomoćnik sudionika u postupku BIZAR jednostavno društvo s ograničenom odgovornošću za završne građevinske radove</item>
    </derivirana_varijabla>
  </DomainObject.Predmet.OstaliListFormatedOIB>
  <DomainObject.Predmet.OstaliListFormatedWithAdress>
    <izvorni_sadrzaj>
      <item>Sudski registar</item>
      <item>Mladen Bošnjak, Zagorska 15, 48000 Koprivnica punomoćnik sudionika u postupku BIZAR jednostavno društvo s ograničenom odgovornošću za završne građevinske radove</item>
    </izvorni_sadrzaj>
    <derivirana_varijabla naziv="DomainObject.Predmet.OstaliListFormatedWithAdress_1">
      <item>Sudski registar</item>
      <item>Mladen Bošnjak, Zagorska 15, 48000 Koprivnica punomoćnik sudionika u postupku BIZAR jednostavno društvo s ograničenom odgovornošću za završne građevinske radove</item>
    </derivirana_varijabla>
  </DomainObject.Predmet.OstaliListFormatedWithAdress>
  <DomainObject.Predmet.OstaliListFormatedWithAdressOIB>
    <izvorni_sadrzaj>
      <item>Sudski registar</item>
      <item>Mladen Bošnjak, OIB 21219397820, Zagorska 15, 48000 Koprivnica punomoćnik sudionika u postupku BIZAR jednostavno društvo s ograničenom odgovornošću za završne građevinske radove</item>
    </izvorni_sadrzaj>
    <derivirana_varijabla naziv="DomainObject.Predmet.OstaliListFormatedWithAdressOIB_1">
      <item>Sudski registar</item>
      <item>Mladen Bošnjak, OIB 21219397820, Zagorska 15, 48000 Koprivnica punomoćnik sudionika u postupku BIZAR jednostavno društvo s ograničenom odgovornošću za završne građevinske radove</item>
    </derivirana_varijabla>
  </DomainObject.Predmet.OstaliListFormatedWithAdressOIB>
  <DomainObject.Predmet.OstaliListNazivFormated>
    <izvorni_sadrzaj>
      <item>Sudski registar</item>
      <item>Mladen Bošnjak</item>
    </izvorni_sadrzaj>
    <derivirana_varijabla naziv="DomainObject.Predmet.OstaliListNazivFormated_1">
      <item>Sudski registar</item>
      <item>Mladen Bošnjak</item>
    </derivirana_varijabla>
  </DomainObject.Predmet.OstaliListNazivFormated>
  <DomainObject.Predmet.OstaliListNazivFormatedOIB>
    <izvorni_sadrzaj>
      <item>Sudski registar</item>
      <item>Mladen Bošnjak, OIB 21219397820</item>
    </izvorni_sadrzaj>
    <derivirana_varijabla naziv="DomainObject.Predmet.OstaliListNazivFormatedOIB_1">
      <item>Sudski registar</item>
      <item>Mladen Bošnjak, OIB 21219397820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kolovoza 2019.</izvorni_sadrzaj>
    <derivirana_varijabla naziv="DomainObject.Datum_1">28.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BIZAR jednostavno društvo s ograničenom odgovornošću za završne građevinske radove</izvorni_sadrzaj>
    <derivirana_varijabla naziv="DomainObject.Predmet.ProtustrankaIDrugi_1">BIZAR jednostavno društvo s ograničenom odgovornošću za završne građevinske radove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BIZAR jednostavno društvo s ograničenom odgovornošću za završne građevinske radove, OIB 20241631547, Zagorska 15, 48000 Koprivnica</izvorni_sadrzaj>
    <derivirana_varijabla naziv="DomainObject.Predmet.ProtustrankaIDrugiAdressOIB_1">BIZAR jednostavno društvo s ograničenom odgovornošću za završne građevinske radove, OIB 20241631547, Zagorska 15,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BIZAR jednostavno društvo s ograničenom odgovornošću za završne građevinske radove</item>
      <item>Sudski registar</item>
      <item>Mladen Bošnjak</item>
    </izvorni_sadrzaj>
    <derivirana_varijabla naziv="DomainObject.Predmet.SudioniciListNaziv_1">
      <item>Financijska agencija</item>
      <item>BIZAR jednostavno društvo s ograničenom odgovornošću za završne građevinske radove</item>
      <item>Sudski registar</item>
      <item>Mladen Bošnjak</item>
    </derivirana_varijabla>
  </DomainObject.Predmet.SudioniciListNaziv>
  <DomainObject.Predmet.SudioniciListAdressOIB>
    <izvorni_sadrzaj>
      <item>Financijska agencija, OIB 85821130368, A. Cesarca 2,42000 Varaždin</item>
      <item>BIZAR jednostavno društvo s ograničenom odgovornošću za završne građevinske radove, OIB 20241631547, Zagorska 15,48000 Koprivnica</item>
      <item>Sudski registar</item>
      <item>Mladen Bošnjak, OIB 21219397820, Zagorska 15,48000 Koprivnica</item>
    </izvorni_sadrzaj>
    <derivirana_varijabla naziv="DomainObject.Predmet.SudioniciListAdressOIB_1">
      <item>Financijska agencija, OIB 85821130368, A. Cesarca 2,42000 Varaždin</item>
      <item>BIZAR jednostavno društvo s ograničenom odgovornošću za završne građevinske radove, OIB 20241631547, Zagorska 15,48000 Koprivnica</item>
      <item>Sudski registar</item>
      <item>Mladen Bošnjak, OIB 21219397820, Zagorska 15,48000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20241631547</item>
      <item>, OIB null</item>
      <item>, OIB 21219397820</item>
    </izvorni_sadrzaj>
    <derivirana_varijabla naziv="DomainObject.Predmet.SudioniciListNazivOIB_1">
      <item>, OIB 85821130368</item>
      <item>, OIB 20241631547</item>
      <item>, OIB null</item>
      <item>, OIB 21219397820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18. listopada 2018.</izvorni_sadrzaj>
    <derivirana_varijabla naziv="DomainObject.PredzadnjaOdlukaIzPredmeta.DatumDonosenjaOdluke_1">18. listopada 2018.</derivirana_varijabla>
  </DomainObject.PredzadnjaOdlukaIzPredmeta.DatumDonosenjaOdluke>
  <DomainObject.PredzadnjaOdlukaIzPredmeta.Oznaka>
    <izvorni_sadrzaj>St-407/2018-4</izvorni_sadrzaj>
    <derivirana_varijabla naziv="DomainObject.PredzadnjaOdlukaIzPredmeta.Oznaka_1">St-407/2018-4</derivirana_varijabla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865C59-A56E-48A3-B1A8-25845E65514E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401</properties:Words>
  <properties:Characters>2169</properties:Characters>
  <properties:Lines>78</properties:Lines>
  <properties:Paragraphs>34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2650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2019-08-28T07:07:00Z</dcterms:created>
  <dc:creator>Maja Valušnig</dc:creator>
  <cp:lastModifiedBy>Andreja Lesjak</cp:lastModifiedBy>
  <cp:lastPrinted>2019-08-28T07:06:00Z</cp:lastPrinted>
  <dcterms:modified xmlns:xsi="http://www.w3.org/2001/XMLSchema-instance" xsi:type="dcterms:W3CDTF">2019-08-28T07:07:00Z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(St-407-18 Zaključak od 28.8.2019. -nalog direktoru dužnika da dostavi popis imovine.docx)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