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6368a" w14:paraId="7b6368a" w:rsidRDefault="00817C9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1853565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17C97" w:rsidP="00817C97" w:rsidR="00AE649C">
      <w:pPr>
        <w:pStyle w:val="NormaleSPIS"/>
        <w:spacing w:after="0" w:before="240"/>
      </w:pPr>
      <w:r>
        <w:t xml:space="preserve">         Republika Hrvatska</w:t>
      </w:r>
    </w:p>
    <w:p w:rsidRDefault="00817C97" w:rsidP="00817C97" w:rsidR="00817C97">
      <w:pPr>
        <w:pStyle w:val="NormaleSPIS"/>
        <w:spacing w:after="0"/>
      </w:pPr>
      <w:r>
        <w:t xml:space="preserve">     Trgovački sud u Bjelovaru</w:t>
      </w:r>
    </w:p>
    <w:p w:rsidRDefault="00817C97" w:rsidP="00817C97" w:rsidR="00817C97">
      <w:pPr>
        <w:pStyle w:val="NormaleSPIS"/>
        <w:spacing w:after="0"/>
      </w:pPr>
      <w:r>
        <w:t>Bjelovar, Šetalište dr.I.Lebovića 42.</w:t>
      </w:r>
    </w:p>
    <w:p w:rsidRDefault="00817C97" w:rsidP="00817C97" w:rsidR="00817C97">
      <w:pPr>
        <w:pStyle w:val="NormaleSPIS"/>
        <w:jc w:val="right"/>
        <w:rPr>
          <w:b/>
        </w:rPr>
      </w:pPr>
      <w:r>
        <w:t>Poslovni broj:7 St-227/2018-27</w:t>
      </w:r>
    </w:p>
    <w:p w:rsidRDefault="00817C97" w:rsidP="00817C97" w:rsidR="00817C97">
      <w:pPr>
        <w:jc w:val="center"/>
      </w:pPr>
      <w:r>
        <w:t>R E P U B L I K A  H R V A T S K A</w:t>
      </w:r>
    </w:p>
    <w:p w:rsidRDefault="00817C97" w:rsidP="00817C97" w:rsidR="00817C97">
      <w:pPr>
        <w:jc w:val="center"/>
      </w:pPr>
      <w:r>
        <w:t xml:space="preserve"> R J E Š E N J E</w:t>
      </w:r>
    </w:p>
    <w:p w:rsidRDefault="00817C97" w:rsidP="00817C97" w:rsidR="00817C97">
      <w:pPr>
        <w:spacing w:after="0"/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prethodnom postupku radi utvrđenja uvjeta za otvaranje stečajnog postupka nad dužnikom DD RAČUNALA j.d.o.o. za usluge i trgovinu iz Zagreba, Podsusedska aleja 8, MBS 080831373, OIB 89360823187, 10. travnja 2019.</w:t>
      </w:r>
    </w:p>
    <w:p w:rsidRDefault="00817C97" w:rsidP="00817C97" w:rsidR="00817C97">
      <w:pPr>
        <w:jc w:val="center"/>
        <w:rPr>
          <w:b/>
        </w:rPr>
      </w:pPr>
      <w:r>
        <w:t>r i j e š i o   j e</w:t>
      </w:r>
    </w:p>
    <w:p w:rsidRDefault="00817C97" w:rsidP="00817C97" w:rsidR="00817C97">
      <w:pPr>
        <w:ind w:firstLine="720"/>
        <w:jc w:val="both"/>
      </w:pPr>
      <w:r>
        <w:t xml:space="preserve">Određuje se nagrada privremenom stečajnom upravitelju Vinku </w:t>
      </w:r>
      <w:proofErr w:type="spellStart"/>
      <w:r>
        <w:t>Pečanić</w:t>
      </w:r>
      <w:proofErr w:type="spellEnd"/>
      <w:r>
        <w:t>,</w:t>
      </w:r>
      <w:proofErr w:type="spellStart"/>
      <w:r>
        <w:t>dipl.ekonomistu</w:t>
      </w:r>
      <w:proofErr w:type="spellEnd"/>
      <w:r>
        <w:t xml:space="preserve"> iz Lipika, </w:t>
      </w:r>
      <w:proofErr w:type="spellStart"/>
      <w:r>
        <w:t>Frankopanska</w:t>
      </w:r>
      <w:proofErr w:type="spellEnd"/>
      <w:r>
        <w:t xml:space="preserve"> 17, OIB 0391843968 u </w:t>
      </w:r>
      <w:proofErr w:type="spellStart"/>
      <w:r>
        <w:t>brutto</w:t>
      </w:r>
      <w:proofErr w:type="spellEnd"/>
      <w:r>
        <w:t xml:space="preserve"> iznosu od 3.000,00 kuna i putni trošak u </w:t>
      </w:r>
      <w:proofErr w:type="spellStart"/>
      <w:r>
        <w:t>brutto</w:t>
      </w:r>
      <w:proofErr w:type="spellEnd"/>
      <w:r>
        <w:t xml:space="preserve"> iznosu od 639,47 kuna.</w:t>
      </w:r>
    </w:p>
    <w:p w:rsidRDefault="00817C97" w:rsidP="00817C97" w:rsidR="00817C97">
      <w:pPr>
        <w:jc w:val="center"/>
        <w:rPr>
          <w:b/>
        </w:rPr>
      </w:pPr>
      <w:r>
        <w:t>Obrazloženje</w:t>
      </w:r>
    </w:p>
    <w:p w:rsidRDefault="00817C97" w:rsidP="00817C97" w:rsidR="00817C97">
      <w:pPr>
        <w:spacing w:after="0"/>
        <w:jc w:val="both"/>
      </w:pPr>
      <w:r>
        <w:tab/>
        <w:t xml:space="preserve">Privremeni stečajni upravitelj Vinko </w:t>
      </w:r>
      <w:proofErr w:type="spellStart"/>
      <w:r>
        <w:t>Pečanić</w:t>
      </w:r>
      <w:proofErr w:type="spellEnd"/>
      <w:r>
        <w:t>,</w:t>
      </w:r>
      <w:proofErr w:type="spellStart"/>
      <w:r>
        <w:t>dipl.ekonomist</w:t>
      </w:r>
      <w:proofErr w:type="spellEnd"/>
      <w:r>
        <w:t xml:space="preserve"> iz Lipika, podnio je ovom sudu dana 6. rujna 2018. godine Izvješće o financijsko gospodarskom stanju dužnika.</w:t>
      </w:r>
    </w:p>
    <w:p w:rsidRDefault="00817C97" w:rsidP="00817C97" w:rsidR="00817C97">
      <w:pPr>
        <w:spacing w:after="0"/>
        <w:jc w:val="both"/>
      </w:pPr>
      <w:r>
        <w:tab/>
        <w:t xml:space="preserve">Podneskom od 18. listopada 2018. godine privremeni stečajni upravitelj zatražio je isplatu nagrade sukladno Uredbi o kriterijima i načinu obračuna i plaćanja nagrade stečajnim upraviteljima ("Narodne novine" broj 105/2015, dalje Uredba), te naknadu putnih troškova u </w:t>
      </w:r>
      <w:proofErr w:type="spellStart"/>
      <w:r>
        <w:t>brutto</w:t>
      </w:r>
      <w:proofErr w:type="spellEnd"/>
      <w:r>
        <w:t xml:space="preserve"> iznosu od 639,47 kuna. </w:t>
      </w:r>
    </w:p>
    <w:p w:rsidRDefault="00817C97" w:rsidP="00817C97" w:rsidR="00817C97">
      <w:pPr>
        <w:spacing w:after="0"/>
        <w:jc w:val="both"/>
      </w:pPr>
      <w:r>
        <w:tab/>
        <w:t xml:space="preserve">Stečajni sudac razmotrio je zahtjev privremenog stečajnog upravitelja, te odlučio da mu se temeljem čl.4.Uredbe, odredi nagrada u </w:t>
      </w:r>
      <w:proofErr w:type="spellStart"/>
      <w:r>
        <w:t>brutto</w:t>
      </w:r>
      <w:proofErr w:type="spellEnd"/>
      <w:r>
        <w:t xml:space="preserve"> iznosu od 3.000,00 kuna, smatrajući da je ta nagrada primjerena obujmu poslova.</w:t>
      </w:r>
    </w:p>
    <w:p w:rsidRDefault="00817C97" w:rsidP="00817C97" w:rsidR="00817C97">
      <w:pPr>
        <w:jc w:val="both"/>
      </w:pPr>
      <w:r>
        <w:t xml:space="preserve"> </w:t>
      </w:r>
      <w:r>
        <w:tab/>
        <w:t>Troškovi koje privremeni stečajni upravitelj potražuje bili su potrebni za utvrđivanje gospodarsko-financijskog stanja dužnika, te su temeljem čl.94.st.1. i st.3.Stečajnog zakona (Narodne novine  broj 71/15, 104/17, dalje SZ-a) privremenom stečajnom upravitelju odobreni u iznosu određenom kao u izreci ovog rješenja.</w:t>
      </w:r>
      <w:r>
        <w:tab/>
        <w:t xml:space="preserve"> </w:t>
      </w:r>
    </w:p>
    <w:p w:rsidRDefault="00817C97" w:rsidP="00817C97" w:rsidR="00817C97">
      <w:pPr>
        <w:ind w:firstLine="720"/>
        <w:jc w:val="center"/>
      </w:pPr>
      <w:r>
        <w:t>Bjelovar 10. travnja 2019.</w:t>
      </w:r>
    </w:p>
    <w:p w:rsidRDefault="00817C97" w:rsidP="00817C97" w:rsidR="00817C97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817C97" w:rsidP="00817C97" w:rsidR="00817C9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</w:t>
      </w:r>
      <w:r>
        <w:t>,v.r.</w:t>
      </w:r>
    </w:p>
    <w:p w:rsidRDefault="00817C97" w:rsidP="00817C97" w:rsidR="00817C97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817C97" w:rsidP="00817C97" w:rsidR="00817C97">
      <w:pPr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817C97" w:rsidP="00817C97" w:rsidR="00AE649C" w:rsidRPr="00B76F3C">
      <w:pPr>
        <w:jc w:val="both"/>
      </w:pPr>
      <w: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17C97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850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St-227/2018-27</izvorni_sadrzaj>
    <derivirana_varijabla naziv="DomainObject.Oznaka_1">St-227/2018-27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2019.</izvorni_sadrzaj>
    <derivirana_varijabla naziv="DomainObject.Predmet.DatumRjesavanja_1">29.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St-227/2018</izvorni_sadrzaj>
    <derivirana_varijabla naziv="DomainObject.Predmet.OznakaBroj_1">St-227/2018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DD RAČUNALA j.d.o.o.</izvorni_sadrzaj>
    <derivirana_varijabla naziv="DomainObject.Predmet.ProtustrankaFormated_1">  DD RAČUNALA j.d.o.o.</derivirana_varijabla>
  </DomainObject.Predmet.ProtustrankaFormated>
  <DomainObject.Predmet.ProtustrankaFormatedOIB>
    <izvorni_sadrzaj>  DD RAČUNALA j.d.o.o., OIB 89360823187</izvorni_sadrzaj>
    <derivirana_varijabla naziv="DomainObject.Predmet.ProtustrankaFormatedOIB_1">  DD RAČUNALA j.d.o.o., OIB 89360823187</derivirana_varijabla>
  </DomainObject.Predmet.ProtustrankaFormatedOIB>
  <DomainObject.Predmet.ProtustrankaFormatedWithAdress>
    <izvorni_sadrzaj> DD RAČUNALA j.d.o.o., Podsusedska aleja 8, 10000 Zagreb</izvorni_sadrzaj>
    <derivirana_varijabla naziv="DomainObject.Predmet.ProtustrankaFormatedWithAdress_1"> DD RAČUNALA j.d.o.o., Podsusedska aleja 8, 10000 Zagreb</derivirana_varijabla>
  </DomainObject.Predmet.ProtustrankaFormatedWithAdress>
  <DomainObject.Predmet.ProtustrankaFormatedWithAdressOIB>
    <izvorni_sadrzaj> DD RAČUNALA j.d.o.o., OIB 89360823187, Podsusedska aleja 8, 10000 Zagreb</izvorni_sadrzaj>
    <derivirana_varijabla naziv="DomainObject.Predmet.ProtustrankaFormatedWithAdressOIB_1"> DD RAČUNALA j.d.o.o., OIB 89360823187, Podsusedska aleja 8, 10000 Zagreb</derivirana_varijabla>
  </DomainObject.Predmet.ProtustrankaFormatedWithAdressOIB>
  <DomainObject.Predmet.ProtustrankaWithAdress>
    <izvorni_sadrzaj>DD RAČUNALA j.d.o.o. Podsusedska aleja 8, 10000 Zagreb</izvorni_sadrzaj>
    <derivirana_varijabla naziv="DomainObject.Predmet.ProtustrankaWithAdress_1">DD RAČUNALA j.d.o.o. Podsusedska aleja 8, 10000 Zagreb</derivirana_varijabla>
  </DomainObject.Predmet.ProtustrankaWithAdress>
  <DomainObject.Predmet.ProtustrankaWithAdressOIB>
    <izvorni_sadrzaj>DD RAČUNALA j.d.o.o., OIB 89360823187, Podsusedska aleja 8, 10000 Zagreb</izvorni_sadrzaj>
    <derivirana_varijabla naziv="DomainObject.Predmet.ProtustrankaWithAdressOIB_1">DD RAČUNALA j.d.o.o., OIB 89360823187, Podsusedska aleja 8, 10000 Zagreb</derivirana_varijabla>
  </DomainObject.Predmet.ProtustrankaWithAdressOIB>
  <DomainObject.Predmet.ProtustrankaNazivFormated>
    <izvorni_sadrzaj>DD RAČUNALA j.d.o.o.</izvorni_sadrzaj>
    <derivirana_varijabla naziv="DomainObject.Predmet.ProtustrankaNazivFormated_1">DD RAČUNALA j.d.o.o.</derivirana_varijabla>
  </DomainObject.Predmet.ProtustrankaNazivFormated>
  <DomainObject.Predmet.ProtustrankaNazivFormatedOIB>
    <izvorni_sadrzaj>DD RAČUNALA j.d.o.o., OIB 89360823187</izvorni_sadrzaj>
    <derivirana_varijabla naziv="DomainObject.Predmet.ProtustrankaNazivFormatedOIB_1">DD RAČUNALA j.d.o.o., OIB 89360823187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DD RAČUNALA j.d.o.o.</item>
    </izvorni_sadrzaj>
    <derivirana_varijabla naziv="DomainObject.Predmet.ProtuStrankaListFormated_1">
      <item>DD RAČUNALA j.d.o.o.</item>
    </derivirana_varijabla>
  </DomainObject.Predmet.ProtuStrankaListFormated>
  <DomainObject.Predmet.ProtuStrankaListFormatedOIB>
    <izvorni_sadrzaj>
      <item>DD RAČUNALA j.d.o.o., OIB 89360823187</item>
    </izvorni_sadrzaj>
    <derivirana_varijabla naziv="DomainObject.Predmet.ProtuStrankaListFormatedOIB_1">
      <item>DD RAČUNALA j.d.o.o., OIB 89360823187</item>
    </derivirana_varijabla>
  </DomainObject.Predmet.ProtuStrankaListFormatedOIB>
  <DomainObject.Predmet.ProtuStrankaListFormatedWithAdress>
    <izvorni_sadrzaj>
      <item>DD RAČUNALA j.d.o.o., Podsusedska aleja 8, 10000 Zagreb</item>
    </izvorni_sadrzaj>
    <derivirana_varijabla naziv="DomainObject.Predmet.ProtuStrankaListFormatedWithAdress_1">
      <item>DD RAČUNALA j.d.o.o., Podsusedska aleja 8, 10000 Zagreb</item>
    </derivirana_varijabla>
  </DomainObject.Predmet.ProtuStrankaListFormatedWithAdress>
  <DomainObject.Predmet.ProtuStrankaListFormatedWithAdressOIB>
    <izvorni_sadrzaj>
      <item>DD RAČUNALA j.d.o.o., OIB 89360823187, Podsusedska aleja 8, 10000 Zagreb</item>
    </izvorni_sadrzaj>
    <derivirana_varijabla naziv="DomainObject.Predmet.ProtuStrankaListFormatedWithAdressOIB_1">
      <item>DD RAČUNALA j.d.o.o., OIB 89360823187, Podsusedska aleja 8, 10000 Zagreb</item>
    </derivirana_varijabla>
  </DomainObject.Predmet.ProtuStrankaListFormatedWithAdressOIB>
  <DomainObject.Predmet.ProtuStrankaListNazivFormated>
    <izvorni_sadrzaj>
      <item>DD RAČUNALA j.d.o.o.</item>
    </izvorni_sadrzaj>
    <derivirana_varijabla naziv="DomainObject.Predmet.ProtuStrankaListNazivFormated_1">
      <item>DD RAČUNALA j.d.o.o.</item>
    </derivirana_varijabla>
  </DomainObject.Predmet.ProtuStrankaListNazivFormated>
  <DomainObject.Predmet.ProtuStrankaListNazivFormatedOIB>
    <izvorni_sadrzaj>
      <item>DD RAČUNALA j.d.o.o., OIB 89360823187</item>
    </izvorni_sadrzaj>
    <derivirana_varijabla naziv="DomainObject.Predmet.ProtuStrankaListNazivFormatedOIB_1">
      <item>DD RAČUNALA j.d.o.o., OIB 89360823187</item>
    </derivirana_varijabla>
  </DomainObject.Predmet.ProtuStrankaListNazivFormatedOIB>
  <DomainObject.Predmet.OstaliListFormated>
    <izvorni_sadrzaj>
      <item>Dinko Jeleč</item>
    </izvorni_sadrzaj>
    <derivirana_varijabla naziv="DomainObject.Predmet.OstaliListFormated_1">
      <item>Dinko Jeleč</item>
    </derivirana_varijabla>
  </DomainObject.Predmet.OstaliListFormated>
  <DomainObject.Predmet.OstaliListFormatedOIB>
    <izvorni_sadrzaj>
      <item>Dinko Jeleč, OIB 43416127056</item>
    </izvorni_sadrzaj>
    <derivirana_varijabla naziv="DomainObject.Predmet.OstaliListFormatedOIB_1">
      <item>Dinko Jeleč, OIB 43416127056</item>
    </derivirana_varijabla>
  </DomainObject.Predmet.OstaliListFormatedOIB>
  <DomainObject.Predmet.OstaliListFormatedWithAdress>
    <izvorni_sadrzaj>
      <item>Dinko Jeleč, Banski Vinogradi 10a, 10000 Zagreb</item>
    </izvorni_sadrzaj>
    <derivirana_varijabla naziv="DomainObject.Predmet.OstaliListFormatedWithAdress_1">
      <item>Dinko Jeleč, Banski Vinogradi 10a, 10000 Zagreb</item>
    </derivirana_varijabla>
  </DomainObject.Predmet.OstaliListFormatedWithAdress>
  <DomainObject.Predmet.OstaliListFormatedWithAdressOIB>
    <izvorni_sadrzaj>
      <item>Dinko Jeleč, OIB 43416127056, Banski Vinogradi 10a, 10000 Zagreb</item>
    </izvorni_sadrzaj>
    <derivirana_varijabla naziv="DomainObject.Predmet.OstaliListFormatedWithAdressOIB_1">
      <item>Dinko Jeleč, OIB 43416127056, Banski Vinogradi 10a, 10000 Zagreb</item>
    </derivirana_varijabla>
  </DomainObject.Predmet.OstaliListFormatedWithAdressOIB>
  <DomainObject.Predmet.OstaliListNazivFormated>
    <izvorni_sadrzaj>
      <item>Dinko Jeleč</item>
    </izvorni_sadrzaj>
    <derivirana_varijabla naziv="DomainObject.Predmet.OstaliListNazivFormated_1">
      <item>Dinko Jeleč</item>
    </derivirana_varijabla>
  </DomainObject.Predmet.OstaliListNazivFormated>
  <DomainObject.Predmet.OstaliListNazivFormatedOIB>
    <izvorni_sadrzaj>
      <item>Dinko Jeleč, OIB 43416127056</item>
    </izvorni_sadrzaj>
    <derivirana_varijabla naziv="DomainObject.Predmet.OstaliListNazivFormatedOIB_1">
      <item>Dinko Jeleč, OIB 43416127056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>St-227/2018-27</izvorni_sadrzaj>
    <derivirana_varijabla naziv="DomainObject.PoslovniBrojDokumenta_1">St-227/2018-27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DD RAČUNALA j.d.o.o.</izvorni_sadrzaj>
    <derivirana_varijabla naziv="DomainObject.Predmet.ProtustrankaIDrugi_1">DD RAČUNALA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DD RAČUNALA j.d.o.o., OIB 89360823187, Podsusedska aleja 8, 10000 Zagreb</izvorni_sadrzaj>
    <derivirana_varijabla naziv="DomainObject.Predmet.ProtustrankaIDrugiAdressOIB_1">DD RAČUNALA j.d.o.o., OIB 89360823187, Podsusedska aleja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2019.</izvorni_sadrzaj>
    <derivirana_varijabla naziv="DomainObject.Predmet.OdlukaRjesenje.DatumDonosenjaOdluke_1">29.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St-227/2018-23</izvorni_sadrzaj>
    <derivirana_varijabla naziv="DomainObject.Predmet.OdlukaRjesenje.Oznaka_1">St-227/2018-23</derivirana_varijabla>
  </DomainObject.Predmet.OdlukaRjesenje.Oznaka>
  <DomainObject.Predmet.SudioniciListNaziv>
    <izvorni_sadrzaj>
      <item>DD RAČUNALA j.d.o.o.</item>
      <item>FINA Regionalni centar Zagreb</item>
      <item>Dinko Jeleč</item>
    </izvorni_sadrzaj>
    <derivirana_varijabla naziv="DomainObject.Predmet.SudioniciListNaziv_1">
      <item>DD RAČUNALA j.d.o.o.</item>
      <item>FINA Regionalni centar Zagreb</item>
      <item>Dinko Jeleč</item>
    </derivirana_varijabla>
  </DomainObject.Predmet.SudioniciListNaziv>
  <DomainObject.Predmet.SudioniciListAdressOIB>
    <izvorni_sadrzaj>
      <item>DD RAČUNALA j.d.o.o., OIB 89360823187, Podsusedska aleja 8,10000 Zagreb</item>
      <item>FINA Regionalni centar Zagreb, OIB 85821130368, Trg svibanjskih žrtava 1995. 1,10000 Zagreb</item>
      <item>Dinko Jeleč, OIB 43416127056, Banski Vinogradi 10a,10000 Zagreb</item>
    </izvorni_sadrzaj>
    <derivirana_varijabla naziv="DomainObject.Predmet.SudioniciListAdressOIB_1">
      <item>DD RAČUNALA j.d.o.o., OIB 89360823187, Podsusedska aleja 8,10000 Zagreb</item>
      <item>FINA Regionalni centar Zagreb, OIB 85821130368, Trg svibanjskih žrtava 1995. 1,10000 Zagreb</item>
      <item>Dinko Jeleč, OIB 43416127056, Banski Vinogradi 10a,10000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D12564-30F9-4BFC-B121-A5D4BD9209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1833</properties:Characters>
  <properties:Lines>39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2019-04-10T10:34:00Z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St-227/2018-27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