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85c6" w14:paraId="bd785c6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512733" w:rsidRPr="00284046">
        <w:rPr>
          <w:rFonts w:hAnsi="Times New Roman" w:ascii="Times New Roman"/>
          <w:szCs w:val="24"/>
          <w:lang w:val="hr-HR"/>
        </w:rPr>
        <w:t>4014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R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E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P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U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B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L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I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K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 xml:space="preserve">A </w:t>
      </w:r>
      <w:r w:rsidR="00284046">
        <w:rPr>
          <w:rFonts w:hAnsi="Times New Roman" w:ascii="Times New Roman"/>
          <w:szCs w:val="24"/>
          <w:lang w:val="hr-HR"/>
        </w:rPr>
        <w:t xml:space="preserve"> 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H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R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V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A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T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S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K</w:t>
      </w:r>
      <w:r w:rsidR="00512733" w:rsidRPr="00284046">
        <w:rPr>
          <w:rFonts w:hAnsi="Times New Roman" w:ascii="Times New Roman"/>
          <w:szCs w:val="24"/>
          <w:lang w:val="hr-HR"/>
        </w:rPr>
        <w:t xml:space="preserve"> </w:t>
      </w:r>
      <w:r w:rsidRPr="00284046">
        <w:rPr>
          <w:rFonts w:hAnsi="Times New Roman" w:ascii="Times New Roman"/>
          <w:szCs w:val="24"/>
          <w:lang w:val="hr-HR"/>
        </w:rPr>
        <w:t>A</w:t>
      </w:r>
    </w:p>
    <w:p w:rsidRDefault="001D6E0A" w:rsidP="0001106C" w:rsidR="00997BA9" w:rsidRPr="0028404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F36BC9" w:rsidP="00997BA9" w:rsidR="00F36BC9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po  sucu Suzani Ivanović</w:t>
      </w:r>
      <w:r w:rsidR="00440B04" w:rsidRPr="00284046">
        <w:rPr>
          <w:rFonts w:hAnsi="Times New Roman" w:ascii="Times New Roman"/>
          <w:szCs w:val="24"/>
          <w:lang w:val="hr-HR"/>
        </w:rPr>
        <w:t>,</w:t>
      </w:r>
      <w:r w:rsidR="00F62A72" w:rsidRPr="00284046">
        <w:rPr>
          <w:rFonts w:hAnsi="Times New Roman" w:ascii="Times New Roman"/>
          <w:szCs w:val="24"/>
          <w:lang w:val="hr-HR"/>
        </w:rPr>
        <w:t xml:space="preserve"> u </w:t>
      </w:r>
      <w:r w:rsidR="001D6E0A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12733" w:rsidRPr="00284046">
        <w:rPr>
          <w:rFonts w:hAnsi="Times New Roman" w:ascii="Times New Roman"/>
          <w:szCs w:val="24"/>
          <w:lang w:val="hr-HR"/>
        </w:rPr>
        <w:t>OPTIKA MITRA d.o.o. Karlovac, Jurja Križanića 24, OIB:68698037113, MBS:020017245,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512733" w:rsidRPr="00284046">
        <w:rPr>
          <w:rFonts w:hAnsi="Times New Roman" w:ascii="Times New Roman"/>
          <w:szCs w:val="24"/>
          <w:lang w:val="hr-HR"/>
        </w:rPr>
        <w:t>16.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 godine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1D6E0A" w:rsidP="00997BA9" w:rsidR="00997BA9" w:rsidRPr="0028404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   j e </w:t>
      </w:r>
    </w:p>
    <w:p w:rsidRDefault="00CF7F5E" w:rsidP="00997BA9" w:rsidR="00CF7F5E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1D6E0A" w:rsidP="001D6E0A" w:rsidR="00AB788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 se osoba ovlaštena za zastupanje dužnika po zakonu Ankica Mitrečić, Karlovac, Jurja Križanića 24, OIB:11160839595,</w:t>
      </w:r>
      <w:r w:rsidR="00AB7883" w:rsidRPr="001D6E0A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 da u roku od petnaest dana od isteka osmog dana od objave ovog zaključka na mrežnoj stranici e-Oglasna ploča ovoga suda, podnese ovome sudu na propisanom obrascu, koji je dostupan na mrežnoj stranici e-Oglasna ploča pozivom na gornji broj spisa, javnobilježnički ovjerovljeni prokazni popis imovine i obveza, u kojem joj se nalaže navesti:</w:t>
      </w:r>
      <w:r w:rsidR="00AB7883" w:rsidRPr="001D6E0A">
        <w:rPr>
          <w:rFonts w:hAnsi="Times New Roman" w:ascii="Times New Roman"/>
          <w:szCs w:val="24"/>
          <w:lang w:val="hr-HR"/>
        </w:rPr>
        <w:tab/>
        <w:t xml:space="preserve">   </w:t>
      </w:r>
      <w:r w:rsidR="00AB7883" w:rsidRPr="001D6E0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1D6E0A" w:rsidP="001D6E0A" w:rsidR="001D6E0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D6E0A">
        <w:rPr>
          <w:rFonts w:hAnsi="Times New Roman" w:ascii="Times New Roman"/>
          <w:szCs w:val="24"/>
          <w:lang w:val="hr-HR"/>
        </w:rPr>
        <w:t>nekretnine i pokretnine dužnika,</w:t>
      </w:r>
    </w:p>
    <w:p w:rsidRDefault="001D6E0A" w:rsidP="001D6E0A" w:rsidR="001D6E0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imovinska prava dužnika na tuđima stvarima,</w:t>
      </w:r>
    </w:p>
    <w:p w:rsidRDefault="001D6E0A" w:rsidP="001D6E0A" w:rsidR="001D6E0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novčane i nenovčane tražbine dužnika,</w:t>
      </w:r>
    </w:p>
    <w:p w:rsidRDefault="001D6E0A" w:rsidP="001D6E0A" w:rsidR="001D6E0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druga prava koja čine imovinu dužnika,</w:t>
      </w:r>
    </w:p>
    <w:p w:rsidRDefault="001D6E0A" w:rsidP="001D6E0A" w:rsidR="001D6E0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1D6E0A" w:rsidP="001D6E0A" w:rsidR="001D6E0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1D6E0A" w:rsidP="001D6E0A" w:rsidR="001D6E0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druge novčane i nenovčane obveze dužnika,</w:t>
      </w:r>
    </w:p>
    <w:p w:rsidRDefault="001D6E0A" w:rsidP="001D6E0A" w:rsidR="001D6E0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1D6E0A" w:rsidP="001D6E0A" w:rsidR="001D6E0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izlučna prava,</w:t>
      </w:r>
    </w:p>
    <w:p w:rsidRDefault="001D6E0A" w:rsidP="001D6E0A" w:rsidR="001D6E0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1D6E0A" w:rsidP="001D6E0A" w:rsidR="001D6E0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</w:p>
    <w:p w:rsidRDefault="001D6E0A" w:rsidP="001D6E0A" w:rsidR="001D6E0A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D6E0A" w:rsidP="001D6E0A" w:rsidR="001D6E0A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 popisu imovine i obveza moraju se navesti podaci o pravnoj i činjeničnoj osnovi u odnosu na svaki dio imovine i obveza, dokazi, osobito ispravo kojima se oni mogu potkrijepiti i potvrditi da su navedeni podaci točni i potpuni i da ništa od imovine i obveza nije zatajeno.</w:t>
      </w:r>
    </w:p>
    <w:p w:rsidRDefault="001D6E0A" w:rsidP="001D6E0A" w:rsidR="001D6E0A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D6E0A" w:rsidP="001D6E0A" w:rsidR="001D6E0A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D6E0A" w:rsidP="001D6E0A" w:rsidR="001D6E0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sudom.</w:t>
      </w:r>
    </w:p>
    <w:p w:rsidRDefault="001D6E0A" w:rsidP="001D6E0A" w:rsidR="001D6E0A">
      <w:pPr>
        <w:jc w:val="both"/>
        <w:rPr>
          <w:rFonts w:hAnsi="Times New Roman" w:ascii="Times New Roman"/>
          <w:szCs w:val="24"/>
          <w:lang w:val="hr-HR"/>
        </w:rPr>
      </w:pPr>
    </w:p>
    <w:p w:rsidRDefault="001D6E0A" w:rsidP="001D6E0A" w:rsidR="001D6E0A" w:rsidRPr="001D6E0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Osobe iz točke I. izreke ovog rješenja odgovaraju vjerovnicima osobno za naknadu štete koju su im prouzročili uskratom davanja ili davanja netočnih ili nepotpunih podataka.</w:t>
      </w:r>
    </w:p>
    <w:p w:rsidRDefault="001D6E0A" w:rsidP="001D6E0A" w:rsidR="001D6E0A" w:rsidRPr="001D6E0A">
      <w:pPr>
        <w:jc w:val="both"/>
        <w:rPr>
          <w:rFonts w:hAnsi="Times New Roman" w:ascii="Times New Roman"/>
          <w:szCs w:val="24"/>
          <w:lang w:val="hr-HR"/>
        </w:rPr>
      </w:pPr>
    </w:p>
    <w:p w:rsidRDefault="009932D5" w:rsidP="00B03169" w:rsidR="009932D5" w:rsidRPr="0028404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932D5" w:rsidP="00B03169" w:rsidR="009932D5" w:rsidRPr="0028404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8404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Obrazloženje</w:t>
      </w:r>
    </w:p>
    <w:p w:rsidRDefault="009932D5" w:rsidP="00B03169" w:rsidR="009932D5" w:rsidRPr="0028404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512733" w:rsidP="00F36BC9" w:rsidR="00DB0CE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0F59B9" w:rsidRPr="00284046">
        <w:rPr>
          <w:rFonts w:hAnsi="Times New Roman" w:ascii="Times New Roman"/>
          <w:szCs w:val="24"/>
          <w:lang w:val="hr-HR"/>
        </w:rPr>
        <w:t xml:space="preserve"> Zagreb, Podružnica Karlovac,</w:t>
      </w:r>
      <w:r w:rsidRPr="00284046">
        <w:rPr>
          <w:rFonts w:hAnsi="Times New Roman" w:ascii="Times New Roman"/>
          <w:szCs w:val="24"/>
          <w:lang w:val="hr-HR"/>
        </w:rPr>
        <w:t xml:space="preserve"> (dalje:FINA), temeljem odredbe čl.4</w:t>
      </w:r>
      <w:r w:rsidR="00DB0CED">
        <w:rPr>
          <w:rFonts w:hAnsi="Times New Roman" w:ascii="Times New Roman"/>
          <w:szCs w:val="24"/>
          <w:lang w:val="hr-HR"/>
        </w:rPr>
        <w:t>44</w:t>
      </w:r>
      <w:r w:rsidRPr="00284046">
        <w:rPr>
          <w:rFonts w:hAnsi="Times New Roman" w:ascii="Times New Roman"/>
          <w:szCs w:val="24"/>
          <w:lang w:val="hr-HR"/>
        </w:rPr>
        <w:t>.</w:t>
      </w:r>
      <w:r w:rsidR="00DB0CED">
        <w:rPr>
          <w:rFonts w:hAnsi="Times New Roman" w:ascii="Times New Roman"/>
          <w:szCs w:val="24"/>
          <w:lang w:val="hr-HR"/>
        </w:rPr>
        <w:t>st.1.</w:t>
      </w:r>
      <w:r w:rsidRPr="00284046">
        <w:rPr>
          <w:rFonts w:hAnsi="Times New Roman" w:ascii="Times New Roman"/>
          <w:szCs w:val="24"/>
          <w:lang w:val="hr-HR"/>
        </w:rPr>
        <w:t xml:space="preserve"> Stečajnog zakona (NN 71/15, dalje SZ)</w:t>
      </w:r>
      <w:r w:rsidR="00DB0CED">
        <w:rPr>
          <w:rFonts w:hAnsi="Times New Roman" w:ascii="Times New Roman"/>
          <w:szCs w:val="24"/>
          <w:lang w:val="hr-HR"/>
        </w:rPr>
        <w:t>.</w:t>
      </w:r>
    </w:p>
    <w:p w:rsidRDefault="00DB0CED" w:rsidP="00F36BC9" w:rsidR="00DB0CED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1D6E0A" w:rsidP="00F36BC9" w:rsidR="00512733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što je udovoljeno uvjetima iz čl.444.st.1., čl.428. i 429. SZ, ovaj je sud rješenjem St-4014/15-2 od 16. studenog 2015.g. pokrenuo skraćeni stečajni postupak nad gore navedenim dužnikom, pravnom osobom.</w:t>
      </w:r>
    </w:p>
    <w:p w:rsidRDefault="001D6E0A" w:rsidP="00F36BC9" w:rsidR="001D6E0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1D6E0A" w:rsidP="00F36BC9" w:rsidR="001D6E0A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Sukladno odredbi čl.17., 117.st.3. i 430. SZ-a, odlučeno je kao u izreci ovog zaključka.</w:t>
      </w:r>
    </w:p>
    <w:p w:rsidRDefault="001D6E0A" w:rsidP="00F36BC9" w:rsidR="001D6E0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1D6E0A" w:rsidP="00F36BC9" w:rsidR="001D6E0A" w:rsidRPr="00284046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Između ostalih, osobe ovlaštene za zastupanje dužnika po zakonu, dužni su stečajnim tijelima, na njihov zahtjev, bez odgode pružiti sve potrebe obavijesti, sukladno čl.117.st.1. SZ-a.</w:t>
      </w:r>
    </w:p>
    <w:p w:rsidRDefault="00512733" w:rsidP="00F36BC9" w:rsidR="00512733" w:rsidRPr="0028404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512733" w:rsidRPr="00284046">
        <w:rPr>
          <w:rFonts w:hAnsi="Times New Roman" w:ascii="Times New Roman"/>
          <w:szCs w:val="24"/>
          <w:lang w:val="hr-HR"/>
        </w:rPr>
        <w:t>16.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531A5B" w:rsidP="00531A5B" w:rsidR="00531A5B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UPUTA O PRAVNOM LIJEKU:</w:t>
      </w:r>
    </w:p>
    <w:p w:rsidRDefault="00531A5B" w:rsidP="00531A5B" w:rsidR="00531A5B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Protiv ovog </w:t>
      </w:r>
      <w:r w:rsidR="00146BFA">
        <w:rPr>
          <w:rFonts w:hAnsi="Times New Roman" w:ascii="Times New Roman"/>
          <w:szCs w:val="24"/>
          <w:lang w:val="hr-HR"/>
        </w:rPr>
        <w:t xml:space="preserve">zaključka nije dopuštena žalba (čl.19.st.7. SZ-a). </w:t>
      </w:r>
    </w:p>
    <w:p w:rsidRDefault="00146BFA" w:rsidP="00531A5B" w:rsidR="00146BFA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P="00146BFA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146BFA">
        <w:rPr>
          <w:rFonts w:hAnsi="Times New Roman" w:ascii="Times New Roman"/>
          <w:szCs w:val="24"/>
          <w:lang w:val="hr-HR"/>
        </w:rPr>
        <w:t>Zakonskom zastupniku dužnika</w:t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3.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</w:p>
    <w:sectPr w:rsidSect="00F36BC9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1134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D46" w:rsidR="00787D46">
      <w:r>
        <w:separator/>
      </w:r>
    </w:p>
  </w:endnote>
  <w:endnote w:id="0" w:type="continuationSeparator">
    <w:p w:rsidRDefault="00787D46" w:rsidR="00787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D46" w:rsidR="00787D46">
      <w:r>
        <w:separator/>
      </w:r>
    </w:p>
  </w:footnote>
  <w:footnote w:id="0" w:type="continuationSeparator">
    <w:p w:rsidRDefault="00787D46" w:rsidR="00787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C12C72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1A6E18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512733">
      <w:rPr>
        <w:rFonts w:hAnsi="Times New Roman" w:ascii="Times New Roman"/>
        <w:szCs w:val="24"/>
        <w:lang w:val="hr-HR"/>
      </w:rPr>
      <w:t>4014</w:t>
    </w:r>
    <w:r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B609B"/>
    <w:rsid w:val="000C6050"/>
    <w:rsid w:val="000E6037"/>
    <w:rsid w:val="000F59B9"/>
    <w:rsid w:val="00112B50"/>
    <w:rsid w:val="0012456D"/>
    <w:rsid w:val="00146BFA"/>
    <w:rsid w:val="00182088"/>
    <w:rsid w:val="001969FF"/>
    <w:rsid w:val="001A1CE2"/>
    <w:rsid w:val="001A55EC"/>
    <w:rsid w:val="001A6E18"/>
    <w:rsid w:val="001D6E0A"/>
    <w:rsid w:val="001F77FF"/>
    <w:rsid w:val="00214C38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31A5B"/>
    <w:rsid w:val="005940E9"/>
    <w:rsid w:val="00595302"/>
    <w:rsid w:val="00596A37"/>
    <w:rsid w:val="00625949"/>
    <w:rsid w:val="006356C5"/>
    <w:rsid w:val="00655C82"/>
    <w:rsid w:val="00680B34"/>
    <w:rsid w:val="006B40F0"/>
    <w:rsid w:val="006B7410"/>
    <w:rsid w:val="006E37CA"/>
    <w:rsid w:val="007174DA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69CB"/>
    <w:rsid w:val="008F2411"/>
    <w:rsid w:val="00924D75"/>
    <w:rsid w:val="009932D5"/>
    <w:rsid w:val="009970D1"/>
    <w:rsid w:val="00997BA9"/>
    <w:rsid w:val="009D221E"/>
    <w:rsid w:val="00A95334"/>
    <w:rsid w:val="00AB7883"/>
    <w:rsid w:val="00AE041F"/>
    <w:rsid w:val="00AF135A"/>
    <w:rsid w:val="00B02D71"/>
    <w:rsid w:val="00B03169"/>
    <w:rsid w:val="00B3428E"/>
    <w:rsid w:val="00B467F1"/>
    <w:rsid w:val="00BD6C29"/>
    <w:rsid w:val="00C12C72"/>
    <w:rsid w:val="00CC3B90"/>
    <w:rsid w:val="00CE1737"/>
    <w:rsid w:val="00CF2939"/>
    <w:rsid w:val="00CF7F5E"/>
    <w:rsid w:val="00D21DAD"/>
    <w:rsid w:val="00D90D86"/>
    <w:rsid w:val="00DB0CED"/>
    <w:rsid w:val="00E00419"/>
    <w:rsid w:val="00E47881"/>
    <w:rsid w:val="00E86BA5"/>
    <w:rsid w:val="00EA7BAD"/>
    <w:rsid w:val="00EE5750"/>
    <w:rsid w:val="00F2280A"/>
    <w:rsid w:val="00F36BC9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C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C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C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C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C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C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C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C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St-4014/2015-3</izvorni_sadrzaj>
    <derivirana_varijabla naziv="DomainObject.Oznaka_1">St-4014/2015-3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4014</izvorni_sadrzaj>
    <derivirana_varijabla naziv="DomainObject.Predmet.Broj_1">4014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St-4014/2015</izvorni_sadrzaj>
    <derivirana_varijabla naziv="DomainObject.Predmet.OznakaBroj_1">St-4014/2015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Mitra d.o.o.</izvorni_sadrzaj>
    <derivirana_varijabla naziv="DomainObject.Predmet.ProtustrankaFormated_1">  Optika Mitra d.o.o.</derivirana_varijabla>
  </DomainObject.Predmet.ProtustrankaFormated>
  <DomainObject.Predmet.ProtustrankaFormatedOIB>
    <izvorni_sadrzaj>  Optika Mitra d.o.o., OIB 68698037113</izvorni_sadrzaj>
    <derivirana_varijabla naziv="DomainObject.Predmet.ProtustrankaFormatedOIB_1">  Optika Mitra d.o.o., OIB 68698037113</derivirana_varijabla>
  </DomainObject.Predmet.ProtustrankaFormatedOIB>
  <DomainObject.Predmet.ProtustrankaFormatedWithAdress>
    <izvorni_sadrzaj> Optika Mitra d.o.o., Juraja Križanića 24, 47000 Karlovac</izvorni_sadrzaj>
    <derivirana_varijabla naziv="DomainObject.Predmet.ProtustrankaFormatedWithAdress_1"> Optika Mitra d.o.o., Juraja Križanića 24, 47000 Karlovac</derivirana_varijabla>
  </DomainObject.Predmet.ProtustrankaFormatedWithAdress>
  <DomainObject.Predmet.ProtustrankaFormatedWithAdressOIB>
    <izvorni_sadrzaj> Optika Mitra d.o.o., OIB 68698037113, Juraja Križanića 24, 47000 Karlovac</izvorni_sadrzaj>
    <derivirana_varijabla naziv="DomainObject.Predmet.ProtustrankaFormatedWithAdressOIB_1"> Optika Mitra d.o.o., OIB 68698037113, Juraja Križanića 24, 47000 Karlovac</derivirana_varijabla>
  </DomainObject.Predmet.ProtustrankaFormatedWithAdressOIB>
  <DomainObject.Predmet.ProtustrankaWithAdress>
    <izvorni_sadrzaj>Optika Mitra d.o.o. Juraja Križanića 24, 47000 Karlovac</izvorni_sadrzaj>
    <derivirana_varijabla naziv="DomainObject.Predmet.ProtustrankaWithAdress_1">Optika Mitra d.o.o. Juraja Križanića 24, 47000 Karlovac</derivirana_varijabla>
  </DomainObject.Predmet.ProtustrankaWithAdress>
  <DomainObject.Predmet.ProtustrankaWithAdressOIB>
    <izvorni_sadrzaj>Optika Mitra d.o.o., OIB 68698037113, Juraja Križanića 24, 47000 Karlovac</izvorni_sadrzaj>
    <derivirana_varijabla naziv="DomainObject.Predmet.ProtustrankaWithAdressOIB_1">Optika Mitra d.o.o., OIB 68698037113, Juraja Križanića 24, 47000 Karlovac</derivirana_varijabla>
  </DomainObject.Predmet.ProtustrankaWithAdressOIB>
  <DomainObject.Predmet.ProtustrankaNazivFormated>
    <izvorni_sadrzaj>Optika Mitra d.o.o.</izvorni_sadrzaj>
    <derivirana_varijabla naziv="DomainObject.Predmet.ProtustrankaNazivFormated_1">Optika Mitra d.o.o.</derivirana_varijabla>
  </DomainObject.Predmet.ProtustrankaNazivFormated>
  <DomainObject.Predmet.ProtustrankaNazivFormatedOIB>
    <izvorni_sadrzaj>Optika Mitra d.o.o., OIB 68698037113</izvorni_sadrzaj>
    <derivirana_varijabla naziv="DomainObject.Predmet.ProtustrankaNazivFormatedOIB_1">Optika Mitra d.o.o., OIB 68698037113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Optika Mitra d.o.o.</item>
    </izvorni_sadrzaj>
    <derivirana_varijabla naziv="DomainObject.Predmet.ProtuStrankaListFormated_1">
      <item>Optika Mitra d.o.o.</item>
    </derivirana_varijabla>
  </DomainObject.Predmet.ProtuStrankaListFormated>
  <DomainObject.Predmet.ProtuStrankaListFormatedOIB>
    <izvorni_sadrzaj>
      <item>Optika Mitra d.o.o., OIB 68698037113</item>
    </izvorni_sadrzaj>
    <derivirana_varijabla naziv="DomainObject.Predmet.ProtuStrankaListFormatedOIB_1">
      <item>Optika Mitra d.o.o., OIB 68698037113</item>
    </derivirana_varijabla>
  </DomainObject.Predmet.ProtuStrankaListFormatedOIB>
  <DomainObject.Predmet.ProtuStrankaListFormatedWithAdress>
    <izvorni_sadrzaj>
      <item>Optika Mitra d.o.o., Juraja Križanića 24, 47000 Karlovac</item>
    </izvorni_sadrzaj>
    <derivirana_varijabla naziv="DomainObject.Predmet.ProtuStrankaListFormatedWithAdress_1">
      <item>Optika Mitra d.o.o., Juraja Križanića 24, 47000 Karlovac</item>
    </derivirana_varijabla>
  </DomainObject.Predmet.ProtuStrankaListFormatedWithAdress>
  <DomainObject.Predmet.ProtuStrankaListFormatedWithAdressOIB>
    <izvorni_sadrzaj>
      <item>Optika Mitra d.o.o., OIB 68698037113, Juraja Križanića 24, 47000 Karlovac</item>
    </izvorni_sadrzaj>
    <derivirana_varijabla naziv="DomainObject.Predmet.ProtuStrankaListFormatedWithAdressOIB_1">
      <item>Optika Mitra d.o.o., OIB 68698037113, Juraja Križanića 24, 47000 Karlovac</item>
    </derivirana_varijabla>
  </DomainObject.Predmet.ProtuStrankaListFormatedWithAdressOIB>
  <DomainObject.Predmet.ProtuStrankaListNazivFormated>
    <izvorni_sadrzaj>
      <item>Optika Mitra d.o.o.</item>
    </izvorni_sadrzaj>
    <derivirana_varijabla naziv="DomainObject.Predmet.ProtuStrankaListNazivFormated_1">
      <item>Optika Mitra d.o.o.</item>
    </derivirana_varijabla>
  </DomainObject.Predmet.ProtuStrankaListNazivFormated>
  <DomainObject.Predmet.ProtuStrankaListNazivFormatedOIB>
    <izvorni_sadrzaj>
      <item>Optika Mitra d.o.o., OIB 68698037113</item>
    </izvorni_sadrzaj>
    <derivirana_varijabla naziv="DomainObject.Predmet.ProtuStrankaListNazivFormatedOIB_1">
      <item>Optika Mitra d.o.o., OIB 68698037113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St-4014/2015-3</izvorni_sadrzaj>
    <derivirana_varijabla naziv="DomainObject.PoslovniBrojDokumenta_1">St-4014/2015-3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Optika Mitra d.o.o.</izvorni_sadrzaj>
    <derivirana_varijabla naziv="DomainObject.Predmet.ProtustrankaIDrugi_1">Optika Mitra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Optika Mitra d.o.o., OIB 68698037113, Juraja Križanića 24, 47000 Karlovac</izvorni_sadrzaj>
    <derivirana_varijabla naziv="DomainObject.Predmet.ProtustrankaIDrugiAdressOIB_1">Optika Mitra d.o.o., OIB 68698037113, Juraja Križanića 24,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Optika Mitra d.o.o.</item>
    </izvorni_sadrzaj>
    <derivirana_varijabla naziv="DomainObject.Predmet.SudioniciListNaziv_1">
      <item>FINA Regionalni centar Zagreb Podružnica Karlovac</item>
      <item>Optika Mitra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Optika Mitra d.o.o., OIB 68698037113, Juraja Križanića 24,47000 Karlovac</item>
    </izvorni_sadrzaj>
    <derivirana_varijabla naziv="DomainObject.Predmet.SudioniciListAdressOIB_1">
      <item>FINA Regionalni centar Zagreb Podružnica Karlovac, OIB 85821130368, Ul. Pavla Vitezovića 1,47000 Karlovac</item>
      <item>Optika Mitra d.o.o., OIB 68698037113, Juraja Križanića 24,47000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68698037113</item>
    </izvorni_sadrzaj>
    <derivirana_varijabla naziv="DomainObject.Predmet.SudioniciListNazivOIB_1">
      <item>, OIB 85821130368</item>
      <item>, OIB 68698037113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EAC91-9A5B-403C-BDA8-9CBDC9364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2498</properties:Characters>
  <properties:Lines>91</properties:Lines>
  <properties:Paragraphs>36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2015-11-16T09:46:00Z</dcterms:created>
  <dc:creator>Sudsko vijeæe</dc:creator>
  <cp:lastModifiedBy>Marina Markić</cp:lastModifiedBy>
  <cp:lastPrinted>2015-11-16T13:26:00Z</cp:lastPrinted>
  <dcterms:modified xmlns:xsi="http://www.w3.org/2001/XMLSchema-instance" xsi:type="dcterms:W3CDTF">2015-11-16T13:27:00Z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St-4014/2015-3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