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c93d9" w14:paraId="2cc93d9" w:rsidRDefault="003A2848" w:rsidP="003A2848" w:rsidR="002B3B47">
      <w:pPr>
        <w:jc w:val="both"/>
        <w15:collapsed w:val="false"/>
      </w:pPr>
      <w:bookmarkStart w:name="_GoBack" w:id="0"/>
      <w:bookmarkEnd w:id="0"/>
      <w:r>
        <w:t>             </w:t>
      </w:r>
    </w:p>
    <w:p w:rsidRDefault="002B3B47" w:rsidP="003A2848" w:rsidR="002B3B47">
      <w:pPr>
        <w:jc w:val="both"/>
      </w:pPr>
    </w:p>
    <w:p w:rsidRDefault="003A2848" w:rsidP="002B3B47" w:rsidR="003A2848">
      <w:pPr>
        <w:ind w:firstLine="708"/>
        <w:jc w:val="both"/>
      </w:pPr>
      <w:r>
        <w:t xml:space="preserve">  </w:t>
      </w:r>
      <w:r>
        <w:rPr>
          <w:noProof/>
          <w:lang w:eastAsia="hr-HR"/>
        </w:rPr>
        <w:drawing>
          <wp:inline distR="0" distL="0" distB="0" distT="0">
            <wp:extent cy="727075" cx="539115"/>
            <wp:effectExtent b="0" r="0" t="0" l="0"/>
            <wp:docPr descr="cid:image001.png@01D26A6A.556FE5C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6A6A.556FE5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                         </w:t>
      </w:r>
    </w:p>
    <w:p w:rsidRDefault="003A2848" w:rsidP="003A2848" w:rsidR="003A2848">
      <w:pPr>
        <w:jc w:val="both"/>
      </w:pPr>
      <w:r>
        <w:t>                                                           </w:t>
      </w:r>
    </w:p>
    <w:p w:rsidRDefault="003A2848" w:rsidP="003A2848" w:rsidR="003A2848">
      <w:pPr>
        <w:jc w:val="both"/>
      </w:pPr>
      <w:r>
        <w:t>REPUBLIKA HRVATSKA</w:t>
      </w:r>
    </w:p>
    <w:p w:rsidRDefault="003A2848" w:rsidP="003A2848" w:rsidR="003A2848">
      <w:pPr>
        <w:jc w:val="both"/>
      </w:pPr>
      <w:r>
        <w:t>TRGOVAČKI SUD U OSIJEKU</w:t>
      </w:r>
    </w:p>
    <w:p w:rsidRDefault="003A2848" w:rsidP="003A2848" w:rsidR="003A2848">
      <w:pPr>
        <w:jc w:val="both"/>
      </w:pPr>
      <w:r>
        <w:t>STALNA SLUŽBA  U SLAVONSKOM BRODU</w:t>
      </w:r>
    </w:p>
    <w:p w:rsidRDefault="003A2848" w:rsidP="003A2848" w:rsidR="003A2848">
      <w:pPr>
        <w:jc w:val="both"/>
      </w:pPr>
      <w:r>
        <w:t>Trg pobjede 13</w:t>
      </w:r>
    </w:p>
    <w:p w:rsidRDefault="003A2848" w:rsidP="003A2848" w:rsidR="003A2848">
      <w:pPr>
        <w:jc w:val="both"/>
      </w:pPr>
      <w:r>
        <w:t xml:space="preserve">35000 Slavonski Brod                                                              </w:t>
      </w:r>
    </w:p>
    <w:p w:rsidRDefault="00B71519" w:rsidP="00B71519" w:rsidR="00B71519">
      <w:pPr>
        <w:tabs>
          <w:tab w:pos="7080" w:val="left"/>
        </w:tabs>
        <w:jc w:val="both"/>
      </w:pPr>
    </w:p>
    <w:p w:rsidRDefault="00CC7497" w:rsidP="00B71519" w:rsidR="003A2848">
      <w:pPr>
        <w:tabs>
          <w:tab w:pos="7080" w:val="left"/>
        </w:tabs>
        <w:ind w:left="5664"/>
        <w:jc w:val="both"/>
      </w:pPr>
      <w:r>
        <w:tab/>
        <w:t xml:space="preserve">   3/St-</w:t>
      </w:r>
      <w:r w:rsidR="001B2D17">
        <w:t>32/2015-130</w:t>
      </w:r>
      <w:r w:rsidR="00B71519">
        <w:tab/>
      </w:r>
    </w:p>
    <w:p w:rsidRDefault="003A2848" w:rsidP="003A2848" w:rsidR="003A2848">
      <w:pPr>
        <w:jc w:val="both"/>
      </w:pPr>
    </w:p>
    <w:p w:rsidRDefault="003A2848" w:rsidP="003A2848" w:rsidR="003A2848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3A2848" w:rsidP="003A2848" w:rsidR="003A2848">
      <w:pPr>
        <w:jc w:val="both"/>
      </w:pPr>
    </w:p>
    <w:p w:rsidRDefault="001B2D17" w:rsidP="001B2D17" w:rsidR="001B2D17">
      <w:pPr>
        <w:ind w:firstLine="708"/>
        <w:jc w:val="both"/>
      </w:pPr>
      <w:r>
        <w:t xml:space="preserve">TRGOVAČKI SUD U OSIJEKU, STALNA SLUŽBA U SLAVONSKOM BRODU, po stečajnom sucu Danieli Martini Maoduš, u postupku stečaja nad dužnikom </w:t>
      </w:r>
      <w:r>
        <w:rPr>
          <w:b/>
        </w:rPr>
        <w:t>VRBA NEKRETNINE d.o.o. Gornja Vrba, u stečaju, Vrbskih žrtava 59, OIB: 61009605354</w:t>
      </w:r>
      <w:r>
        <w:t xml:space="preserve">, koju zastupa Nikola Kruljac, stečajni upravitelj iz Martina, Našice, dana  14. svibnja 2018.  </w:t>
      </w:r>
    </w:p>
    <w:p w:rsidRDefault="003A2848" w:rsidP="003A2848" w:rsidR="003A2848">
      <w:pPr>
        <w:jc w:val="both"/>
      </w:pPr>
    </w:p>
    <w:p w:rsidRDefault="003A2848" w:rsidP="003A2848" w:rsidR="003A2848">
      <w:pPr>
        <w:jc w:val="center"/>
      </w:pPr>
      <w:r>
        <w:t>z a k l j u č i o   j e</w:t>
      </w:r>
    </w:p>
    <w:p w:rsidRDefault="003A2848" w:rsidP="003A2848" w:rsidR="003A2848">
      <w:pPr>
        <w:jc w:val="both"/>
      </w:pPr>
    </w:p>
    <w:p w:rsidRDefault="003A2848" w:rsidP="003A2848" w:rsidR="003A2848">
      <w:pPr>
        <w:ind w:firstLine="708"/>
        <w:jc w:val="both"/>
      </w:pPr>
      <w:r>
        <w:t xml:space="preserve">I - Određuje se ročište radi </w:t>
      </w:r>
      <w:r>
        <w:rPr>
          <w:b/>
          <w:bCs/>
          <w:u w:val="single"/>
        </w:rPr>
        <w:t>diobe kupovnine</w:t>
      </w:r>
      <w:r>
        <w:t xml:space="preserve"> za </w:t>
      </w:r>
      <w:r w:rsidR="00BA7DD7">
        <w:rPr>
          <w:b/>
          <w:u w:val="single"/>
        </w:rPr>
        <w:t xml:space="preserve">dan </w:t>
      </w:r>
      <w:r w:rsidR="001B2D17">
        <w:rPr>
          <w:b/>
          <w:u w:val="single"/>
        </w:rPr>
        <w:t>24. svibnja</w:t>
      </w:r>
      <w:r>
        <w:rPr>
          <w:b/>
          <w:bCs/>
          <w:u w:val="single"/>
        </w:rPr>
        <w:t xml:space="preserve"> 201</w:t>
      </w:r>
      <w:r w:rsidR="008858B9">
        <w:rPr>
          <w:b/>
          <w:bCs/>
          <w:u w:val="single"/>
        </w:rPr>
        <w:t>8</w:t>
      </w:r>
      <w:r>
        <w:rPr>
          <w:b/>
          <w:bCs/>
          <w:u w:val="single"/>
        </w:rPr>
        <w:t xml:space="preserve">. u </w:t>
      </w:r>
      <w:r w:rsidR="001B2D17">
        <w:rPr>
          <w:b/>
          <w:bCs/>
          <w:u w:val="single"/>
        </w:rPr>
        <w:t>11,45</w:t>
      </w:r>
      <w:r>
        <w:rPr>
          <w:b/>
          <w:bCs/>
          <w:u w:val="single"/>
        </w:rPr>
        <w:t xml:space="preserve"> sati soba br. 73/III, Trg pobjede 13, Slavonski Brod</w:t>
      </w:r>
      <w:r>
        <w:t xml:space="preserve"> nekretnina dosuđenih temeljem rješenja o </w:t>
      </w:r>
      <w:r w:rsidR="008858B9">
        <w:t>dosud</w:t>
      </w:r>
      <w:r w:rsidR="000405AD">
        <w:t xml:space="preserve">ama ovog Suda </w:t>
      </w:r>
      <w:r>
        <w:t xml:space="preserve">i to slijedećih nekretnina: </w:t>
      </w:r>
    </w:p>
    <w:p w:rsidRDefault="001B2D17" w:rsidP="001B2D17" w:rsidR="001B2D17"/>
    <w:p w:rsidRDefault="001B2D17" w:rsidP="00205F5E" w:rsidR="001B2D17">
      <w:pPr>
        <w:ind w:firstLine="708"/>
        <w:jc w:val="both"/>
      </w:pPr>
      <w:r>
        <w:rPr>
          <w:color w:val="000000"/>
        </w:rPr>
        <w:t>-  parkirališno mjesto P8 u podrumu objekta površine od 11,20 m2, u planu označeno smeđom štrafurom koja nekretnina je upisana kao etažno vlasništvo 8. suvlasnički dio: 55/10000 (E-8) s kojom nekretninom  je neodvojivo povezano suvlasništvo na zajedničkim dijelovima i uređajima zgrade i zemljišta koja nekretnina je sagrađena na k.č.br. 2815, Zgrada mješovite uporabe broj: 65/1 dvorište u Ulici N. Zrinskog, površine 805 m2, zk. uložak 12213, k.o. Slavonski Brod</w:t>
      </w:r>
      <w:r w:rsidR="004C3425">
        <w:rPr>
          <w:color w:val="000000"/>
        </w:rPr>
        <w:t>,</w:t>
      </w:r>
      <w:r>
        <w:rPr>
          <w:color w:val="000000"/>
        </w:rPr>
        <w:t xml:space="preserve"> </w:t>
      </w:r>
    </w:p>
    <w:p w:rsidRDefault="001B2D17" w:rsidP="000405AD" w:rsidR="001B2D17">
      <w:pPr>
        <w:jc w:val="both"/>
      </w:pPr>
    </w:p>
    <w:p w:rsidRDefault="001B2D17" w:rsidP="00205F5E" w:rsidR="001B2D17">
      <w:pPr>
        <w:ind w:firstLine="708"/>
        <w:jc w:val="both"/>
      </w:pPr>
      <w:r>
        <w:rPr>
          <w:color w:val="000000"/>
        </w:rPr>
        <w:t xml:space="preserve">- parkirališno mjesto P9 u podrumu objekta površine od 11,26 m2, u planu označeno ljubičastom štrafurom koja nekretnina je upisana kao etažno vlasništvo 9. etaža 55/10000, poduložak 9 s kojim etažnim vlasništvom je neodvojivo povezano suvlasništvo na zajedničkim dijelovima i uređajima zgrade i zemljišta, sagrađene na k.č.br. 2815, Zgrada mješovite uporabe broj: 65 i dvorište u Ulici Nikole Zrinskog od 805 m2, koja je upisana u zk. uložak 12213, k.o. Slavonski Brod, </w:t>
      </w:r>
    </w:p>
    <w:p w:rsidRDefault="001B2D17" w:rsidP="001B2D17" w:rsidR="001B2D17">
      <w:pPr>
        <w:rPr>
          <w:color w:val="000000"/>
        </w:rPr>
      </w:pPr>
    </w:p>
    <w:p w:rsidRDefault="001B2D17" w:rsidP="00205F5E" w:rsidR="00235778">
      <w:pPr>
        <w:ind w:firstLine="708"/>
        <w:jc w:val="both"/>
        <w:rPr>
          <w:rStyle w:val="Naglaeno"/>
          <w:bCs w:val="false"/>
        </w:rPr>
      </w:pPr>
      <w:r>
        <w:rPr>
          <w:color w:val="000000"/>
        </w:rPr>
        <w:t>- parkirališno mjesto P9 u podrumu objekta površine od 14,86 m2, u planu označeno ljubičastom štrafurom koja nekretnina je upisana kao etažno vlasništvo 9. etaža 71/10000, u podulošku 9, s kojim nekretninama je neodvojivo povezano suvlasništvo na zajedničkim dijelovima zgrade i zemljišta, nekretnine označene kao k.č.br. 2816/1, Zgrada mješovite uporabe broj: 65A i dvorište u Ulici N. Zrinskog od 803 m2, koja nekretnina je upisana u zk. uložak 12223, k.o. Slavonski Brod</w:t>
      </w:r>
      <w:r w:rsidR="004C3425">
        <w:rPr>
          <w:color w:val="000000"/>
        </w:rPr>
        <w:t>.</w:t>
      </w:r>
    </w:p>
    <w:p w:rsidRDefault="00CC7497" w:rsidP="00CC7497" w:rsidR="00CC7497">
      <w:pPr>
        <w:tabs>
          <w:tab w:pos="426" w:val="left"/>
        </w:tabs>
        <w:rPr>
          <w:rStyle w:val="Naglaeno"/>
          <w:bCs w:val="false"/>
        </w:rPr>
      </w:pPr>
    </w:p>
    <w:p w:rsidRDefault="004C3425" w:rsidP="008858B9" w:rsidR="004C3425">
      <w:pPr>
        <w:ind w:firstLine="708"/>
        <w:jc w:val="both"/>
      </w:pPr>
    </w:p>
    <w:p w:rsidRDefault="004C3425" w:rsidP="008858B9" w:rsidR="004C3425">
      <w:pPr>
        <w:ind w:firstLine="708"/>
        <w:jc w:val="both"/>
      </w:pPr>
    </w:p>
    <w:p w:rsidRDefault="004C3425" w:rsidP="004C3425" w:rsidR="004C3425">
      <w:pPr>
        <w:ind w:firstLine="708" w:left="6372"/>
        <w:jc w:val="both"/>
      </w:pPr>
      <w:r>
        <w:t>3/St-32/2015-130</w:t>
      </w:r>
    </w:p>
    <w:p w:rsidRDefault="004C3425" w:rsidP="004C3425" w:rsidR="004C3425">
      <w:pPr>
        <w:ind w:firstLine="708" w:left="6372"/>
        <w:jc w:val="both"/>
      </w:pPr>
    </w:p>
    <w:p w:rsidRDefault="003A2848" w:rsidP="008858B9" w:rsidR="00B26B1A">
      <w:pPr>
        <w:ind w:firstLine="708"/>
        <w:jc w:val="both"/>
        <w:rPr>
          <w:b/>
        </w:rPr>
      </w:pPr>
      <w:r>
        <w:t xml:space="preserve">II - Na ročište se pozivaju </w:t>
      </w:r>
      <w:r w:rsidR="00CC7497">
        <w:rPr>
          <w:b/>
          <w:bCs/>
        </w:rPr>
        <w:t xml:space="preserve">stečajni upravitelj </w:t>
      </w:r>
      <w:r w:rsidR="004C3425">
        <w:rPr>
          <w:b/>
          <w:bCs/>
        </w:rPr>
        <w:t>Nikola Kruljac</w:t>
      </w:r>
      <w:r>
        <w:rPr>
          <w:b/>
          <w:bCs/>
        </w:rPr>
        <w:t xml:space="preserve">, </w:t>
      </w:r>
      <w:r w:rsidR="004C3425">
        <w:rPr>
          <w:b/>
        </w:rPr>
        <w:t>razlučni vjerovnici</w:t>
      </w:r>
      <w:r w:rsidR="00AC155C">
        <w:rPr>
          <w:b/>
        </w:rPr>
        <w:t xml:space="preserve"> i svi zainteresirani.</w:t>
      </w:r>
    </w:p>
    <w:p w:rsidRDefault="004C3425" w:rsidP="008858B9" w:rsidR="004C3425">
      <w:pPr>
        <w:ind w:firstLine="708"/>
        <w:jc w:val="both"/>
        <w:rPr>
          <w:b/>
        </w:rPr>
      </w:pPr>
    </w:p>
    <w:p w:rsidRDefault="00B26B1A" w:rsidP="008858B9" w:rsidR="00B26B1A" w:rsidRPr="00B26B1A">
      <w:pPr>
        <w:ind w:firstLine="708"/>
        <w:jc w:val="both"/>
      </w:pPr>
      <w:r w:rsidRPr="00B26B1A">
        <w:t xml:space="preserve">III – </w:t>
      </w:r>
      <w:r w:rsidR="00AC155C">
        <w:t>Obavještavaju se zainteresirani da je stečajni upravitelj sačinio prijedlog raspodjele utrška te da se isti objavljuje na eOglasnoj ploči suda zajedno s ovim zaključkom radi dostave zainteresiranim.</w:t>
      </w:r>
      <w:r w:rsidRPr="00B26B1A">
        <w:t xml:space="preserve"> </w:t>
      </w:r>
    </w:p>
    <w:p w:rsidRDefault="00BA7DD7" w:rsidP="00235778" w:rsidR="00D544FF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IV - </w:t>
      </w:r>
      <w:r w:rsidR="00B26B1A">
        <w:rPr>
          <w:color w:val="222222"/>
        </w:rPr>
        <w:t>Pozivaju se razlučni vjerovnici sačiniti obračun tražbina tako da obračunaju kamate i troškove za razdoblje tri godine prije donošenja rješenja o dosudi, te posebno iskažu glav</w:t>
      </w:r>
      <w:r>
        <w:rPr>
          <w:color w:val="222222"/>
        </w:rPr>
        <w:t>nicu i ostale kamate i troškove, te ako smatraju potrebnim da sačine i obračun tražbine s kamatama od dospijeća do d</w:t>
      </w:r>
      <w:r w:rsidR="00AC155C">
        <w:rPr>
          <w:color w:val="222222"/>
        </w:rPr>
        <w:t xml:space="preserve">ana donošenja rješenja o dosudama </w:t>
      </w:r>
      <w:r>
        <w:rPr>
          <w:color w:val="222222"/>
        </w:rPr>
        <w:t xml:space="preserve">te da dostave sudu </w:t>
      </w:r>
      <w:r w:rsidR="00D544FF">
        <w:rPr>
          <w:color w:val="222222"/>
        </w:rPr>
        <w:t>isprave temeljem kojih su</w:t>
      </w:r>
      <w:r w:rsidR="00CC7497">
        <w:rPr>
          <w:color w:val="222222"/>
        </w:rPr>
        <w:t xml:space="preserve"> izvršeni upisi založnih prava te broj računa na koji će se izvršiti uplata s osnova namirenja</w:t>
      </w:r>
      <w:r w:rsidR="0048598A">
        <w:rPr>
          <w:color w:val="222222"/>
        </w:rPr>
        <w:t>.</w:t>
      </w:r>
    </w:p>
    <w:p w:rsidRDefault="00B26B1A" w:rsidP="00B26B1A" w:rsidR="00B26B1A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ab/>
      </w:r>
      <w:r w:rsidR="00D544FF">
        <w:rPr>
          <w:color w:val="222222"/>
        </w:rPr>
        <w:t xml:space="preserve">V - </w:t>
      </w:r>
      <w:r>
        <w:rPr>
          <w:color w:val="222222"/>
        </w:rPr>
        <w:t>Ukoliko razlučni vjerovnici ne dostave obračun</w:t>
      </w:r>
      <w:r w:rsidR="00D544FF">
        <w:rPr>
          <w:color w:val="222222"/>
        </w:rPr>
        <w:t>, odnosno potrebnu dokumentaciju</w:t>
      </w:r>
      <w:r>
        <w:rPr>
          <w:color w:val="222222"/>
        </w:rPr>
        <w:t xml:space="preserve"> do ročišta za namirenje</w:t>
      </w:r>
      <w:r w:rsidR="00D544FF">
        <w:rPr>
          <w:color w:val="222222"/>
        </w:rPr>
        <w:t>,</w:t>
      </w:r>
      <w:r>
        <w:rPr>
          <w:color w:val="222222"/>
        </w:rPr>
        <w:t xml:space="preserve"> raspodjela utrška će se provesti temeljem podataka u zemljišnim knjigama. </w:t>
      </w:r>
    </w:p>
    <w:p w:rsidRDefault="003A2848" w:rsidP="003A2848" w:rsidR="003A2848">
      <w:pPr>
        <w:jc w:val="both"/>
      </w:pPr>
      <w:r>
        <w:t>       </w:t>
      </w:r>
    </w:p>
    <w:p w:rsidRDefault="003A2848" w:rsidP="003A2848" w:rsidR="003A2848">
      <w:pPr>
        <w:ind w:firstLine="708"/>
        <w:jc w:val="both"/>
      </w:pPr>
      <w:r>
        <w:t xml:space="preserve">U Slavonskom Brodu </w:t>
      </w:r>
      <w:r w:rsidR="001B2D17">
        <w:t>14</w:t>
      </w:r>
      <w:r w:rsidR="00235778">
        <w:t>. svibnja</w:t>
      </w:r>
      <w:r w:rsidR="008858B9">
        <w:t xml:space="preserve"> </w:t>
      </w:r>
      <w:r w:rsidR="00B26B1A">
        <w:t>2</w:t>
      </w:r>
      <w:r w:rsidR="008858B9">
        <w:t>018.</w:t>
      </w:r>
      <w:r>
        <w:t xml:space="preserve"> </w:t>
      </w:r>
    </w:p>
    <w:p w:rsidRDefault="003A2848" w:rsidP="003A2848" w:rsidR="003A2848">
      <w:pPr>
        <w:ind w:firstLine="708" w:left="6372"/>
        <w:jc w:val="both"/>
      </w:pPr>
      <w:r>
        <w:t>Sutkinja:</w:t>
      </w:r>
    </w:p>
    <w:p w:rsidRDefault="003A2848" w:rsidP="003A2848" w:rsidR="003A2848">
      <w:pPr>
        <w:ind w:left="6372"/>
        <w:jc w:val="both"/>
      </w:pPr>
    </w:p>
    <w:p w:rsidRDefault="003A2848" w:rsidP="003A2848" w:rsidR="003A2848">
      <w:pPr>
        <w:ind w:left="6372"/>
        <w:jc w:val="both"/>
      </w:pPr>
      <w:r>
        <w:t>Daniela Martini Maoduš</w:t>
      </w: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</w:p>
    <w:p w:rsidRDefault="003A2848" w:rsidP="003A2848" w:rsidR="003A2848">
      <w:pPr>
        <w:jc w:val="both"/>
      </w:pPr>
      <w:r>
        <w:t>Dostaviti:</w:t>
      </w:r>
    </w:p>
    <w:p w:rsidRDefault="003A2848" w:rsidP="003A2848" w:rsidR="003A2848">
      <w:pPr>
        <w:jc w:val="both"/>
      </w:pPr>
      <w:r>
        <w:t>- eOglasna ploča suda</w:t>
      </w:r>
      <w:r w:rsidR="00AC155C">
        <w:t>-radi</w:t>
      </w:r>
    </w:p>
    <w:p w:rsidRDefault="00AC155C" w:rsidP="003A2848" w:rsidR="00AC155C">
      <w:pPr>
        <w:jc w:val="both"/>
      </w:pPr>
      <w:r>
        <w:t>-uz zaključak objaviti i prijedlog raspodjele utrška</w:t>
      </w:r>
    </w:p>
    <w:p w:rsidRDefault="00AC155C" w:rsidP="003A2848" w:rsidR="00AC155C">
      <w:pPr>
        <w:jc w:val="both"/>
      </w:pPr>
      <w:r>
        <w:t>str. 597-606 spisa te str. 612 spisa</w:t>
      </w:r>
    </w:p>
    <w:p w:rsidRDefault="003A2848" w:rsidP="003A2848" w:rsidR="003A2848">
      <w:pPr>
        <w:jc w:val="both"/>
        <w:rPr>
          <w:rFonts w:hAnsi="Calibri" w:ascii="Calibri"/>
          <w:sz w:val="22"/>
          <w:szCs w:val="22"/>
        </w:rPr>
      </w:pPr>
    </w:p>
    <w:p w:rsidRDefault="003A2848" w:rsidP="003A2848" w:rsidR="003A2848">
      <w:pPr>
        <w:jc w:val="both"/>
      </w:pPr>
    </w:p>
    <w:p w:rsidRDefault="00725935" w:rsidP="003A2848" w:rsidR="00725935" w:rsidRPr="003A2848"/>
    <w:sectPr w:rsidR="00725935" w:rsidRPr="003A284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A3D65"/>
    <w:multiLevelType w:val="hybridMultilevel"/>
    <w:tmpl w:val="5CEC4354"/>
    <w:lvl w:tplc="78B2B0F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4B22F1"/>
    <w:multiLevelType w:val="hybridMultilevel"/>
    <w:tmpl w:val="C8A6FAC6"/>
    <w:lvl w:tplc="BAC0FAD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D4C4BC7"/>
    <w:multiLevelType w:val="hybridMultilevel"/>
    <w:tmpl w:val="5E2079FA"/>
    <w:lvl w:tplc="5920B176" w:ilvl="0">
      <w:start w:val="2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FDA1961"/>
    <w:multiLevelType w:val="hybridMultilevel"/>
    <w:tmpl w:val="DBDC0AC0"/>
    <w:lvl w:tplc="3BD834F0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2C9412B"/>
    <w:multiLevelType w:val="hybridMultilevel"/>
    <w:tmpl w:val="B0E60436"/>
    <w:lvl w:tplc="1596804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D152702"/>
    <w:multiLevelType w:val="hybridMultilevel"/>
    <w:tmpl w:val="56CC6488"/>
    <w:lvl w:tplc="1DF221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F0626C0"/>
    <w:multiLevelType w:val="hybridMultilevel"/>
    <w:tmpl w:val="FA764A1C"/>
    <w:lvl w:tplc="571C38CA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F87229C"/>
    <w:multiLevelType w:val="hybridMultilevel"/>
    <w:tmpl w:val="7136939E"/>
    <w:lvl w:tplc="649ADDB2" w:ilvl="0">
      <w:start w:val="9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  <w:b/>
        <w:color w:val="000000"/>
      </w:rPr>
    </w:lvl>
    <w:lvl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42B"/>
    <w:rsid w:val="00015D82"/>
    <w:rsid w:val="000405AD"/>
    <w:rsid w:val="0005056C"/>
    <w:rsid w:val="0008359A"/>
    <w:rsid w:val="00092814"/>
    <w:rsid w:val="00105A5D"/>
    <w:rsid w:val="001B2D17"/>
    <w:rsid w:val="001B542B"/>
    <w:rsid w:val="001B5694"/>
    <w:rsid w:val="001D178D"/>
    <w:rsid w:val="00205F5E"/>
    <w:rsid w:val="00235778"/>
    <w:rsid w:val="00250148"/>
    <w:rsid w:val="002B3B47"/>
    <w:rsid w:val="0031575D"/>
    <w:rsid w:val="00325978"/>
    <w:rsid w:val="00381F83"/>
    <w:rsid w:val="003A2848"/>
    <w:rsid w:val="0048598A"/>
    <w:rsid w:val="004A674A"/>
    <w:rsid w:val="004C3425"/>
    <w:rsid w:val="004E0058"/>
    <w:rsid w:val="005810FD"/>
    <w:rsid w:val="006216C4"/>
    <w:rsid w:val="00705FB1"/>
    <w:rsid w:val="00725935"/>
    <w:rsid w:val="007473FB"/>
    <w:rsid w:val="007C676A"/>
    <w:rsid w:val="008858B9"/>
    <w:rsid w:val="008E2A8C"/>
    <w:rsid w:val="0090429D"/>
    <w:rsid w:val="009A0FD3"/>
    <w:rsid w:val="00A84608"/>
    <w:rsid w:val="00AC155C"/>
    <w:rsid w:val="00B26B1A"/>
    <w:rsid w:val="00B277A1"/>
    <w:rsid w:val="00B71519"/>
    <w:rsid w:val="00BA7DD7"/>
    <w:rsid w:val="00BC69E9"/>
    <w:rsid w:val="00BE3F3C"/>
    <w:rsid w:val="00CC7497"/>
    <w:rsid w:val="00CF461E"/>
    <w:rsid w:val="00D544AA"/>
    <w:rsid w:val="00D544FF"/>
    <w:rsid w:val="00DA245A"/>
    <w:rsid w:val="00E060B9"/>
    <w:rsid w:val="00E4412A"/>
    <w:rsid w:val="00F23D58"/>
    <w:rsid w:val="00F8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42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4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42B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0FD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CC749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C69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9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9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9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9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42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54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42B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810FD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CC749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C69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9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9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9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9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5393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10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965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57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799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46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97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95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003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680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860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632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png@01D26A6A.556FE5C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2015.</izvorni_sadrzaj>
    <derivirana_varijabla naziv="DomainObject.Predmet.DatumOsnivanja_1">13.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1629586.02</izvorni_sadrzaj>
    <derivirana_varijabla naziv="DomainObject.Predmet.InicijalnaVrijednost_1">1629586.02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St-32/2015</izvorni_sadrzaj>
    <derivirana_varijabla naziv="DomainObject.Predmet.OznakaBroj_1">St-32/2015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I-II,- kod Dubi
   III dio  u ref.</izvorni_sadrzaj>
    <derivirana_varijabla naziv="DomainObject.Predmet.PrimjedbaSuca_1">I-II,- kod Dubi
   III dio  u ref.</derivirana_varijabla>
  </DomainObject.Predmet.PrimjedbaSuca>
  <DomainObject.Predmet.ProtustrankaFormated>
    <izvorni_sadrzaj>  VRBA NEKRETNINE d.o.o. za graditeljstvo, trgovinu i usluge</izvorni_sadrzaj>
    <derivirana_varijabla naziv="DomainObject.Predmet.ProtustrankaFormated_1">  VRBA NEKRETNINE d.o.o. za graditeljstvo, trgovinu i usluge</derivirana_varijabla>
  </DomainObject.Predmet.ProtustrankaFormated>
  <DomainObject.Predmet.ProtustrankaFormatedOIB>
    <izvorni_sadrzaj>  VRBA NEKRETNINE d.o.o. za graditeljstvo, trgovinu i usluge, OIB 61009605354</izvorni_sadrzaj>
    <derivirana_varijabla naziv="DomainObject.Predmet.ProtustrankaFormatedOIB_1">  VRBA NEKRETNINE d.o.o. za graditeljstvo, trgovinu i usluge, OIB 61009605354</derivirana_varijabla>
  </DomainObject.Predmet.ProtustrankaFormatedOIB>
  <DomainObject.Predmet.ProtustrankaFormatedWithAdress>
    <izvorni_sadrzaj> VRBA NEKRETNINE d.o.o. za graditeljstvo, trgovinu i usluge, Vrbskih žrtava 59 , 35000 Gornja Vrba</izvorni_sadrzaj>
    <derivirana_varijabla naziv="DomainObject.Predmet.ProtustrankaFormatedWithAdress_1"> VRBA NEKRETNINE d.o.o. za graditeljstvo, trgovinu i usluge, Vrbskih žrtava 59 , 35000 Gornja Vrba</derivirana_varijabla>
  </DomainObject.Predmet.ProtustrankaFormatedWithAdress>
  <DomainObject.Predmet.ProtustrankaFormatedWithAdressOIB>
    <izvorni_sadrzaj> VRBA NEKRETNINE d.o.o. za graditeljstvo, trgovinu i usluge, OIB 61009605354, Vrbskih žrtava 59 , 35000 Gornja Vrba</izvorni_sadrzaj>
    <derivirana_varijabla naziv="DomainObject.Predmet.ProtustrankaFormatedWithAdressOIB_1"> VRBA NEKRETNINE d.o.o. za graditeljstvo, trgovinu i usluge, OIB 61009605354, Vrbskih žrtava 59 , 35000 Gornja Vrba</derivirana_varijabla>
  </DomainObject.Predmet.ProtustrankaFormatedWithAdressOIB>
  <DomainObject.Predmet.ProtustrankaWithAdress>
    <izvorni_sadrzaj>VRBA NEKRETNINE d.o.o. za graditeljstvo, trgovinu i usluge Vrbskih žrtava 59 , 35000 Gornja Vrba</izvorni_sadrzaj>
    <derivirana_varijabla naziv="DomainObject.Predmet.ProtustrankaWithAdress_1">VRBA NEKRETNINE d.o.o. za graditeljstvo, trgovinu i usluge Vrbskih žrtava 59 , 35000 Gornja Vrba</derivirana_varijabla>
  </DomainObject.Predmet.ProtustrankaWithAdress>
  <DomainObject.Predmet.ProtustrankaWithAdressOIB>
    <izvorni_sadrzaj>VRBA NEKRETNINE d.o.o. za graditeljstvo, trgovinu i usluge, OIB 61009605354, Vrbskih žrtava 59 , 35000 Gornja Vrba</izvorni_sadrzaj>
    <derivirana_varijabla naziv="DomainObject.Predmet.ProtustrankaWithAdressOIB_1">VRBA NEKRETNINE d.o.o. za graditeljstvo, trgovinu i usluge, OIB 61009605354, Vrbskih žrtava 59 , 35000 Gornja Vrba</derivirana_varijabla>
  </DomainObject.Predmet.ProtustrankaWithAdressOIB>
  <DomainObject.Predmet.ProtustrankaNazivFormated>
    <izvorni_sadrzaj>VRBA NEKRETNINE d.o.o. za graditeljstvo, trgovinu i usluge</izvorni_sadrzaj>
    <derivirana_varijabla naziv="DomainObject.Predmet.ProtustrankaNazivFormated_1">VRBA NEKRETNINE d.o.o. za graditeljstvo, trgovinu i usluge</derivirana_varijabla>
  </DomainObject.Predmet.ProtustrankaNazivFormated>
  <DomainObject.Predmet.ProtustrankaNazivFormatedOIB>
    <izvorni_sadrzaj>VRBA NEKRETNINE d.o.o. za graditeljstvo, trgovinu i usluge, OIB 61009605354</izvorni_sadrzaj>
    <derivirana_varijabla naziv="DomainObject.Predmet.ProtustrankaNazivFormatedOIB_1">VRBA NEKRETNINE d.o.o. za graditeljstvo, trgovinu i usluge, OIB 61009605354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 OSIJEK</izvorni_sadrzaj>
    <derivirana_varijabla naziv="DomainObject.Predmet.StrankaFormated_1">  FINANCIJSKA AGENCIJA  RC  OSIJEK</derivirana_varijabla>
  </DomainObject.Predmet.StrankaFormated>
  <DomainObject.Predmet.StrankaFormatedOIB>
    <izvorni_sadrzaj>  FINANCIJSKA AGENCIJA  RC  OSIJEK, OIB 85821130368</izvorni_sadrzaj>
    <derivirana_varijabla naziv="DomainObject.Predmet.StrankaFormatedOIB_1">  FINANCIJSKA AGENCIJA  RC  OSIJEK, OIB 85821130368</derivirana_varijabla>
  </DomainObject.Predmet.StrankaFormatedOIB>
  <DomainObject.Predmet.StrankaFormatedWithAdress>
    <izvorni_sadrzaj> FINANCIJSKA AGENCIJA  RC  OSIJEK, P.Kešimira  IV 20, 35000 Slavonski Brod</izvorni_sadrzaj>
    <derivirana_varijabla naziv="DomainObject.Predmet.StrankaFormatedWithAdress_1"> FINANCIJSKA AGENCIJA  RC  OSIJEK, P.Kešimira  IV 20, 35000 Slavonski Brod</derivirana_varijabla>
  </DomainObject.Predmet.StrankaFormatedWithAdress>
  <DomainObject.Predmet.StrankaFormatedWithAdressOIB>
    <izvorni_sadrzaj> FINANCIJSKA AGENCIJA  RC  OSIJEK, OIB 85821130368, P.Kešimira  IV 20, 35000 Slavonski Brod</izvorni_sadrzaj>
    <derivirana_varijabla naziv="DomainObject.Predmet.StrankaFormatedWithAdressOIB_1"> FINANCIJSKA AGENCIJA  RC  OSIJEK, OIB 85821130368, P.Kešimira  IV 20, 35000 Slavonski Brod</derivirana_varijabla>
  </DomainObject.Predmet.StrankaFormatedWithAdressOIB>
  <DomainObject.Predmet.StrankaWithAdress>
    <izvorni_sadrzaj>FINANCIJSKA AGENCIJA  RC  OSIJEK P.Kešimira  IV 20,35000 Slavonski Brod</izvorni_sadrzaj>
    <derivirana_varijabla naziv="DomainObject.Predmet.StrankaWithAdress_1">FINANCIJSKA AGENCIJA  RC  OSIJEK P.Kešimira  IV 20,35000 Slavonski Brod</derivirana_varijabla>
  </DomainObject.Predmet.StrankaWithAdress>
  <DomainObject.Predmet.StrankaWithAdressOIB>
    <izvorni_sadrzaj>FINANCIJSKA AGENCIJA  RC  OSIJEK, OIB 85821130368, P.Kešimira  IV 20,35000 Slavonski Brod</izvorni_sadrzaj>
    <derivirana_varijabla naziv="DomainObject.Predmet.StrankaWithAdressOIB_1">FINANCIJSKA AGENCIJA  RC  OSIJEK, OIB 85821130368, P.Kešimira  IV 20,35000 Slavonski Brod</derivirana_varijabla>
  </DomainObject.Predmet.StrankaWithAdressOIB>
  <DomainObject.Predmet.StrankaNazivFormated>
    <izvorni_sadrzaj>FINANCIJSKA AGENCIJA  RC  OSIJEK</izvorni_sadrzaj>
    <derivirana_varijabla naziv="DomainObject.Predmet.StrankaNazivFormated_1">FINANCIJSKA AGENCIJA  RC  OSIJEK</derivirana_varijabla>
  </DomainObject.Predmet.StrankaNazivFormated>
  <DomainObject.Predmet.StrankaNazivFormatedOIB>
    <izvorni_sadrzaj>FINANCIJSKA AGENCIJA  RC  OSIJEK, OIB 85821130368</izvorni_sadrzaj>
    <derivirana_varijabla naziv="DomainObject.Predmet.StrankaNazivFormatedOIB_1">FINANCIJSKA AGENCIJA  RC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 RC  OSIJEK</item>
    </izvorni_sadrzaj>
    <derivirana_varijabla naziv="DomainObject.Predmet.StrankaListFormated_1">
      <item>FINANCIJSKA AGENCIJA  RC  OSIJEK</item>
    </derivirana_varijabla>
  </DomainObject.Predmet.StrankaListFormated>
  <DomainObject.Predmet.StrankaListFormatedOIB>
    <izvorni_sadrzaj>
      <item>FINANCIJSKA AGENCIJA  RC  OSIJEK, OIB 85821130368</item>
    </izvorni_sadrzaj>
    <derivirana_varijabla naziv="DomainObject.Predmet.StrankaListFormatedOIB_1">
      <item>FINANCIJSKA AGENCIJA  RC  OSIJEK, OIB 85821130368</item>
    </derivirana_varijabla>
  </DomainObject.Predmet.StrankaListFormatedOIB>
  <DomainObject.Predmet.StrankaListFormatedWithAdress>
    <izvorni_sadrzaj>
      <item>FINANCIJSKA AGENCIJA  RC  OSIJEK, P.Kešimira  IV 20, 35000 Slavonski Brod</item>
    </izvorni_sadrzaj>
    <derivirana_varijabla naziv="DomainObject.Predmet.StrankaListFormatedWithAdress_1">
      <item>FINANCIJSKA AGENCIJA  RC  OSIJEK, P.Kešimira  IV 20, 35000 Slavonski Brod</item>
    </derivirana_varijabla>
  </DomainObject.Predmet.StrankaListFormatedWithAdress>
  <DomainObject.Predmet.StrankaListFormatedWithAdressOIB>
    <izvorni_sadrzaj>
      <item>FINANCIJSKA AGENCIJA  RC  OSIJEK, OIB 85821130368, P.Kešimira  IV 20, 35000 Slavonski Brod</item>
    </izvorni_sadrzaj>
    <derivirana_varijabla naziv="DomainObject.Predmet.StrankaListFormatedWithAdressOIB_1">
      <item>FINANCIJSKA AGENCIJA  RC  OSIJEK, OIB 85821130368, P.Kešimira  IV 20, 35000 Slavonski Brod</item>
    </derivirana_varijabla>
  </DomainObject.Predmet.StrankaListFormatedWithAdressOIB>
  <DomainObject.Predmet.StrankaListNazivFormated>
    <izvorni_sadrzaj>
      <item>FINANCIJSKA AGENCIJA  RC  OSIJEK</item>
    </izvorni_sadrzaj>
    <derivirana_varijabla naziv="DomainObject.Predmet.StrankaListNazivFormated_1">
      <item>FINANCIJSKA AGENCIJA  RC  OSIJEK</item>
    </derivirana_varijabla>
  </DomainObject.Predmet.StrankaListNazivFormated>
  <DomainObject.Predmet.StrankaListNazivFormatedOIB>
    <izvorni_sadrzaj>
      <item>FINANCIJSKA AGENCIJA  RC  OSIJEK, OIB 85821130368</item>
    </izvorni_sadrzaj>
    <derivirana_varijabla naziv="DomainObject.Predmet.StrankaListNazivFormatedOIB_1">
      <item>FINANCIJSKA AGENCIJA  RC  OSIJEK, OIB 85821130368</item>
    </derivirana_varijabla>
  </DomainObject.Predmet.StrankaListNazivFormatedOIB>
  <DomainObject.Predmet.ProtuStrankaListFormated>
    <izvorni_sadrzaj>
      <item>VRBA NEKRETNINE d.o.o. za graditeljstvo, trgovinu i usluge</item>
    </izvorni_sadrzaj>
    <derivirana_varijabla naziv="DomainObject.Predmet.ProtuStrankaListFormated_1">
      <item>VRBA NEKRETNINE d.o.o. za graditeljstvo, trgovinu i usluge</item>
    </derivirana_varijabla>
  </DomainObject.Predmet.ProtuStrankaListFormated>
  <DomainObject.Predmet.ProtuStrankaListFormatedOIB>
    <izvorni_sadrzaj>
      <item>VRBA NEKRETNINE d.o.o. za graditeljstvo, trgovinu i usluge, OIB 61009605354</item>
    </izvorni_sadrzaj>
    <derivirana_varijabla naziv="DomainObject.Predmet.ProtuStrankaListFormatedOIB_1">
      <item>VRBA NEKRETNINE d.o.o. za graditeljstvo, trgovinu i usluge, OIB 61009605354</item>
    </derivirana_varijabla>
  </DomainObject.Predmet.ProtuStrankaListFormatedOIB>
  <DomainObject.Predmet.ProtuStrankaListFormatedWithAdress>
    <izvorni_sadrzaj>
      <item>VRBA NEKRETNINE d.o.o. za graditeljstvo, trgovinu i usluge, Vrbskih žrtava 59 , 35000 Gornja Vrba</item>
    </izvorni_sadrzaj>
    <derivirana_varijabla naziv="DomainObject.Predmet.ProtuStrankaListFormatedWithAdress_1">
      <item>VRBA NEKRETNINE d.o.o. za graditeljstvo, trgovinu i usluge, Vrbskih žrtava 59 , 35000 Gornja Vrba</item>
    </derivirana_varijabla>
  </DomainObject.Predmet.ProtuStrankaListFormatedWithAdress>
  <DomainObject.Predmet.ProtuStrankaListFormatedWithAdressOIB>
    <izvorni_sadrzaj>
      <item>VRBA NEKRETNINE d.o.o. za graditeljstvo, trgovinu i usluge, OIB 61009605354, Vrbskih žrtava 59 , 35000 Gornja Vrba</item>
    </izvorni_sadrzaj>
    <derivirana_varijabla naziv="DomainObject.Predmet.ProtuStrankaListFormatedWithAdressOIB_1">
      <item>VRBA NEKRETNINE d.o.o. za graditeljstvo, trgovinu i usluge, OIB 61009605354, Vrbskih žrtava 59 , 35000 Gornja Vrba</item>
    </derivirana_varijabla>
  </DomainObject.Predmet.ProtuStrankaListFormatedWithAdressOIB>
  <DomainObject.Predmet.ProtuStrankaListNazivFormated>
    <izvorni_sadrzaj>
      <item>VRBA NEKRETNINE d.o.o. za graditeljstvo, trgovinu i usluge</item>
    </izvorni_sadrzaj>
    <derivirana_varijabla naziv="DomainObject.Predmet.ProtuStrankaListNazivFormated_1">
      <item>VRBA NEKRETNINE d.o.o. za graditeljstvo, trgovinu i usluge</item>
    </derivirana_varijabla>
  </DomainObject.Predmet.ProtuStrankaListNazivFormated>
  <DomainObject.Predmet.ProtuStrankaListNazivFormatedOIB>
    <izvorni_sadrzaj>
      <item>VRBA NEKRETNINE d.o.o. za graditeljstvo, trgovinu i usluge, OIB 61009605354</item>
    </izvorni_sadrzaj>
    <derivirana_varijabla naziv="DomainObject.Predmet.ProtuStrankaListNazivFormatedOIB_1">
      <item>VRBA NEKRETNINE d.o.o. za graditeljstvo, trgovinu i usluge, OIB 61009605354</item>
    </derivirana_varijabla>
  </DomainObject.Predmet.ProtuStrankaListNazivFormatedOIB>
  <DomainObject.Predmet.OstaliList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Formated>
  <DomainObject.Predmet.OstaliList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FormatedOIB>
  <DomainObject.Predmet.OstaliListFormatedWithAdress>
    <izvorni_sadrzaj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izvorni_sadrzaj>
    <derivirana_varijabla naziv="DomainObject.Predmet.OstaliListFormatedWithAdress_1"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derivirana_varijabla>
  </DomainObject.Predmet.OstaliListFormatedWithAdress>
  <DomainObject.Predmet.OstaliListFormatedWithAdressOIB>
    <izvorni_sadrzaj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izvorni_sadrzaj>
    <derivirana_varijabla naziv="DomainObject.Predmet.OstaliListFormatedWithAdressOIB_1"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derivirana_varijabla>
  </DomainObject.Predmet.OstaliListFormatedWithAdressOIB>
  <DomainObject.Predmet.OstaliListNaziv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Naziv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NazivFormated>
  <DomainObject.Predmet.OstaliListNaziv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Naziv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 OSIJEK</izvorni_sadrzaj>
    <derivirana_varijabla naziv="DomainObject.Predmet.StrankaIDrugi_1">FINANCIJSKA AGENCIJA  RC  OSIJEK</derivirana_varijabla>
  </DomainObject.Predmet.StrankaIDrugi>
  <DomainObject.Predmet.ProtustrankaIDrugi>
    <izvorni_sadrzaj>VRBA NEKRETNINE d.o.o. za graditeljstvo, trgovinu i usluge</izvorni_sadrzaj>
    <derivirana_varijabla naziv="DomainObject.Predmet.ProtustrankaIDrugi_1">VRBA NEKRETNINE d.o.o. za graditeljstvo, trgovinu i usluge</derivirana_varijabla>
  </DomainObject.Predmet.ProtustrankaIDrugi>
  <DomainObject.Predmet.StrankaIDrugiAdressOIB>
    <izvorni_sadrzaj>FINANCIJSKA AGENCIJA  RC  OSIJEK, OIB 85821130368, P.Kešimira  IV 20, 35000 Slavonski Brod</izvorni_sadrzaj>
    <derivirana_varijabla naziv="DomainObject.Predmet.StrankaIDrugiAdressOIB_1">FINANCIJSKA AGENCIJA  RC  OSIJEK, OIB 85821130368, P.Kešimira  IV 20, 35000 Slavonski Brod</derivirana_varijabla>
  </DomainObject.Predmet.StrankaIDrugiAdressOIB>
  <DomainObject.Predmet.ProtustrankaIDrugiAdressOIB>
    <izvorni_sadrzaj>VRBA NEKRETNINE d.o.o. za graditeljstvo, trgovinu i usluge, OIB 61009605354, Vrbskih žrtava 59 , 35000 Gornja Vrba</izvorni_sadrzaj>
    <derivirana_varijabla naziv="DomainObject.Predmet.ProtustrankaIDrugiAdressOIB_1">VRBA NEKRETNINE d.o.o. za graditeljstvo, trgovinu i usluge, OIB 61009605354, Vrbskih žrtava 59 , 35000 Gornja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SudioniciListNaziv_1"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SudioniciListNaziv>
  <DomainObject.Predmet.SudioniciListAdressOIB>
    <izvorni_sadrzaj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izvorni_sadrzaj>
    <derivirana_varijabla naziv="DomainObject.Predmet.SudioniciListAdressOIB_1"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61009605354</item>
      <item>, OIB 49223643131</item>
      <item>, OIB null</item>
      <item>, OIB null</item>
      <item>, OIB null</item>
      <item>, OIB null</item>
      <item>, OIB null</item>
      <item>, OIB 59474917839</item>
      <item>, OIB null</item>
      <item>, OIB 01323792232</item>
    </izvorni_sadrzaj>
    <derivirana_varijabla naziv="DomainObject.Predmet.SudioniciListNazivOIB_1">
      <item>, OIB 85821130368</item>
      <item>, OIB 61009605354</item>
      <item>, OIB 49223643131</item>
      <item>, OIB null</item>
      <item>, OIB null</item>
      <item>, OIB null</item>
      <item>, OIB null</item>
      <item>, OIB null</item>
      <item>, OIB 59474917839</item>
      <item>, OIB null</item>
      <item>, OIB 01323792232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C31B29-15B1-4D11-BF71-8489B28805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506</properties:Words>
  <properties:Characters>2778</properties:Characters>
  <properties:Lines>81</properties:Lines>
  <properties:Paragraphs>25</properties:Paragraphs>
  <properties:TotalTime>147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2017-10-12T07:10:00Z</dcterms:created>
  <dc:creator>wsadmin</dc:creator>
  <cp:lastModifiedBy>wsadmin</cp:lastModifiedBy>
  <cp:lastPrinted>2018-03-15T13:15:00Z</cp:lastPrinted>
  <dcterms:modified xmlns:xsi="http://www.w3.org/2001/XMLSchema-instance" xsi:type="dcterms:W3CDTF">2018-05-14T09:11:00Z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