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baba" w14:paraId="792baba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613FB7">
        <w:rPr>
          <w:b/>
          <w:sz w:val="24"/>
        </w:rPr>
        <w:t>267/2018-10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r w:rsidR="00613FB7">
        <w:rPr>
          <w:sz w:val="24"/>
        </w:rPr>
        <w:t>YONGYI d.o.o., OIB 78544081232 sa sjedištem u Naselje kralja Tomislava 1/1, Slavonski Brod</w:t>
      </w:r>
      <w:r w:rsidR="007D3E14">
        <w:rPr>
          <w:sz w:val="24"/>
        </w:rPr>
        <w:t>,</w:t>
      </w:r>
      <w:r w:rsidR="0083796E">
        <w:rPr>
          <w:sz w:val="24"/>
        </w:rPr>
        <w:t xml:space="preserve"> dana </w:t>
      </w:r>
      <w:r w:rsidR="008B3866">
        <w:rPr>
          <w:sz w:val="24"/>
        </w:rPr>
        <w:t>16</w:t>
      </w:r>
      <w:r w:rsidR="00F73984">
        <w:rPr>
          <w:sz w:val="24"/>
        </w:rPr>
        <w:t>.svibnja</w:t>
      </w:r>
      <w:r w:rsidR="004161D0">
        <w:rPr>
          <w:sz w:val="24"/>
        </w:rPr>
        <w:t xml:space="preserve"> 2018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613FB7" w:rsidRPr="002538A5">
        <w:rPr>
          <w:b/>
          <w:sz w:val="24"/>
        </w:rPr>
        <w:t>YONGYI d.o.o., OIB 78544081232 sa sjedištem u Naselje kralja Tomislava 1/1, Slavonski Brod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F46B28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613FB7">
        <w:rPr>
          <w:b/>
          <w:sz w:val="24"/>
        </w:rPr>
        <w:t>267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613FB7">
        <w:rPr>
          <w:sz w:val="24"/>
        </w:rPr>
        <w:t>YONGYI d.o.o., OIB 78544081232 sa sjedištem u Naselje kralja Tomislava 1/1, Slavonski Brod</w:t>
      </w:r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 w:rsidR="00E16C72">
        <w:rPr>
          <w:sz w:val="24"/>
        </w:rPr>
        <w:t xml:space="preserve">podnijela je FINA </w:t>
      </w:r>
      <w:r w:rsidR="003F5026">
        <w:rPr>
          <w:sz w:val="24"/>
        </w:rPr>
        <w:t xml:space="preserve">RC Osijek, Podružnica Slavonski Brod,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430DDD" w:rsidP="0009340D" w:rsidR="00430DDD">
      <w:pPr>
        <w:ind w:firstLine="720"/>
        <w:jc w:val="both"/>
        <w:rPr>
          <w:sz w:val="24"/>
        </w:rPr>
      </w:pP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7D3E14">
        <w:rPr>
          <w:sz w:val="24"/>
        </w:rPr>
        <w:t>23</w:t>
      </w:r>
      <w:r w:rsidR="00A824FB">
        <w:rPr>
          <w:sz w:val="24"/>
        </w:rPr>
        <w:t>.0</w:t>
      </w:r>
      <w:r w:rsidR="00613FB7">
        <w:rPr>
          <w:sz w:val="24"/>
        </w:rPr>
        <w:t>3</w:t>
      </w:r>
      <w:r w:rsidR="00A824FB">
        <w:rPr>
          <w:sz w:val="24"/>
        </w:rPr>
        <w:t>.2018</w:t>
      </w:r>
      <w:r>
        <w:rPr>
          <w:sz w:val="24"/>
        </w:rPr>
        <w:t>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613FB7">
        <w:rPr>
          <w:sz w:val="24"/>
        </w:rPr>
        <w:t>58.074,68</w:t>
      </w:r>
      <w:r>
        <w:rPr>
          <w:sz w:val="24"/>
        </w:rPr>
        <w:t xml:space="preserve"> kn i zapošljava </w:t>
      </w:r>
      <w:r w:rsidR="007D3E14">
        <w:rPr>
          <w:sz w:val="24"/>
        </w:rPr>
        <w:t>jednog</w:t>
      </w:r>
      <w:r>
        <w:rPr>
          <w:sz w:val="24"/>
        </w:rPr>
        <w:t xml:space="preserve"> radnika.</w:t>
      </w:r>
    </w:p>
    <w:p w:rsidRDefault="007D3E14" w:rsidP="0009340D" w:rsidR="007D3E14">
      <w:pPr>
        <w:ind w:firstLine="720"/>
        <w:jc w:val="both"/>
        <w:rPr>
          <w:sz w:val="24"/>
        </w:rPr>
      </w:pPr>
    </w:p>
    <w:p w:rsidRDefault="004E606C" w:rsidP="0009340D" w:rsidR="00F46B28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</w:t>
      </w:r>
      <w:r w:rsidR="00FA36B0">
        <w:rPr>
          <w:sz w:val="24"/>
        </w:rPr>
        <w:t xml:space="preserve">rješenjem posl.br. 1/St-267/2018-3 od 03.travnja 2018.g.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FA36B0">
        <w:rPr>
          <w:sz w:val="24"/>
        </w:rPr>
        <w:t>.</w:t>
      </w: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F46B28" w:rsidP="00F46B28" w:rsidR="00F46B28">
      <w:pPr>
        <w:jc w:val="both"/>
        <w:rPr>
          <w:sz w:val="24"/>
        </w:rPr>
      </w:pPr>
    </w:p>
    <w:p w:rsidRDefault="00367EC3" w:rsidP="00F46B28" w:rsidR="00367EC3">
      <w:pPr>
        <w:ind w:firstLine="720"/>
        <w:jc w:val="right"/>
        <w:rPr>
          <w:b/>
          <w:sz w:val="24"/>
        </w:rPr>
      </w:pPr>
    </w:p>
    <w:p w:rsidRDefault="00367EC3" w:rsidP="00F46B28" w:rsidR="00F46B28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>
        <w:rPr>
          <w:b/>
          <w:sz w:val="24"/>
        </w:rPr>
        <w:t>267/2018-10</w:t>
      </w:r>
    </w:p>
    <w:p w:rsidRDefault="00367EC3" w:rsidP="00F46B28" w:rsidR="00367EC3">
      <w:pPr>
        <w:ind w:firstLine="720"/>
        <w:jc w:val="right"/>
        <w:rPr>
          <w:b/>
          <w:sz w:val="24"/>
        </w:rPr>
      </w:pPr>
    </w:p>
    <w:p w:rsidRDefault="00367EC3" w:rsidP="00F46B28" w:rsidR="00367EC3">
      <w:pPr>
        <w:ind w:firstLine="720"/>
        <w:jc w:val="right"/>
        <w:rPr>
          <w:sz w:val="24"/>
        </w:rPr>
      </w:pP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BE542E" w:rsidP="00960CAF" w:rsidR="00465B2E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65B2E">
        <w:rPr>
          <w:sz w:val="24"/>
        </w:rPr>
        <w:t xml:space="preserve">Zastupnica po zakonu </w:t>
      </w:r>
      <w:r w:rsidR="008B3866">
        <w:rPr>
          <w:sz w:val="24"/>
        </w:rPr>
        <w:t xml:space="preserve">Jiaojing Ling </w:t>
      </w:r>
      <w:r w:rsidR="00465B2E">
        <w:rPr>
          <w:sz w:val="24"/>
        </w:rPr>
        <w:t xml:space="preserve">nije pristupila na zakazano ročište, ali je sudu dostavila zatraženu dokumentaciju </w:t>
      </w:r>
      <w:r w:rsidR="00E007CB">
        <w:rPr>
          <w:sz w:val="24"/>
        </w:rPr>
        <w:t>i ovjerovljeni prokazni popis imovine iz kojeg proizlazi da dužnik nema imovine koja bi mogla ući u stečajnu masu.</w:t>
      </w:r>
    </w:p>
    <w:p w:rsidRDefault="003E18A3" w:rsidP="00E007CB" w:rsidR="003E18A3">
      <w:pPr>
        <w:jc w:val="both"/>
        <w:rPr>
          <w:sz w:val="24"/>
        </w:rPr>
      </w:pPr>
    </w:p>
    <w:p w:rsidRDefault="00811673" w:rsidP="00960CAF" w:rsidR="00811673">
      <w:pPr>
        <w:ind w:firstLine="720"/>
        <w:jc w:val="both"/>
        <w:rPr>
          <w:sz w:val="24"/>
        </w:rPr>
      </w:pPr>
      <w:r>
        <w:rPr>
          <w:sz w:val="24"/>
        </w:rPr>
        <w:t>Podatke o eventualnoj drugoj imovini sud je po službenoj dužnosti pribavio putem zajedničkog informacijskog sustava zemljišnih knjiga "uređena zemlja" te je utvrdio da dužnik nije upisan kao vlasnik nekretnina, a putem podataka dobivenih od</w:t>
      </w:r>
      <w:r w:rsidR="00E422CA">
        <w:rPr>
          <w:sz w:val="24"/>
        </w:rPr>
        <w:t xml:space="preserve"> Centra za vozila Hrvatske d.d.,</w:t>
      </w:r>
      <w:r>
        <w:rPr>
          <w:sz w:val="24"/>
        </w:rPr>
        <w:t xml:space="preserve"> </w:t>
      </w:r>
      <w:r w:rsidR="00E422CA">
        <w:rPr>
          <w:sz w:val="24"/>
        </w:rPr>
        <w:t xml:space="preserve">stanice za tehnički pregled </w:t>
      </w:r>
      <w:r w:rsidR="00AC0AA6">
        <w:rPr>
          <w:sz w:val="24"/>
        </w:rPr>
        <w:t>Slavonijatrans d.o.o. Slav.B</w:t>
      </w:r>
      <w:r w:rsidR="00E422CA">
        <w:rPr>
          <w:sz w:val="24"/>
        </w:rPr>
        <w:t xml:space="preserve">rod, utvrdio je da </w:t>
      </w:r>
      <w:r w:rsidR="009F519E">
        <w:rPr>
          <w:sz w:val="24"/>
        </w:rPr>
        <w:t>se ne vodi</w:t>
      </w:r>
      <w:r w:rsidR="00E422CA">
        <w:rPr>
          <w:sz w:val="24"/>
        </w:rPr>
        <w:t xml:space="preserve"> niti </w:t>
      </w:r>
      <w:r w:rsidR="009F519E">
        <w:rPr>
          <w:sz w:val="24"/>
        </w:rPr>
        <w:t xml:space="preserve">kao </w:t>
      </w:r>
      <w:r w:rsidR="00E422CA">
        <w:rPr>
          <w:sz w:val="24"/>
        </w:rPr>
        <w:t>vlasnik motornih vozila.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6E1E6F" w:rsidP="006B515F" w:rsidR="004524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 </w:t>
      </w:r>
      <w:r w:rsidR="00025504">
        <w:rPr>
          <w:sz w:val="24"/>
        </w:rPr>
        <w:t xml:space="preserve"> 05</w:t>
      </w:r>
      <w:r w:rsidR="003E18A3">
        <w:rPr>
          <w:sz w:val="24"/>
        </w:rPr>
        <w:t>.04.2018.g.</w:t>
      </w:r>
      <w:r w:rsidR="00AB1166">
        <w:rPr>
          <w:sz w:val="24"/>
        </w:rPr>
        <w:t xml:space="preserve">, </w:t>
      </w:r>
      <w:r w:rsidR="00D6054F">
        <w:rPr>
          <w:sz w:val="24"/>
        </w:rPr>
        <w:t xml:space="preserve">financijska izvješća uz </w:t>
      </w:r>
      <w:r w:rsidR="00C162C3">
        <w:rPr>
          <w:sz w:val="24"/>
        </w:rPr>
        <w:t xml:space="preserve">bilance i </w:t>
      </w:r>
      <w:r w:rsidR="004524B4">
        <w:rPr>
          <w:sz w:val="24"/>
        </w:rPr>
        <w:t xml:space="preserve">bruto </w:t>
      </w:r>
      <w:r w:rsidR="00AB1166">
        <w:rPr>
          <w:sz w:val="24"/>
        </w:rPr>
        <w:t>bila</w:t>
      </w:r>
      <w:r w:rsidR="000D6B80">
        <w:rPr>
          <w:sz w:val="24"/>
        </w:rPr>
        <w:t>nce</w:t>
      </w:r>
      <w:r w:rsidR="003A5C41">
        <w:rPr>
          <w:sz w:val="24"/>
        </w:rPr>
        <w:t xml:space="preserve"> </w:t>
      </w:r>
      <w:r w:rsidR="00025504">
        <w:rPr>
          <w:sz w:val="24"/>
        </w:rPr>
        <w:t>za</w:t>
      </w:r>
      <w:r w:rsidR="00516FB0">
        <w:rPr>
          <w:sz w:val="24"/>
        </w:rPr>
        <w:t xml:space="preserve"> </w:t>
      </w:r>
      <w:r w:rsidR="000D6B80">
        <w:rPr>
          <w:sz w:val="24"/>
        </w:rPr>
        <w:t>2015.g., 2016.g. i 2017</w:t>
      </w:r>
      <w:r w:rsidR="00F47AE3">
        <w:rPr>
          <w:sz w:val="24"/>
        </w:rPr>
        <w:t>.g</w:t>
      </w:r>
      <w:r w:rsidR="00124948">
        <w:rPr>
          <w:sz w:val="24"/>
        </w:rPr>
        <w:t>.</w:t>
      </w:r>
      <w:r w:rsidR="00101509">
        <w:rPr>
          <w:sz w:val="24"/>
        </w:rPr>
        <w:t xml:space="preserve">, </w:t>
      </w:r>
      <w:r>
        <w:rPr>
          <w:sz w:val="24"/>
        </w:rPr>
        <w:t>ovjerovljeni prokazni popis imovine</w:t>
      </w:r>
      <w:r w:rsidR="00101509">
        <w:rPr>
          <w:sz w:val="24"/>
        </w:rPr>
        <w:t xml:space="preserve">, potpisanu izjavu zakonske zastupnice </w:t>
      </w:r>
      <w:r w:rsidR="00EF427C">
        <w:rPr>
          <w:sz w:val="24"/>
        </w:rPr>
        <w:t>dužnika i uvjerenje STP Slavonijatrans d.o.o. br. H015-U-00394-18 od 03.05.2018.g.</w:t>
      </w:r>
    </w:p>
    <w:p w:rsidRDefault="00124948" w:rsidP="006B515F" w:rsidR="00124948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</w:t>
      </w:r>
      <w:r w:rsidR="00025504">
        <w:rPr>
          <w:sz w:val="24"/>
        </w:rPr>
        <w:t>05</w:t>
      </w:r>
      <w:r w:rsidR="00AC0AA6">
        <w:rPr>
          <w:sz w:val="24"/>
        </w:rPr>
        <w:t>.04</w:t>
      </w:r>
      <w:r w:rsidR="00246196">
        <w:rPr>
          <w:sz w:val="24"/>
        </w:rPr>
        <w:t xml:space="preserve">.2018.g. </w:t>
      </w:r>
      <w:r>
        <w:rPr>
          <w:sz w:val="24"/>
        </w:rPr>
        <w:t xml:space="preserve">proizlazi da </w:t>
      </w:r>
      <w:r w:rsidR="00DE6FD1">
        <w:rPr>
          <w:sz w:val="24"/>
        </w:rPr>
        <w:t xml:space="preserve">dužnik u Očevidniku redoslijeda </w:t>
      </w:r>
      <w:r>
        <w:rPr>
          <w:sz w:val="24"/>
        </w:rPr>
        <w:t xml:space="preserve">osnova za plaćanje ima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247163">
        <w:rPr>
          <w:sz w:val="24"/>
        </w:rPr>
        <w:t>120</w:t>
      </w:r>
      <w:r>
        <w:rPr>
          <w:sz w:val="24"/>
        </w:rPr>
        <w:t xml:space="preserve"> dana u iznosu od </w:t>
      </w:r>
      <w:r w:rsidR="00D5182C">
        <w:rPr>
          <w:sz w:val="24"/>
        </w:rPr>
        <w:t>58.076,68</w:t>
      </w:r>
      <w:r>
        <w:rPr>
          <w:sz w:val="24"/>
        </w:rPr>
        <w:t xml:space="preserve"> kn, 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0D48F2" w:rsidR="00F46B28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>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</w:t>
      </w:r>
      <w:r w:rsidR="00B12933">
        <w:rPr>
          <w:sz w:val="24"/>
        </w:rPr>
        <w:t xml:space="preserve">način </w:t>
      </w:r>
      <w:r w:rsidR="00DE0BBB">
        <w:rPr>
          <w:sz w:val="24"/>
        </w:rPr>
        <w:t xml:space="preserve">primijeniti odredbe čl. 286-292 ovog Zakona. </w:t>
      </w: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</w:r>
      <w:r w:rsidR="00F73984">
        <w:rPr>
          <w:sz w:val="24"/>
        </w:rPr>
        <w:t xml:space="preserve">S obzirom da </w:t>
      </w:r>
      <w:r>
        <w:rPr>
          <w:sz w:val="24"/>
        </w:rPr>
        <w:t>je</w:t>
      </w:r>
      <w:r w:rsidR="002D449D">
        <w:rPr>
          <w:sz w:val="24"/>
        </w:rPr>
        <w:t xml:space="preserve"> na temelju </w:t>
      </w:r>
      <w:r w:rsidR="000D48F2">
        <w:rPr>
          <w:sz w:val="24"/>
        </w:rPr>
        <w:t>pisane izjave</w:t>
      </w:r>
      <w:r w:rsidR="002D449D">
        <w:rPr>
          <w:sz w:val="24"/>
        </w:rPr>
        <w:t xml:space="preserve"> </w:t>
      </w:r>
      <w:r w:rsidR="00B03FB4">
        <w:rPr>
          <w:sz w:val="24"/>
        </w:rPr>
        <w:t>zak.zastup</w:t>
      </w:r>
      <w:r w:rsidR="004D4F23">
        <w:rPr>
          <w:sz w:val="24"/>
        </w:rPr>
        <w:t>nice</w:t>
      </w:r>
      <w:r w:rsidR="00D2204C">
        <w:rPr>
          <w:sz w:val="24"/>
        </w:rPr>
        <w:t xml:space="preserve"> dužnika, te </w:t>
      </w:r>
      <w:r w:rsidR="000D48F2">
        <w:rPr>
          <w:sz w:val="24"/>
        </w:rPr>
        <w:t>priloženih bilanci</w:t>
      </w:r>
      <w:r w:rsidR="0069450C">
        <w:rPr>
          <w:sz w:val="24"/>
        </w:rPr>
        <w:t xml:space="preserve"> </w:t>
      </w:r>
      <w:r w:rsidR="000D48F2">
        <w:rPr>
          <w:sz w:val="24"/>
        </w:rPr>
        <w:t>za 2015.g., 2016.g. i 2017</w:t>
      </w:r>
      <w:r w:rsidR="00AC0AA6">
        <w:rPr>
          <w:sz w:val="24"/>
        </w:rPr>
        <w:t>.g</w:t>
      </w:r>
      <w:r w:rsidR="00516FB0">
        <w:rPr>
          <w:sz w:val="24"/>
        </w:rPr>
        <w:t>.</w:t>
      </w:r>
      <w:r w:rsidR="004D4F23">
        <w:rPr>
          <w:sz w:val="24"/>
        </w:rPr>
        <w:t xml:space="preserve"> </w:t>
      </w:r>
      <w:r w:rsidR="000D48F2">
        <w:rPr>
          <w:sz w:val="24"/>
        </w:rPr>
        <w:t>te</w:t>
      </w:r>
      <w:r w:rsidR="00325E30">
        <w:rPr>
          <w:sz w:val="24"/>
        </w:rPr>
        <w:t xml:space="preserve"> podataka o imovini koje je sud pribavio po službenoj dužnosti, </w:t>
      </w:r>
      <w:r w:rsidR="00516FB0">
        <w:rPr>
          <w:sz w:val="24"/>
        </w:rPr>
        <w:t xml:space="preserve">utvrđeno da dužnik </w:t>
      </w:r>
      <w:r w:rsidR="006901C4">
        <w:rPr>
          <w:sz w:val="24"/>
        </w:rPr>
        <w:t>nema</w:t>
      </w:r>
      <w:r w:rsidR="00516FB0">
        <w:rPr>
          <w:sz w:val="24"/>
        </w:rPr>
        <w:t xml:space="preserve"> imovine </w:t>
      </w:r>
      <w:r w:rsidR="006901C4">
        <w:rPr>
          <w:sz w:val="24"/>
        </w:rPr>
        <w:t xml:space="preserve">koja bi mogla ući u stečajnu masu, </w:t>
      </w:r>
      <w:r w:rsidR="00096FA2">
        <w:rPr>
          <w:sz w:val="24"/>
        </w:rPr>
        <w:t>a koje činjenice</w:t>
      </w:r>
      <w:r w:rsidR="00325E30">
        <w:rPr>
          <w:sz w:val="24"/>
        </w:rPr>
        <w:t xml:space="preserve"> je zakonska zastupnica potvrdila</w:t>
      </w:r>
      <w:r w:rsidR="003F1B4E">
        <w:rPr>
          <w:sz w:val="24"/>
        </w:rPr>
        <w:t xml:space="preserve"> u priloženom ovjerovljenom prokaznom popisu imovine, </w:t>
      </w:r>
      <w:r w:rsidR="003A5C41">
        <w:rPr>
          <w:sz w:val="24"/>
        </w:rPr>
        <w:t xml:space="preserve">to sud zaključuje da </w:t>
      </w:r>
      <w:r w:rsidR="00325E30">
        <w:rPr>
          <w:sz w:val="24"/>
        </w:rPr>
        <w:t>nema imovine s kojom bi se mogli pokriti troškovi stečajnog postupka koj</w:t>
      </w:r>
      <w:r w:rsidR="00096FA2">
        <w:rPr>
          <w:sz w:val="24"/>
        </w:rPr>
        <w:t xml:space="preserve">i </w:t>
      </w:r>
      <w:r w:rsidR="00B12933">
        <w:rPr>
          <w:sz w:val="24"/>
        </w:rPr>
        <w:t xml:space="preserve">po ocjeni ovog suda </w:t>
      </w:r>
      <w:r w:rsidR="00096FA2">
        <w:rPr>
          <w:sz w:val="24"/>
        </w:rPr>
        <w:t xml:space="preserve">mogu iznositi minimalno </w:t>
      </w:r>
      <w:r w:rsidR="00F46B28">
        <w:rPr>
          <w:sz w:val="24"/>
        </w:rPr>
        <w:t>12.450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367EC3" w:rsidP="00367EC3" w:rsidR="00367EC3">
      <w:pPr>
        <w:jc w:val="right"/>
        <w:rPr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267/2018-10</w:t>
      </w:r>
    </w:p>
    <w:p w:rsidRDefault="00367EC3" w:rsidP="000A154E" w:rsidR="00367EC3">
      <w:pPr>
        <w:rPr>
          <w:sz w:val="24"/>
        </w:rPr>
      </w:pPr>
    </w:p>
    <w:p w:rsidRDefault="00367EC3" w:rsidP="000A154E" w:rsidR="00367EC3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8B3866">
        <w:rPr>
          <w:sz w:val="24"/>
        </w:rPr>
        <w:t>16</w:t>
      </w:r>
      <w:r w:rsidR="00F73984">
        <w:rPr>
          <w:sz w:val="24"/>
        </w:rPr>
        <w:t>.svibnja</w:t>
      </w:r>
      <w:r w:rsidR="00F4405B">
        <w:rPr>
          <w:sz w:val="24"/>
        </w:rPr>
        <w:t xml:space="preserve"> 2018.g.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51F95"/>
    <w:rsid w:val="00061DE6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101509"/>
    <w:rsid w:val="001109DE"/>
    <w:rsid w:val="001115E2"/>
    <w:rsid w:val="001230A5"/>
    <w:rsid w:val="00124948"/>
    <w:rsid w:val="00133C4F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5332"/>
    <w:rsid w:val="002A129D"/>
    <w:rsid w:val="002B196A"/>
    <w:rsid w:val="002D449D"/>
    <w:rsid w:val="002E14D9"/>
    <w:rsid w:val="002E4E00"/>
    <w:rsid w:val="002F5E6D"/>
    <w:rsid w:val="00321893"/>
    <w:rsid w:val="00325E30"/>
    <w:rsid w:val="00327FDB"/>
    <w:rsid w:val="003329AE"/>
    <w:rsid w:val="00334FDF"/>
    <w:rsid w:val="00335128"/>
    <w:rsid w:val="00336E44"/>
    <w:rsid w:val="00345B4A"/>
    <w:rsid w:val="003540FC"/>
    <w:rsid w:val="0035790F"/>
    <w:rsid w:val="00366FA7"/>
    <w:rsid w:val="00367EC3"/>
    <w:rsid w:val="003701DF"/>
    <w:rsid w:val="0037201D"/>
    <w:rsid w:val="00373D11"/>
    <w:rsid w:val="003776D8"/>
    <w:rsid w:val="0038293C"/>
    <w:rsid w:val="0038355E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65B2E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B5C2C"/>
    <w:rsid w:val="006C20F2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866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B435E"/>
    <w:rsid w:val="00BC744F"/>
    <w:rsid w:val="00BD724E"/>
    <w:rsid w:val="00BE45BF"/>
    <w:rsid w:val="00BE542E"/>
    <w:rsid w:val="00BE5B5B"/>
    <w:rsid w:val="00BE7F90"/>
    <w:rsid w:val="00BF4AF5"/>
    <w:rsid w:val="00C05D64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3378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2204C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A36B0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4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58074.68</izvorni_sadrzaj>
    <derivirana_varijabla naziv="DomainObject.Predmet.InicijalnaVrijednost_1">58074.68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st.1 čl. 110  SZ</izvorni_sadrzaj>
    <derivirana_varijabla naziv="DomainObject.Predmet.PrimjedbaSuca_1">st.1 čl. 110  SZ</derivirana_varijabla>
  </DomainObject.Predmet.PrimjedbaSuca>
  <DomainObject.Predmet.ProtustrankaFormated>
    <izvorni_sadrzaj>  YONGYI d.o.o. za trgovinu i usluge</izvorni_sadrzaj>
    <derivirana_varijabla naziv="DomainObject.Predmet.ProtustrankaFormated_1">  YONGYI d.o.o. za trgovinu i usluge</derivirana_varijabla>
  </DomainObject.Predmet.ProtustrankaFormated>
  <DomainObject.Predmet.ProtustrankaFormatedOIB>
    <izvorni_sadrzaj>  YONGYI d.o.o. za trgovinu i usluge, OIB 78544081232</izvorni_sadrzaj>
    <derivirana_varijabla naziv="DomainObject.Predmet.ProtustrankaFormatedOIB_1">  YONGYI d.o.o. za trgovinu i usluge, OIB 78544081232</derivirana_varijabla>
  </DomainObject.Predmet.ProtustrankaFormatedOIB>
  <DomainObject.Predmet.ProtustrankaFormatedWithAdress>
    <izvorni_sadrzaj> YONGYI d.o.o. za trgovinu i usluge, Naselje kralja Tomislava 11, 35000 Slavonski Brod</izvorni_sadrzaj>
    <derivirana_varijabla naziv="DomainObject.Predmet.ProtustrankaFormatedWithAdress_1"> YONGYI d.o.o. za trgovinu i usluge, Naselje kralja Tomislava 11, 35000 Slavonski Brod</derivirana_varijabla>
  </DomainObject.Predmet.ProtustrankaFormatedWithAdress>
  <DomainObject.Predmet.ProtustrankaFormatedWithAdressOIB>
    <izvorni_sadrzaj> YONGYI d.o.o. za trgovinu i usluge, OIB 78544081232, Naselje kralja Tomislava 11, 35000 Slavonski Brod</izvorni_sadrzaj>
    <derivirana_varijabla naziv="DomainObject.Predmet.ProtustrankaFormatedWithAdressOIB_1"> YONGYI d.o.o. za trgovinu i usluge, OIB 78544081232, Naselje kralja Tomislava 11, 35000 Slavonski Brod</derivirana_varijabla>
  </DomainObject.Predmet.ProtustrankaFormatedWithAdressOIB>
  <DomainObject.Predmet.ProtustrankaWithAdress>
    <izvorni_sadrzaj>YONGYI d.o.o. za trgovinu i usluge Naselje kralja Tomislava 11, 35000 Slavonski Brod</izvorni_sadrzaj>
    <derivirana_varijabla naziv="DomainObject.Predmet.ProtustrankaWithAdress_1">YONGYI d.o.o. za trgovinu i usluge Naselje kralja Tomislava 11, 35000 Slavonski Brod</derivirana_varijabla>
  </DomainObject.Predmet.ProtustrankaWithAdress>
  <DomainObject.Predmet.ProtustrankaWithAdressOIB>
    <izvorni_sadrzaj>YONGYI d.o.o. za trgovinu i usluge, OIB 78544081232, Naselje kralja Tomislava 11, 35000 Slavonski Brod</izvorni_sadrzaj>
    <derivirana_varijabla naziv="DomainObject.Predmet.ProtustrankaWithAdressOIB_1">YONGYI d.o.o. za trgovinu i usluge, OIB 78544081232, Naselje kralja Tomislava 11, 35000 Slavonski Brod</derivirana_varijabla>
  </DomainObject.Predmet.ProtustrankaWithAdressOIB>
  <DomainObject.Predmet.ProtustrankaNazivFormated>
    <izvorni_sadrzaj>YONGYI d.o.o. za trgovinu i usluge</izvorni_sadrzaj>
    <derivirana_varijabla naziv="DomainObject.Predmet.ProtustrankaNazivFormated_1">YONGYI d.o.o. za trgovinu i usluge</derivirana_varijabla>
  </DomainObject.Predmet.ProtustrankaNazivFormated>
  <DomainObject.Predmet.ProtustrankaNazivFormatedOIB>
    <izvorni_sadrzaj>YONGYI d.o.o. za trgovinu i usluge, OIB 78544081232</izvorni_sadrzaj>
    <derivirana_varijabla naziv="DomainObject.Predmet.ProtustrankaNazivFormatedOIB_1">YONGYI d.o.o. za trgovinu i usluge, OIB 78544081232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YONGYI d.o.o. za trgovinu i usluge</item>
    </izvorni_sadrzaj>
    <derivirana_varijabla naziv="DomainObject.Predmet.ProtuStrankaListFormated_1">
      <item>YONGYI d.o.o. za trgovinu i usluge</item>
    </derivirana_varijabla>
  </DomainObject.Predmet.ProtuStrankaListFormated>
  <DomainObject.Predmet.ProtuStrankaListFormatedOIB>
    <izvorni_sadrzaj>
      <item>YONGYI d.o.o. za trgovinu i usluge, OIB 78544081232</item>
    </izvorni_sadrzaj>
    <derivirana_varijabla naziv="DomainObject.Predmet.ProtuStrankaListFormatedOIB_1">
      <item>YONGYI d.o.o. za trgovinu i usluge, OIB 78544081232</item>
    </derivirana_varijabla>
  </DomainObject.Predmet.ProtuStrankaListFormatedOIB>
  <DomainObject.Predmet.ProtuStrankaListFormatedWithAdress>
    <izvorni_sadrzaj>
      <item>YONGYI d.o.o. za trgovinu i usluge, Naselje kralja Tomislava 11, 35000 Slavonski Brod</item>
    </izvorni_sadrzaj>
    <derivirana_varijabla naziv="DomainObject.Predmet.ProtuStrankaListFormatedWithAdress_1">
      <item>YONGYI d.o.o. za trgovinu i usluge, Naselje kralja Tomislava 11, 35000 Slavonski Brod</item>
    </derivirana_varijabla>
  </DomainObject.Predmet.ProtuStrankaListFormatedWithAdress>
  <DomainObject.Predmet.ProtuStrankaListFormatedWithAdressOIB>
    <izvorni_sadrzaj>
      <item>YONGYI d.o.o. za trgovinu i usluge, OIB 78544081232, Naselje kralja Tomislava 11, 35000 Slavonski Brod</item>
    </izvorni_sadrzaj>
    <derivirana_varijabla naziv="DomainObject.Predmet.ProtuStrankaListFormatedWithAdressOIB_1">
      <item>YONGYI d.o.o. za trgovinu i usluge, OIB 78544081232, Naselje kralja Tomislava 11, 35000 Slavonski Brod</item>
    </derivirana_varijabla>
  </DomainObject.Predmet.ProtuStrankaListFormatedWithAdressOIB>
  <DomainObject.Predmet.ProtuStrankaListNazivFormated>
    <izvorni_sadrzaj>
      <item>YONGYI d.o.o. za trgovinu i usluge</item>
    </izvorni_sadrzaj>
    <derivirana_varijabla naziv="DomainObject.Predmet.ProtuStrankaListNazivFormated_1">
      <item>YONGYI d.o.o. za trgovinu i usluge</item>
    </derivirana_varijabla>
  </DomainObject.Predmet.ProtuStrankaListNazivFormated>
  <DomainObject.Predmet.ProtuStrankaListNazivFormatedOIB>
    <izvorni_sadrzaj>
      <item>YONGYI d.o.o. za trgovinu i usluge, OIB 78544081232</item>
    </izvorni_sadrzaj>
    <derivirana_varijabla naziv="DomainObject.Predmet.ProtuStrankaListNazivFormatedOIB_1">
      <item>YONGYI d.o.o. za trgovinu i usluge, OIB 78544081232</item>
    </derivirana_varijabla>
  </DomainObject.Predmet.ProtuStrankaListNazivFormatedOIB>
  <DomainObject.Predmet.OstaliListFormated>
    <izvorni_sadrzaj>
      <item>JIAOJING LING</item>
    </izvorni_sadrzaj>
    <derivirana_varijabla naziv="DomainObject.Predmet.OstaliListFormated_1">
      <item>JIAOJING LING</item>
    </derivirana_varijabla>
  </DomainObject.Predmet.OstaliListFormated>
  <DomainObject.Predmet.OstaliListFormatedOIB>
    <izvorni_sadrzaj>
      <item>JIAOJING LING, OIB 23871688657</item>
    </izvorni_sadrzaj>
    <derivirana_varijabla naziv="DomainObject.Predmet.OstaliListFormatedOIB_1">
      <item>JIAOJING LING, OIB 23871688657</item>
    </derivirana_varijabla>
  </DomainObject.Predmet.OstaliListFormatedOIB>
  <DomainObject.Predmet.OstaliListFormatedWithAdress>
    <izvorni_sadrzaj>
      <item>JIAOJING LING, Ivana Gorana Kovačića 7, 31540 Donji Miholjac</item>
    </izvorni_sadrzaj>
    <derivirana_varijabla naziv="DomainObject.Predmet.OstaliListFormatedWithAdress_1">
      <item>JIAOJING LING, Ivana Gorana Kovačića 7, 31540 Donji Miholjac</item>
    </derivirana_varijabla>
  </DomainObject.Predmet.OstaliListFormatedWithAdress>
  <DomainObject.Predmet.OstaliListFormatedWithAdressOIB>
    <izvorni_sadrzaj>
      <item>JIAOJING LING, OIB 23871688657, Ivana Gorana Kovačića 7, 31540 Donji Miholjac</item>
    </izvorni_sadrzaj>
    <derivirana_varijabla naziv="DomainObject.Predmet.OstaliListFormatedWithAdressOIB_1">
      <item>JIAOJING LING, OIB 23871688657, Ivana Gorana Kovačića 7, 31540 Donji Miholjac</item>
    </derivirana_varijabla>
  </DomainObject.Predmet.OstaliListFormatedWithAdressOIB>
  <DomainObject.Predmet.OstaliListNazivFormated>
    <izvorni_sadrzaj>
      <item>JIAOJING LING</item>
    </izvorni_sadrzaj>
    <derivirana_varijabla naziv="DomainObject.Predmet.OstaliListNazivFormated_1">
      <item>JIAOJING LING</item>
    </derivirana_varijabla>
  </DomainObject.Predmet.OstaliListNazivFormated>
  <DomainObject.Predmet.OstaliListNazivFormatedOIB>
    <izvorni_sadrzaj>
      <item>JIAOJING LING, OIB 23871688657</item>
    </izvorni_sadrzaj>
    <derivirana_varijabla naziv="DomainObject.Predmet.OstaliListNazivFormatedOIB_1">
      <item>JIAOJING LING, OIB 23871688657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YONGYI d.o.o. za trgovinu i usluge</izvorni_sadrzaj>
    <derivirana_varijabla naziv="DomainObject.Predmet.ProtustrankaIDrugi_1">YONGYI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YONGYI d.o.o. za trgovinu i usluge, OIB 78544081232, Naselje kralja Tomislava 11, 35000 Slavonski Brod</izvorni_sadrzaj>
    <derivirana_varijabla naziv="DomainObject.Predmet.ProtustrankaIDrugiAdressOIB_1">YONGYI d.o.o. za trgovinu i usluge, OIB 78544081232, Naselje kralja Tomislava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YONGYI d.o.o. za trgovinu i usluge</item>
      <item>JIAOJING LING</item>
    </izvorni_sadrzaj>
    <derivirana_varijabla naziv="DomainObject.Predmet.SudioniciListNaziv_1">
      <item>Financijska agencija</item>
      <item>YONGYI d.o.o. za trgovinu i usluge</item>
      <item>JIAOJING LING</item>
    </derivirana_varijabla>
  </DomainObject.Predmet.SudioniciListNaziv>
  <DomainObject.Predmet.SudioniciListAdressOIB>
    <izvorni_sadrzaj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izvorni_sadrzaj>
    <derivirana_varijabla naziv="DomainObject.Predmet.SudioniciListAdressOIB_1"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78544081232</item>
      <item>, OIB 23871688657</item>
    </izvorni_sadrzaj>
    <derivirana_varijabla naziv="DomainObject.Predmet.SudioniciListNazivOIB_1">
      <item>, OIB 85821130368</item>
      <item>, OIB 78544081232</item>
      <item>, OIB 23871688657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948</properties:Words>
  <properties:Characters>5272</properties:Characters>
  <properties:Lines>132</properties:Lines>
  <properties:Paragraphs>38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2018-05-08T07:19:00Z</dcterms:created>
  <dc:creator>Trgovacki sud</dc:creator>
  <cp:lastModifiedBy>wsadmin</cp:lastModifiedBy>
  <cp:lastPrinted>2018-05-15T10:24:00Z</cp:lastPrinted>
  <dcterms:modified xmlns:xsi="http://www.w3.org/2001/XMLSchema-instance" xsi:type="dcterms:W3CDTF">2018-05-16T06:38:00Z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267-18.docx)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