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f8ca2" w14:paraId="6ff8ca2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</w:t>
      </w:r>
      <w:proofErr w:type="spellStart"/>
      <w:r>
        <w:t>Amruševa</w:t>
      </w:r>
      <w:proofErr w:type="spellEnd"/>
      <w:r>
        <w:t xml:space="preserve"> 2/II </w:t>
      </w:r>
      <w:r w:rsidR="00204A84">
        <w:t>(</w:t>
      </w:r>
      <w:proofErr w:type="spellStart"/>
      <w:r w:rsidR="00204A84">
        <w:t>pp</w:t>
      </w:r>
      <w:proofErr w:type="spellEnd"/>
      <w:r w:rsidR="00204A84">
        <w:t xml:space="preserve"> </w:t>
      </w:r>
      <w:proofErr w:type="spellStart"/>
      <w:r w:rsidR="00204A84">
        <w:t>432</w:t>
      </w:r>
      <w:proofErr w:type="spellEnd"/>
      <w:r w:rsidR="00204A84">
        <w:t>)</w:t>
      </w:r>
      <w:r>
        <w:t xml:space="preserve">                                                                </w:t>
      </w:r>
    </w:p>
    <w:p w:rsidRDefault="003F4949" w:rsidP="003F4949" w:rsidR="003F4949">
      <w:pPr>
        <w:jc w:val="right"/>
      </w:pPr>
      <w:r>
        <w:t xml:space="preserve"> </w:t>
      </w:r>
      <w:proofErr w:type="spellStart"/>
      <w:r>
        <w:t>20</w:t>
      </w:r>
      <w:proofErr w:type="spellEnd"/>
      <w:r>
        <w:t xml:space="preserve"> St-</w:t>
      </w:r>
      <w:proofErr w:type="spellStart"/>
      <w:r w:rsidR="00CB55A7">
        <w:t>3196</w:t>
      </w:r>
      <w:proofErr w:type="spellEnd"/>
      <w:r w:rsidR="00CB55A7">
        <w:t>/</w:t>
      </w:r>
      <w:proofErr w:type="spellStart"/>
      <w:r w:rsidR="00CB55A7">
        <w:t>17</w:t>
      </w:r>
      <w:proofErr w:type="spellEnd"/>
      <w:r w:rsidR="00923DD7">
        <w:t>-</w:t>
      </w:r>
      <w:proofErr w:type="spellStart"/>
      <w:r w:rsidR="00923DD7">
        <w:t>34</w:t>
      </w:r>
      <w:proofErr w:type="spellEnd"/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</w:t>
      </w:r>
      <w:proofErr w:type="spellStart"/>
      <w:r>
        <w:t>Butigan</w:t>
      </w:r>
      <w:proofErr w:type="spellEnd"/>
      <w:r>
        <w:t xml:space="preserve">, u stečajnom postupku nad </w:t>
      </w:r>
      <w:r w:rsidR="006840C8">
        <w:t xml:space="preserve">stečajnim dužnikom </w:t>
      </w:r>
      <w:r w:rsidR="00CB55A7">
        <w:t xml:space="preserve">PROJEKT </w:t>
      </w:r>
      <w:proofErr w:type="spellStart"/>
      <w:r w:rsidR="00CB55A7">
        <w:t>ŠOLTA</w:t>
      </w:r>
      <w:proofErr w:type="spellEnd"/>
      <w:r w:rsidR="00CB55A7">
        <w:t xml:space="preserve"> d.o.o. za građenje, poslovanje nekretninama i turizam u stečaju, Zagreb (Grad Zagreb),Janka </w:t>
      </w:r>
      <w:proofErr w:type="spellStart"/>
      <w:r w:rsidR="00CB55A7">
        <w:t>Rakuše</w:t>
      </w:r>
      <w:proofErr w:type="spellEnd"/>
      <w:r w:rsidR="00CB55A7">
        <w:t xml:space="preserve"> 1,  </w:t>
      </w:r>
      <w:proofErr w:type="spellStart"/>
      <w:r w:rsidR="00CB55A7">
        <w:t>OIB</w:t>
      </w:r>
      <w:proofErr w:type="spellEnd"/>
      <w:r w:rsidR="00CB55A7">
        <w:t xml:space="preserve">  </w:t>
      </w:r>
      <w:proofErr w:type="spellStart"/>
      <w:r w:rsidR="00CB55A7">
        <w:t>92391754978</w:t>
      </w:r>
      <w:proofErr w:type="spellEnd"/>
      <w:r>
        <w:t xml:space="preserve">,  na </w:t>
      </w:r>
      <w:r w:rsidR="00D127E8">
        <w:t>i</w:t>
      </w:r>
      <w:r w:rsidR="00D33877">
        <w:t xml:space="preserve">spitnom ročištu održanom dana </w:t>
      </w:r>
      <w:proofErr w:type="spellStart"/>
      <w:r w:rsidR="00CB55A7">
        <w:t>25</w:t>
      </w:r>
      <w:proofErr w:type="spellEnd"/>
      <w:r w:rsidRPr="000F548C">
        <w:t xml:space="preserve">. </w:t>
      </w:r>
      <w:r w:rsidR="00CB55A7">
        <w:t>rujna</w:t>
      </w:r>
      <w:r w:rsidR="00D127E8" w:rsidRPr="000F548C">
        <w:t xml:space="preserve"> </w:t>
      </w:r>
      <w:proofErr w:type="spellStart"/>
      <w:r w:rsidR="00D127E8" w:rsidRPr="000F548C">
        <w:t>2018.g</w:t>
      </w:r>
      <w:proofErr w:type="spellEnd"/>
      <w:r w:rsidR="00D127E8" w:rsidRPr="000F548C">
        <w:t>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CB55A7" w:rsidR="003F4949">
      <w:pPr>
        <w:ind w:firstLine="708" w:left="708"/>
        <w:jc w:val="both"/>
        <w:rPr>
          <w:bCs/>
        </w:rPr>
      </w:pPr>
      <w:r>
        <w:rPr>
          <w:bCs/>
        </w:rPr>
        <w:t>Utvrđene su sljedeće tražbine viših isplatnih redova kako slijedi:</w:t>
      </w:r>
    </w:p>
    <w:p w:rsidRDefault="00D33877" w:rsidP="000F548C" w:rsidR="00A61D0D">
      <w:r>
        <w:tab/>
      </w:r>
    </w:p>
    <w:p w:rsidRDefault="00305E7B" w:rsidP="003F4949" w:rsidR="00305E7B" w:rsidRPr="00305E7B">
      <w:pPr>
        <w:pStyle w:val="Naslov1"/>
        <w:rPr>
          <w:rFonts w:cs="Times New Roman" w:hAnsi="Times New Roman" w:ascii="Times New Roman"/>
          <w:b w:val="false"/>
          <w:sz w:val="24"/>
          <w:u w:val="single"/>
        </w:rPr>
      </w:pPr>
      <w:r w:rsidRPr="00305E7B">
        <w:rPr>
          <w:rFonts w:cs="Times New Roman" w:hAnsi="Times New Roman" w:ascii="Times New Roman"/>
          <w:b w:val="false"/>
          <w:sz w:val="24"/>
          <w:u w:val="single"/>
        </w:rPr>
        <w:t>2. viši isplatni red</w:t>
      </w:r>
    </w:p>
    <w:p w:rsidRDefault="00305E7B" w:rsidP="003F4949" w:rsidR="00305E7B">
      <w:pPr>
        <w:pStyle w:val="Naslov1"/>
        <w:rPr>
          <w:rFonts w:cs="Times New Roman" w:hAnsi="Times New Roman" w:ascii="Times New Roman"/>
          <w:b w:val="false"/>
          <w:sz w:val="24"/>
        </w:rPr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522267" w:rsidR="00CB55A7" w:rsidRPr="00514B92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CB55A7" w:rsidP="00522267" w:rsidR="00CB55A7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proofErr w:type="spellStart"/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</w:t>
            </w:r>
            <w:proofErr w:type="spellEnd"/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CB55A7" w:rsidP="00522267" w:rsidR="00CB55A7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CB55A7" w:rsidP="00522267" w:rsidR="00CB55A7" w:rsidRPr="003D5885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3D5885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522267" w:rsidR="00CB55A7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CB55A7" w:rsidP="00522267" w:rsidR="00CB55A7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CB55A7" w:rsidP="00522267" w:rsidR="00CB55A7" w:rsidRPr="00514B92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RH, Ministarstvo financija, Porezna uprava, Područni ured Zagreb, Zagreb, </w:t>
            </w:r>
            <w:proofErr w:type="spellStart"/>
            <w:r>
              <w:rPr>
                <w:color w:themeColor="text1" w:val="000000"/>
              </w:rPr>
              <w:t>OIB</w:t>
            </w:r>
            <w:proofErr w:type="spellEnd"/>
            <w:r>
              <w:rPr>
                <w:color w:themeColor="text1" w:val="000000"/>
              </w:rPr>
              <w:t xml:space="preserve"> </w:t>
            </w:r>
            <w:proofErr w:type="spellStart"/>
            <w:r>
              <w:rPr>
                <w:color w:themeColor="text1" w:val="000000"/>
              </w:rPr>
              <w:t>19683136487</w:t>
            </w:r>
            <w:proofErr w:type="spellEnd"/>
            <w:r>
              <w:rPr>
                <w:color w:themeColor="text1" w:val="000000"/>
              </w:rPr>
              <w:t xml:space="preserve">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CB55A7" w:rsidP="00522267" w:rsidR="00CB55A7" w:rsidRPr="003D588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3.181.03</w:t>
            </w:r>
          </w:p>
        </w:tc>
      </w:tr>
      <w:tr w:rsidTr="00522267" w:rsidR="00CB55A7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CB55A7" w:rsidP="00522267" w:rsidR="00CB55A7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CB55A7" w:rsidP="00522267" w:rsidR="00CB55A7">
            <w:pPr>
              <w:jc w:val="both"/>
              <w:rPr>
                <w:color w:themeColor="text1" w:val="000000"/>
              </w:rPr>
            </w:pPr>
            <w:proofErr w:type="spellStart"/>
            <w:r>
              <w:rPr>
                <w:color w:themeColor="text1" w:val="000000"/>
              </w:rPr>
              <w:t>ERSTE</w:t>
            </w:r>
            <w:proofErr w:type="spellEnd"/>
            <w:r>
              <w:rPr>
                <w:color w:themeColor="text1" w:val="000000"/>
              </w:rPr>
              <w:t>&amp;</w:t>
            </w:r>
            <w:proofErr w:type="spellStart"/>
            <w:r>
              <w:rPr>
                <w:color w:themeColor="text1" w:val="000000"/>
              </w:rPr>
              <w:t>STEIERMARKISCHE</w:t>
            </w:r>
            <w:proofErr w:type="spellEnd"/>
            <w:r>
              <w:rPr>
                <w:color w:themeColor="text1" w:val="000000"/>
              </w:rPr>
              <w:t xml:space="preserve"> </w:t>
            </w:r>
            <w:proofErr w:type="spellStart"/>
            <w:r>
              <w:rPr>
                <w:color w:themeColor="text1" w:val="000000"/>
              </w:rPr>
              <w:t>BANK</w:t>
            </w:r>
            <w:proofErr w:type="spellEnd"/>
            <w:r>
              <w:rPr>
                <w:color w:themeColor="text1" w:val="000000"/>
              </w:rPr>
              <w:t xml:space="preserve"> d.d., Rijeka, Jadranski trg </w:t>
            </w:r>
            <w:proofErr w:type="spellStart"/>
            <w:r>
              <w:rPr>
                <w:color w:themeColor="text1" w:val="000000"/>
              </w:rPr>
              <w:t>3a</w:t>
            </w:r>
            <w:proofErr w:type="spellEnd"/>
            <w:r>
              <w:rPr>
                <w:color w:themeColor="text1" w:val="000000"/>
              </w:rPr>
              <w:t xml:space="preserve">, </w:t>
            </w:r>
            <w:proofErr w:type="spellStart"/>
            <w:r>
              <w:rPr>
                <w:color w:themeColor="text1" w:val="000000"/>
              </w:rPr>
              <w:t>OIB</w:t>
            </w:r>
            <w:proofErr w:type="spellEnd"/>
            <w:r>
              <w:rPr>
                <w:color w:themeColor="text1" w:val="000000"/>
              </w:rPr>
              <w:t xml:space="preserve"> </w:t>
            </w:r>
            <w:proofErr w:type="spellStart"/>
            <w:r>
              <w:rPr>
                <w:color w:themeColor="text1" w:val="000000"/>
              </w:rPr>
              <w:t>23057039320</w:t>
            </w:r>
            <w:proofErr w:type="spellEnd"/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CB55A7" w:rsidP="00522267" w:rsidR="00CB55A7" w:rsidRPr="00A3151F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2.010.064,</w:t>
            </w:r>
            <w:proofErr w:type="spellStart"/>
            <w:r>
              <w:rPr>
                <w:color w:themeColor="text1" w:val="000000"/>
              </w:rPr>
              <w:t>65</w:t>
            </w:r>
            <w:proofErr w:type="spellEnd"/>
          </w:p>
        </w:tc>
      </w:tr>
    </w:tbl>
    <w:p w:rsidRDefault="00305E7B" w:rsidP="003F4949" w:rsidR="00305E7B">
      <w:pPr>
        <w:pStyle w:val="Naslov1"/>
        <w:rPr>
          <w:rFonts w:cs="Times New Roman" w:hAnsi="Times New Roman" w:ascii="Times New Roman"/>
          <w:b w:val="false"/>
          <w:sz w:val="24"/>
        </w:rPr>
      </w:pP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CB55A7">
        <w:t xml:space="preserve">spitnom ročištu održanom dana </w:t>
      </w:r>
      <w:proofErr w:type="spellStart"/>
      <w:r w:rsidR="00CB55A7">
        <w:t>25</w:t>
      </w:r>
      <w:proofErr w:type="spellEnd"/>
      <w:r>
        <w:t xml:space="preserve">. </w:t>
      </w:r>
      <w:r w:rsidR="00CB55A7">
        <w:t>rujna</w:t>
      </w:r>
      <w:r>
        <w:t xml:space="preserve"> </w:t>
      </w:r>
      <w:proofErr w:type="spellStart"/>
      <w:r>
        <w:t>2018.</w:t>
      </w:r>
      <w:r w:rsidR="003D1EF2">
        <w:t>g</w:t>
      </w:r>
      <w:proofErr w:type="spellEnd"/>
      <w:r w:rsidR="003D1EF2">
        <w:t>.</w:t>
      </w:r>
      <w:r>
        <w:t xml:space="preserve"> ispitane su sve prijavljene tražbine prema svojim iznosima i redu.</w:t>
      </w:r>
    </w:p>
    <w:p w:rsidRDefault="000F548C" w:rsidP="000F548C" w:rsidR="000F548C">
      <w:pPr>
        <w:ind w:firstLine="708"/>
        <w:jc w:val="both"/>
      </w:pPr>
      <w:r>
        <w:t xml:space="preserve">Stečajni sudac sastavio je, sukladno članku </w:t>
      </w:r>
      <w:proofErr w:type="spellStart"/>
      <w:r>
        <w:t>264</w:t>
      </w:r>
      <w:proofErr w:type="spellEnd"/>
      <w:r>
        <w:t xml:space="preserve">. Stečajnog zakona (Narodne novine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,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; dalje: </w:t>
      </w:r>
      <w:proofErr w:type="spellStart"/>
      <w:r>
        <w:t>SZ</w:t>
      </w:r>
      <w:proofErr w:type="spellEnd"/>
      <w:r>
        <w:t>), tablicu ispitanih tražbina, a u koju su za svaku prijavljenu tražbinu uneseni podaci o tome u kojoj je mjeri tražbina utvrđena prema svom iznosu i svom redu, odnosno tko je tražbinu osporio.</w:t>
      </w:r>
    </w:p>
    <w:p w:rsidRDefault="000F548C" w:rsidP="000F548C" w:rsidR="000F548C">
      <w:pPr>
        <w:pStyle w:val="Tijeloteksta"/>
        <w:ind w:firstLine="566"/>
      </w:pPr>
      <w:r>
        <w:t xml:space="preserve">Tražbine navedene u točki I. izreke stečajni upravitelj nije osporio, a ni nitko od nazočnih vjerovnika. Stoga se, te tražbine na temelju članka </w:t>
      </w:r>
      <w:proofErr w:type="spellStart"/>
      <w:r>
        <w:t>265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>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CB55A7" w:rsidP="003F4949" w:rsidR="003F4949">
      <w:pPr>
        <w:jc w:val="center"/>
      </w:pPr>
      <w:r>
        <w:t>U Zagrebu,</w:t>
      </w:r>
      <w:proofErr w:type="spellStart"/>
      <w:r>
        <w:t>25</w:t>
      </w:r>
      <w:proofErr w:type="spellEnd"/>
      <w:r w:rsidR="003F4949">
        <w:t xml:space="preserve">. </w:t>
      </w:r>
      <w:r>
        <w:t>rujna</w:t>
      </w:r>
      <w:r w:rsidR="00D127E8">
        <w:t xml:space="preserve"> </w:t>
      </w:r>
      <w:proofErr w:type="spellStart"/>
      <w:r w:rsidR="00D127E8">
        <w:t>2018</w:t>
      </w:r>
      <w:proofErr w:type="spellEnd"/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LUCIJA</w:t>
      </w:r>
      <w:proofErr w:type="spellEnd"/>
      <w:r>
        <w:t xml:space="preserve"> </w:t>
      </w:r>
      <w:proofErr w:type="spellStart"/>
      <w:r>
        <w:t>BUTIGAN</w:t>
      </w:r>
      <w:proofErr w:type="spellEnd"/>
      <w:r w:rsidR="00923DD7">
        <w:t>,v.r.</w:t>
      </w:r>
    </w:p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</w:t>
      </w:r>
      <w:proofErr w:type="spellStart"/>
      <w:r w:rsidR="00704F5D">
        <w:rPr>
          <w:szCs w:val="24"/>
        </w:rPr>
        <w:t>265</w:t>
      </w:r>
      <w:proofErr w:type="spellEnd"/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SZ</w:t>
      </w:r>
      <w:proofErr w:type="spellEnd"/>
      <w:r>
        <w:rPr>
          <w:szCs w:val="24"/>
        </w:rPr>
        <w:t xml:space="preserve">-a). </w:t>
      </w:r>
    </w:p>
    <w:p w:rsidRDefault="00923DD7" w:rsidP="00923DD7" w:rsidR="00923DD7" w:rsidRPr="00923DD7">
      <w:pPr>
        <w:pStyle w:val="Tijeloteksta-uvlaka3"/>
        <w:rPr>
          <w:lang w:eastAsia="en-US"/>
        </w:rPr>
      </w:pPr>
    </w:p>
    <w:p w:rsidRDefault="00923DD7" w:rsidP="00923DD7" w:rsidR="00923DD7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923DD7" w:rsidP="00923DD7" w:rsidR="00923DD7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2B4A0D" w:rsidP="00923DD7" w:rsidR="002B4A0D">
      <w:pPr>
        <w:pStyle w:val="Tijeloteksta-uvlaka3"/>
        <w:ind w:left="643"/>
      </w:pPr>
    </w:p>
    <w:sectPr w:rsidSect="00204A84" w:rsidR="002B4A0D">
      <w:headerReference w:type="default" r:id="rId10"/>
      <w:pgSz w:h="16838" w:w="11906"/>
      <w:pgMar w:gutter="0" w:footer="708" w:header="708" w:left="1417" w:bottom="709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4A84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</w:r>
        <w:proofErr w:type="spellStart"/>
        <w:r w:rsidR="000F548C">
          <w:t>20</w:t>
        </w:r>
        <w:proofErr w:type="spellEnd"/>
        <w:r w:rsidR="000F548C">
          <w:t xml:space="preserve"> St-</w:t>
        </w:r>
        <w:proofErr w:type="spellStart"/>
        <w:r w:rsidR="006840C8">
          <w:t>2534</w:t>
        </w:r>
        <w:proofErr w:type="spellEnd"/>
        <w:r w:rsidR="006840C8">
          <w:t>/</w:t>
        </w:r>
        <w:proofErr w:type="spellStart"/>
        <w:r w:rsidR="006840C8">
          <w:t>17</w:t>
        </w:r>
        <w:proofErr w:type="spellEnd"/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923DD7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D0B25"/>
    <w:rsid w:val="000F548C"/>
    <w:rsid w:val="001411C9"/>
    <w:rsid w:val="00204A84"/>
    <w:rsid w:val="00234D11"/>
    <w:rsid w:val="002B4A0D"/>
    <w:rsid w:val="002E33EB"/>
    <w:rsid w:val="00305E7B"/>
    <w:rsid w:val="003467A5"/>
    <w:rsid w:val="003571A3"/>
    <w:rsid w:val="003D1EF2"/>
    <w:rsid w:val="003F4949"/>
    <w:rsid w:val="004C53C4"/>
    <w:rsid w:val="00502F71"/>
    <w:rsid w:val="00586EC6"/>
    <w:rsid w:val="005D3B6F"/>
    <w:rsid w:val="00682048"/>
    <w:rsid w:val="006840C8"/>
    <w:rsid w:val="00704F5D"/>
    <w:rsid w:val="007215E6"/>
    <w:rsid w:val="00811ABF"/>
    <w:rsid w:val="0085643D"/>
    <w:rsid w:val="00875A4A"/>
    <w:rsid w:val="008C52E0"/>
    <w:rsid w:val="008E122E"/>
    <w:rsid w:val="00923DD7"/>
    <w:rsid w:val="00961E1E"/>
    <w:rsid w:val="009C704E"/>
    <w:rsid w:val="00A050E0"/>
    <w:rsid w:val="00A208FC"/>
    <w:rsid w:val="00A61D0D"/>
    <w:rsid w:val="00A81EFF"/>
    <w:rsid w:val="00AC7FCC"/>
    <w:rsid w:val="00B231D2"/>
    <w:rsid w:val="00B23C2E"/>
    <w:rsid w:val="00B41753"/>
    <w:rsid w:val="00BC2BC3"/>
    <w:rsid w:val="00BE2485"/>
    <w:rsid w:val="00C007C5"/>
    <w:rsid w:val="00C3243E"/>
    <w:rsid w:val="00CA6701"/>
    <w:rsid w:val="00CB55A7"/>
    <w:rsid w:val="00CB61FA"/>
    <w:rsid w:val="00D127E8"/>
    <w:rsid w:val="00D33877"/>
    <w:rsid w:val="00D56DFC"/>
    <w:rsid w:val="00E825AA"/>
    <w:rsid w:val="00F43804"/>
    <w:rsid w:val="00FA2813"/>
    <w:rsid w:val="00FA7F21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923D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D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D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D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D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923D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D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D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D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D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St-3196/2017-34</izvorni_sadrzaj>
    <derivirana_varijabla naziv="DomainObject.Oznaka_1">St-3196/2017-34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3196</izvorni_sadrzaj>
    <derivirana_varijabla naziv="DomainObject.Predmet.Broj_1">3196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2017.</izvorni_sadrzaj>
    <derivirana_varijabla naziv="DomainObject.Predmet.DatumOsnivanja_1">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St-3196/2017</izvorni_sadrzaj>
    <derivirana_varijabla naziv="DomainObject.Predmet.OznakaBroj_1">St-3196/2017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PROJEKT ŠOLTA d.o.o. zastupanog po punomoćniku Ivan Bakula</izvorni_sadrzaj>
    <derivirana_varijabla naziv="DomainObject.Predmet.ProtustrankaFormated_1">  PROJEKT ŠOLTA d.o.o. zastupanog po punomoćniku Ivan Bakula</derivirana_varijabla>
  </DomainObject.Predmet.ProtustrankaFormated>
  <DomainObject.Predmet.ProtustrankaFormatedOIB>
    <izvorni_sadrzaj>  PROJEKT ŠOLTA d.o.o., OIB 92391754978 zastupanog po punomoćniku Ivan Bakula</izvorni_sadrzaj>
    <derivirana_varijabla naziv="DomainObject.Predmet.ProtustrankaFormatedOIB_1">  PROJEKT ŠOLTA d.o.o., OIB 92391754978 zastupanog po punomoćniku Ivan Bakula</derivirana_varijabla>
  </DomainObject.Predmet.ProtustrankaFormatedOIB>
  <DomainObject.Predmet.ProtustrankaFormatedWithAdress>
    <izvorni_sadrzaj> PROJEKT ŠOLTA d.o.o., Janka Rakuše 1, 10000 Zagreb zastupanog po punomoćniku Ivan Bakula</izvorni_sadrzaj>
    <derivirana_varijabla naziv="DomainObject.Predmet.ProtustrankaFormatedWithAdress_1"> PROJEKT ŠOLTA d.o.o., Janka Rakuše 1, 10000 Zagreb zastupanog po punomoćniku Ivan Bakula</derivirana_varijabla>
  </DomainObject.Predmet.ProtustrankaFormatedWithAdress>
  <DomainObject.Predmet.ProtustrankaFormatedWithAdressOIB>
    <izvorni_sadrzaj> PROJEKT ŠOLTA d.o.o., OIB 92391754978, Janka Rakuše 1, 10000 Zagreb zastupanog po punomoćniku Ivan Bakula</izvorni_sadrzaj>
    <derivirana_varijabla naziv="DomainObject.Predmet.ProtustrankaFormatedWithAdressOIB_1"> PROJEKT ŠOLTA d.o.o., OIB 92391754978, Janka Rakuše 1, 10000 Zagreb zastupanog po punomoćniku Ivan Bakula</derivirana_varijabla>
  </DomainObject.Predmet.ProtustrankaFormatedWithAdressOIB>
  <DomainObject.Predmet.ProtustrankaWithAdress>
    <izvorni_sadrzaj>PROJEKT ŠOLTA d.o.o. Janka Rakuše 1, 10000 Zagreb</izvorni_sadrzaj>
    <derivirana_varijabla naziv="DomainObject.Predmet.ProtustrankaWithAdress_1">PROJEKT ŠOLTA d.o.o. Janka Rakuše 1, 10000 Zagreb</derivirana_varijabla>
  </DomainObject.Predmet.ProtustrankaWithAdress>
  <DomainObject.Predmet.ProtustrankaWithAdressOIB>
    <izvorni_sadrzaj>PROJEKT ŠOLTA d.o.o., OIB 92391754978, Janka Rakuše 1, 10000 Zagreb</izvorni_sadrzaj>
    <derivirana_varijabla naziv="DomainObject.Predmet.ProtustrankaWithAdressOIB_1">PROJEKT ŠOLTA d.o.o., OIB 92391754978, Janka Rakuše 1, 10000 Zagreb</derivirana_varijabla>
  </DomainObject.Predmet.ProtustrankaWithAdressOIB>
  <DomainObject.Predmet.ProtustrankaNazivFormated>
    <izvorni_sadrzaj>PROJEKT ŠOLTA d.o.o.</izvorni_sadrzaj>
    <derivirana_varijabla naziv="DomainObject.Predmet.ProtustrankaNazivFormated_1">PROJEKT ŠOLTA d.o.o.</derivirana_varijabla>
  </DomainObject.Predmet.ProtustrankaNazivFormated>
  <DomainObject.Predmet.ProtustrankaNazivFormatedOIB>
    <izvorni_sadrzaj>PROJEKT ŠOLTA d.o.o., OIB 92391754978</izvorni_sadrzaj>
    <derivirana_varijabla naziv="DomainObject.Predmet.ProtustrankaNazivFormatedOIB_1">PROJEKT ŠOLTA d.o.o., OIB 92391754978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Ivan Bakula</izvorni_sadrzaj>
    <derivirana_varijabla naziv="DomainObject.Predmet.StrankaFormated_1">  Financijska agencija; Ivan Bakula</derivirana_varijabla>
  </DomainObject.Predmet.StrankaFormated>
  <DomainObject.Predmet.StrankaFormatedOIB>
    <izvorni_sadrzaj>  Financijska agencija, OIB 85821130368; Ivan Bakula, OIB 30921566999</izvorni_sadrzaj>
    <derivirana_varijabla naziv="DomainObject.Predmet.StrankaFormatedOIB_1">  Financijska agencija, OIB 85821130368; Ivan Bakula, OIB 30921566999</derivirana_varijabla>
  </DomainObject.Predmet.StrankaFormatedOIB>
  <DomainObject.Predmet.StrankaFormatedWithAdress>
    <izvorni_sadrzaj> Financijska agencija, Trg svibanjskih žrtava 1995. br. 1, 10000 Zagreb; Ivan Bakula, Oboj 35, 10000 Zagreb</izvorni_sadrzaj>
    <derivirana_varijabla naziv="DomainObject.Predmet.StrankaFormatedWithAdress_1"> Financijska agencija, Trg svibanjskih žrtava 1995. br. 1, 10000 Zagreb; Ivan Bakula, Oboj 35, 10000 Zagreb</derivirana_varijabla>
  </DomainObject.Predmet.StrankaFormatedWithAdress>
  <DomainObject.Predmet.StrankaFormatedWithAdressOIB>
    <izvorni_sadrzaj> Financijska agencija, OIB 85821130368, Trg svibanjskih žrtava 1995. br. 1, 10000 Zagreb; Ivan Bakula, OIB 30921566999, Oboj 35, 10000 Zagreb</izvorni_sadrzaj>
    <derivirana_varijabla naziv="DomainObject.Predmet.StrankaFormatedWithAdressOIB_1"> Financijska agencija, OIB 85821130368, Trg svibanjskih žrtava 1995. br. 1, 10000 Zagreb; Ivan Bakula, OIB 30921566999, Oboj 35, 10000 Zagreb</derivirana_varijabla>
  </DomainObject.Predmet.StrankaFormatedWithAdressOIB>
  <DomainObject.Predmet.StrankaWithAdress>
    <izvorni_sadrzaj>Financijska agencija Trg svibanjskih žrtava 1995. br. 1,10000 Zagreb,Ivan Bakula Oboj 35,10000 Zagreb</izvorni_sadrzaj>
    <derivirana_varijabla naziv="DomainObject.Predmet.StrankaWithAdress_1">Financijska agencija Trg svibanjskih žrtava 1995. br. 1,10000 Zagreb,Ivan Bakula Oboj 35,10000 Zagreb</derivirana_varijabla>
  </DomainObject.Predmet.StrankaWithAdress>
  <DomainObject.Predmet.StrankaWithAdressOIB>
    <izvorni_sadrzaj>Financijska agencija, OIB 85821130368, Trg svibanjskih žrtava 1995. br. 1,10000 Zagreb,Ivan Bakula, OIB 30921566999, Oboj 35,10000 Zagreb</izvorni_sadrzaj>
    <derivirana_varijabla naziv="DomainObject.Predmet.StrankaWithAdressOIB_1">Financijska agencija, OIB 85821130368, Trg svibanjskih žrtava 1995. br. 1,10000 Zagreb,Ivan Bakula, OIB 30921566999, Oboj 35,10000 Zagreb</derivirana_varijabla>
  </DomainObject.Predmet.StrankaWithAdressOIB>
  <DomainObject.Predmet.StrankaNazivFormated>
    <izvorni_sadrzaj>Financijska agencija,Ivan Bakula</izvorni_sadrzaj>
    <derivirana_varijabla naziv="DomainObject.Predmet.StrankaNazivFormated_1">Financijska agencija,Ivan Bakula</derivirana_varijabla>
  </DomainObject.Predmet.StrankaNazivFormated>
  <DomainObject.Predmet.StrankaNazivFormatedOIB>
    <izvorni_sadrzaj>Financijska agencija, OIB 85821130368,Ivan Bakula, OIB 30921566999</izvorni_sadrzaj>
    <derivirana_varijabla naziv="DomainObject.Predmet.StrankaNazivFormatedOIB_1">Financijska agencija, OIB 85821130368,Ivan Bakula, OIB 30921566999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Ivan Bakula</item>
    </izvorni_sadrzaj>
    <derivirana_varijabla naziv="DomainObject.Predmet.StrankaListFormated_1">
      <item>Financijska agencija</item>
      <item>Ivan Bakula</item>
    </derivirana_varijabla>
  </DomainObject.Predmet.StrankaListFormated>
  <DomainObject.Predmet.StrankaListFormatedOIB>
    <izvorni_sadrzaj>
      <item>Financijska agencija, OIB 85821130368</item>
      <item>Ivan Bakula, OIB 30921566999</item>
    </izvorni_sadrzaj>
    <derivirana_varijabla naziv="DomainObject.Predmet.StrankaListFormatedOIB_1">
      <item>Financijska agencija, OIB 85821130368</item>
      <item>Ivan Bakula, OIB 30921566999</item>
    </derivirana_varijabla>
  </DomainObject.Predmet.StrankaListFormatedOIB>
  <DomainObject.Predmet.StrankaListFormatedWithAdress>
    <izvorni_sadrzaj>
      <item>Financijska agencija, Trg svibanjskih žrtava 1995. br. 1, 10000 Zagreb</item>
      <item>Ivan Bakula, Oboj 35, 10000 Zagreb</item>
    </izvorni_sadrzaj>
    <derivirana_varijabla naziv="DomainObject.Predmet.StrankaListFormatedWithAdress_1">
      <item>Financijska agencija, Trg svibanjskih žrtava 1995. br. 1, 10000 Zagreb</item>
      <item>Ivan Bakula, Oboj 35, 10000 Zagreb</item>
    </derivirana_varijabla>
  </DomainObject.Predmet.StrankaListFormatedWithAdress>
  <DomainObject.Predmet.StrankaListFormatedWithAdressOIB>
    <izvorni_sadrzaj>
      <item>Financijska agencija, OIB 85821130368, Trg svibanjskih žrtava 1995. br. 1, 10000 Zagreb</item>
      <item>Ivan Bakula, OIB 30921566999, Oboj 35, 10000 Zagreb</item>
    </izvorni_sadrzaj>
    <derivirana_varijabla naziv="DomainObject.Predmet.StrankaListFormatedWithAdressOIB_1">
      <item>Financijska agencija, OIB 85821130368, Trg svibanjskih žrtava 1995. br. 1, 10000 Zagreb</item>
      <item>Ivan Bakula, OIB 30921566999, Oboj 35, 10000 Zagreb</item>
    </derivirana_varijabla>
  </DomainObject.Predmet.StrankaListFormatedWithAdressOIB>
  <DomainObject.Predmet.StrankaListNazivFormated>
    <izvorni_sadrzaj>
      <item>Financijska agencija</item>
      <item>Ivan Bakula</item>
    </izvorni_sadrzaj>
    <derivirana_varijabla naziv="DomainObject.Predmet.StrankaListNazivFormated_1">
      <item>Financijska agencija</item>
      <item>Ivan Bakula</item>
    </derivirana_varijabla>
  </DomainObject.Predmet.StrankaListNazivFormated>
  <DomainObject.Predmet.StrankaListNazivFormatedOIB>
    <izvorni_sadrzaj>
      <item>Financijska agencija, OIB 85821130368</item>
      <item>Ivan Bakula, OIB 30921566999</item>
    </izvorni_sadrzaj>
    <derivirana_varijabla naziv="DomainObject.Predmet.StrankaListNazivFormatedOIB_1">
      <item>Financijska agencija, OIB 85821130368</item>
      <item>Ivan Bakula, OIB 30921566999</item>
    </derivirana_varijabla>
  </DomainObject.Predmet.StrankaListNazivFormatedOIB>
  <DomainObject.Predmet.ProtuStrankaListFormated>
    <izvorni_sadrzaj>
      <item>PROJEKT ŠOLTA d.o.o. zastupanog po punomoćniku Ivan Bakula</item>
    </izvorni_sadrzaj>
    <derivirana_varijabla naziv="DomainObject.Predmet.ProtuStrankaListFormated_1">
      <item>PROJEKT ŠOLTA d.o.o. zastupanog po punomoćniku Ivan Bakula</item>
    </derivirana_varijabla>
  </DomainObject.Predmet.ProtuStrankaListFormated>
  <DomainObject.Predmet.ProtuStrankaListFormatedOIB>
    <izvorni_sadrzaj>
      <item>PROJEKT ŠOLTA d.o.o., OIB 92391754978 zastupanog po punomoćniku Ivan Bakula</item>
    </izvorni_sadrzaj>
    <derivirana_varijabla naziv="DomainObject.Predmet.ProtuStrankaListFormatedOIB_1">
      <item>PROJEKT ŠOLTA d.o.o., OIB 92391754978 zastupanog po punomoćniku Ivan Bakula</item>
    </derivirana_varijabla>
  </DomainObject.Predmet.ProtuStrankaListFormatedOIB>
  <DomainObject.Predmet.ProtuStrankaListFormatedWithAdress>
    <izvorni_sadrzaj>
      <item>PROJEKT ŠOLTA d.o.o., Janka Rakuše 1, 10000 Zagreb zastupanog po punomoćniku Ivan Bakula</item>
    </izvorni_sadrzaj>
    <derivirana_varijabla naziv="DomainObject.Predmet.ProtuStrankaListFormatedWithAdress_1">
      <item>PROJEKT ŠOLTA d.o.o., Janka Rakuše 1, 10000 Zagreb zastupanog po punomoćniku Ivan Bakula</item>
    </derivirana_varijabla>
  </DomainObject.Predmet.ProtuStrankaListFormatedWithAdress>
  <DomainObject.Predmet.ProtuStrankaListFormatedWithAdressOIB>
    <izvorni_sadrzaj>
      <item>PROJEKT ŠOLTA d.o.o., OIB 92391754978, Janka Rakuše 1, 10000 Zagreb zastupanog po punomoćniku Ivan Bakula</item>
    </izvorni_sadrzaj>
    <derivirana_varijabla naziv="DomainObject.Predmet.ProtuStrankaListFormatedWithAdressOIB_1">
      <item>PROJEKT ŠOLTA d.o.o., OIB 92391754978, Janka Rakuše 1, 10000 Zagreb zastupanog po punomoćniku Ivan Bakula</item>
    </derivirana_varijabla>
  </DomainObject.Predmet.ProtuStrankaListFormatedWithAdressOIB>
  <DomainObject.Predmet.ProtuStrankaListNazivFormated>
    <izvorni_sadrzaj>
      <item>PROJEKT ŠOLTA d.o.o.</item>
    </izvorni_sadrzaj>
    <derivirana_varijabla naziv="DomainObject.Predmet.ProtuStrankaListNazivFormated_1">
      <item>PROJEKT ŠOLTA d.o.o.</item>
    </derivirana_varijabla>
  </DomainObject.Predmet.ProtuStrankaListNazivFormated>
  <DomainObject.Predmet.ProtuStrankaListNazivFormatedOIB>
    <izvorni_sadrzaj>
      <item>PROJEKT ŠOLTA d.o.o., OIB 92391754978</item>
    </izvorni_sadrzaj>
    <derivirana_varijabla naziv="DomainObject.Predmet.ProtuStrankaListNazivFormatedOIB_1">
      <item>PROJEKT ŠOLTA d.o.o., OIB 92391754978</item>
    </derivirana_varijabla>
  </DomainObject.Predmet.ProtuStrankaListNazivFormatedOIB>
  <DomainObject.Predmet.OstaliListFormated>
    <izvorni_sadrzaj>
      <item>Ivan Bakula punomoćnik sudionika u postupku PROJEKT ŠOLTA d.o.o.</item>
    </izvorni_sadrzaj>
    <derivirana_varijabla naziv="DomainObject.Predmet.OstaliListFormated_1">
      <item>Ivan Bakula punomoćnik sudionika u postupku PROJEKT ŠOLTA d.o.o.</item>
    </derivirana_varijabla>
  </DomainObject.Predmet.OstaliListFormated>
  <DomainObject.Predmet.OstaliListFormatedOIB>
    <izvorni_sadrzaj>
      <item>Ivan Bakula, OIB 30921566999 punomoćnik sudionika u postupku PROJEKT ŠOLTA d.o.o.</item>
    </izvorni_sadrzaj>
    <derivirana_varijabla naziv="DomainObject.Predmet.OstaliListFormatedOIB_1">
      <item>Ivan Bakula, OIB 30921566999 punomoćnik sudionika u postupku PROJEKT ŠOLTA d.o.o.</item>
    </derivirana_varijabla>
  </DomainObject.Predmet.OstaliListFormatedOIB>
  <DomainObject.Predmet.OstaliListFormatedWithAdress>
    <izvorni_sadrzaj>
      <item>Ivan Bakula, Oboj 35, 10000 Zagreb punomoćnik sudionika u postupku PROJEKT ŠOLTA d.o.o.</item>
    </izvorni_sadrzaj>
    <derivirana_varijabla naziv="DomainObject.Predmet.OstaliListFormatedWithAdress_1">
      <item>Ivan Bakula, Oboj 35, 10000 Zagreb punomoćnik sudionika u postupku PROJEKT ŠOLTA d.o.o.</item>
    </derivirana_varijabla>
  </DomainObject.Predmet.OstaliListFormatedWithAdress>
  <DomainObject.Predmet.OstaliListFormatedWithAdressOIB>
    <izvorni_sadrzaj>
      <item>Ivan Bakula, OIB 30921566999, Oboj 35, 10000 Zagreb punomoćnik sudionika u postupku PROJEKT ŠOLTA d.o.o.</item>
    </izvorni_sadrzaj>
    <derivirana_varijabla naziv="DomainObject.Predmet.OstaliListFormatedWithAdressOIB_1">
      <item>Ivan Bakula, OIB 30921566999, Oboj 35, 10000 Zagreb punomoćnik sudionika u postupku PROJEKT ŠOLTA d.o.o.</item>
    </derivirana_varijabla>
  </DomainObject.Predmet.OstaliListFormatedWithAdressOIB>
  <DomainObject.Predmet.OstaliListNazivFormated>
    <izvorni_sadrzaj>
      <item>Ivan Bakula</item>
    </izvorni_sadrzaj>
    <derivirana_varijabla naziv="DomainObject.Predmet.OstaliListNazivFormated_1">
      <item>Ivan Bakula</item>
    </derivirana_varijabla>
  </DomainObject.Predmet.OstaliListNazivFormated>
  <DomainObject.Predmet.OstaliListNazivFormatedOIB>
    <izvorni_sadrzaj>
      <item>Ivan Bakula, OIB 30921566999</item>
    </izvorni_sadrzaj>
    <derivirana_varijabla naziv="DomainObject.Predmet.OstaliListNazivFormatedOIB_1">
      <item>Ivan Bakula, OIB 30921566999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St-3196/2017-34</izvorni_sadrzaj>
    <derivirana_varijabla naziv="DomainObject.PoslovniBrojDokumenta_1">St-3196/2017-34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PROJEKT ŠOLTA d.o.o.</izvorni_sadrzaj>
    <derivirana_varijabla naziv="DomainObject.Predmet.ProtustrankaIDrugi_1">PROJEKT ŠOLTA d.o.o.</derivirana_varijabla>
  </DomainObject.Predmet.ProtustrankaIDrugi>
  <DomainObject.Predmet.StrankaIDrugiAdressOIB>
    <izvorni_sadrzaj>Financijska agencija, OIB 85821130368, Trg svibanjskih žrtava 1995. br. 1, 10000 Zagreb i dr.</izvorni_sadrzaj>
    <derivirana_varijabla naziv="DomainObject.Predmet.StrankaIDrugiAdressOIB_1">Financijska agencija, OIB 85821130368, Trg svibanjskih žrtava 1995. br. 1, 10000 Zagreb i dr.</derivirana_varijabla>
  </DomainObject.Predmet.StrankaIDrugiAdressOIB>
  <DomainObject.Predmet.ProtustrankaIDrugiAdressOIB>
    <izvorni_sadrzaj>PROJEKT ŠOLTA d.o.o., OIB 92391754978, Janka Rakuše 1, 10000 Zagreb</izvorni_sadrzaj>
    <derivirana_varijabla naziv="DomainObject.Predmet.ProtustrankaIDrugiAdressOIB_1">PROJEKT ŠOLTA d.o.o., OIB 92391754978, Janka Rakuše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ŠOLTA d.o.o.</item>
      <item>Financijska agencija</item>
      <item>Ivan Bakula</item>
      <item>Ivan Bakula</item>
    </izvorni_sadrzaj>
    <derivirana_varijabla naziv="DomainObject.Predmet.SudioniciListNaziv_1">
      <item>PROJEKT ŠOLTA d.o.o.</item>
      <item>Financijska agencija</item>
      <item>Ivan Bakula</item>
      <item>Ivan Bakula</item>
    </derivirana_varijabla>
  </DomainObject.Predmet.SudioniciListNaziv>
  <DomainObject.Predmet.SudioniciListAdressOIB>
    <izvorni_sadrzaj>
      <item>PROJEKT ŠOLTA d.o.o., OIB 92391754978, Janka Rakuše 1,10000 Zagreb</item>
      <item>Financijska agencija, OIB 85821130368, Trg svibanjskih žrtava 1995. br. 1,10000 Zagreb</item>
      <item>Ivan Bakula, OIB 30921566999, Oboj 35,10000 Zagreb</item>
      <item>Ivan Bakula, OIB 30921566999, Oboj 35,10000 Zagreb</item>
    </izvorni_sadrzaj>
    <derivirana_varijabla naziv="DomainObject.Predmet.SudioniciListAdressOIB_1">
      <item>PROJEKT ŠOLTA d.o.o., OIB 92391754978, Janka Rakuše 1,10000 Zagreb</item>
      <item>Financijska agencija, OIB 85821130368, Trg svibanjskih žrtava 1995. br. 1,10000 Zagreb</item>
      <item>Ivan Bakula, OIB 30921566999, Oboj 35,10000 Zagreb</item>
      <item>Ivan Bakula, OIB 30921566999, Oboj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92391754978</item>
      <item>, OIB 85821130368</item>
      <item>, OIB 30921566999</item>
      <item>, OIB 30921566999</item>
    </izvorni_sadrzaj>
    <derivirana_varijabla naziv="DomainObject.Predmet.SudioniciListNazivOIB_1">
      <item>, OIB 92391754978</item>
      <item>, OIB 85821130368</item>
      <item>, OIB 30921566999</item>
      <item>, OIB 30921566999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St-1438/2017</izvorni_sadrzaj>
    <derivirana_varijabla naziv="DomainObject.Predmet.OznakaNizestupanjskogPredmeta_1">St-1438/2017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1455</properties:Characters>
  <properties:Lines>55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2018-09-25T09:40:00Z</dcterms:created>
  <dc:creator>Monika Grbac</dc:creator>
  <cp:lastModifiedBy>Monika Grbac</cp:lastModifiedBy>
  <cp:lastPrinted>2018-09-25T09:41:00Z</cp:lastPrinted>
  <dcterms:modified xmlns:xsi="http://www.w3.org/2001/XMLSchema-instance" xsi:type="dcterms:W3CDTF">2018-09-25T09:42:00Z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St-3196/2017-34 / Odluka - Rješenje - utvrđene i osporene tražbine (st-3196-17.docx)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