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9d8f" w14:paraId="7409d8f" w:rsidRDefault="003F320D" w:rsidP="00CE4727" w:rsidR="003F320D" w:rsidRPr="008B525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B525A">
      <w:pPr>
        <w:rPr>
          <w:sz w:val="24"/>
          <w:szCs w:val="24"/>
        </w:rPr>
      </w:pPr>
    </w:p>
    <w:p w:rsidRDefault="001D2511" w:rsidR="001D2511" w:rsidRPr="008B525A">
      <w:pPr>
        <w:rPr>
          <w:sz w:val="24"/>
          <w:szCs w:val="24"/>
        </w:rPr>
      </w:pPr>
      <w:r w:rsidRPr="008B525A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REPUBLIKA HRVATSKA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Trgovački sud u Zagrebu 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8B525A">
      <w:pPr>
        <w:jc w:val="right"/>
        <w:rPr>
          <w:sz w:val="24"/>
          <w:szCs w:val="24"/>
        </w:rPr>
      </w:pPr>
      <w:r w:rsidRPr="008B525A">
        <w:rPr>
          <w:sz w:val="24"/>
          <w:szCs w:val="24"/>
        </w:rPr>
        <w:t xml:space="preserve">                                                    </w:t>
      </w:r>
      <w:r w:rsidR="00C91991">
        <w:rPr>
          <w:sz w:val="24"/>
          <w:szCs w:val="24"/>
        </w:rPr>
        <w:t>67. St-131/17</w:t>
      </w:r>
      <w:r w:rsidR="00386FC4">
        <w:rPr>
          <w:sz w:val="24"/>
          <w:szCs w:val="24"/>
        </w:rPr>
        <w:t>-45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E359B8" w:rsidP="002C0E29" w:rsidR="00E359B8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A K</w:t>
      </w:r>
    </w:p>
    <w:p w:rsidRDefault="00CE4727" w:rsidP="002C0E29" w:rsidR="00CE4727" w:rsidRPr="008B525A">
      <w:pPr>
        <w:rPr>
          <w:sz w:val="24"/>
          <w:szCs w:val="24"/>
        </w:rPr>
      </w:pPr>
    </w:p>
    <w:p w:rsidRDefault="00C91991" w:rsidP="00E72D2A" w:rsidR="00CE4727" w:rsidRPr="008B525A">
      <w:pPr>
        <w:ind w:firstLine="720"/>
        <w:jc w:val="both"/>
        <w:rPr>
          <w:sz w:val="24"/>
          <w:szCs w:val="24"/>
        </w:rPr>
      </w:pPr>
      <w:r w:rsidRPr="00C91991">
        <w:rPr>
          <w:sz w:val="24"/>
          <w:szCs w:val="24"/>
        </w:rPr>
        <w:t xml:space="preserve">TRGOVAČKI SUD U ZAGREBU, po sucu Gordanu </w:t>
      </w:r>
      <w:proofErr w:type="spellStart"/>
      <w:r w:rsidRPr="00C91991">
        <w:rPr>
          <w:sz w:val="24"/>
          <w:szCs w:val="24"/>
        </w:rPr>
        <w:t>Zubaku</w:t>
      </w:r>
      <w:proofErr w:type="spellEnd"/>
      <w:r w:rsidRPr="00C91991">
        <w:rPr>
          <w:sz w:val="24"/>
          <w:szCs w:val="24"/>
        </w:rPr>
        <w:t xml:space="preserve">, u stečajnom postupku nad dužnikom </w:t>
      </w:r>
      <w:r w:rsidRPr="00C91991">
        <w:rPr>
          <w:bCs/>
          <w:sz w:val="24"/>
          <w:szCs w:val="24"/>
          <w:lang w:val="pt-BR"/>
        </w:rPr>
        <w:t xml:space="preserve">I.L.I. DISTRIBUCIJA d.o.o. u stečaju, Zagreb, Borčec 66, OIB: 61286571297, 23. </w:t>
      </w:r>
      <w:r w:rsidRPr="00C91991">
        <w:rPr>
          <w:sz w:val="24"/>
          <w:szCs w:val="24"/>
          <w:lang w:val="pt-BR"/>
        </w:rPr>
        <w:t>kolovoza 2017</w:t>
      </w:r>
      <w:r w:rsidR="00CE4727" w:rsidRPr="008B525A">
        <w:rPr>
          <w:sz w:val="24"/>
          <w:szCs w:val="24"/>
        </w:rPr>
        <w:t>.</w:t>
      </w:r>
      <w:r w:rsidR="002C0E29" w:rsidRPr="008B525A">
        <w:rPr>
          <w:sz w:val="24"/>
          <w:szCs w:val="24"/>
        </w:rPr>
        <w:t>,</w:t>
      </w:r>
      <w:r w:rsidR="00CE4727" w:rsidRPr="008B525A">
        <w:rPr>
          <w:sz w:val="24"/>
          <w:szCs w:val="24"/>
        </w:rPr>
        <w:t xml:space="preserve"> </w:t>
      </w:r>
    </w:p>
    <w:p w:rsidRDefault="003F320D" w:rsidP="0064089D" w:rsidR="003F320D" w:rsidRPr="008B525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i o      j e</w:t>
      </w:r>
    </w:p>
    <w:p w:rsidRDefault="003F320D" w:rsidP="002C0E29" w:rsidR="003F320D" w:rsidRPr="008B525A">
      <w:pPr>
        <w:rPr>
          <w:b/>
          <w:sz w:val="24"/>
          <w:szCs w:val="24"/>
        </w:rPr>
      </w:pPr>
    </w:p>
    <w:p w:rsidRDefault="00CE4727" w:rsidP="00CE4727" w:rsidR="00CE4727" w:rsidRPr="008B525A">
      <w:pPr>
        <w:jc w:val="both"/>
        <w:rPr>
          <w:sz w:val="24"/>
          <w:szCs w:val="24"/>
          <w:lang w:val="pt-BR"/>
        </w:rPr>
      </w:pPr>
      <w:r w:rsidRPr="008B525A">
        <w:rPr>
          <w:sz w:val="24"/>
          <w:szCs w:val="24"/>
        </w:rPr>
        <w:tab/>
      </w:r>
      <w:r w:rsidR="007B6617">
        <w:rPr>
          <w:sz w:val="24"/>
          <w:szCs w:val="24"/>
        </w:rPr>
        <w:t xml:space="preserve">Nalaže se </w:t>
      </w:r>
      <w:r w:rsidR="00C91991">
        <w:rPr>
          <w:sz w:val="24"/>
          <w:szCs w:val="24"/>
        </w:rPr>
        <w:t xml:space="preserve">Stjepanu </w:t>
      </w:r>
      <w:proofErr w:type="spellStart"/>
      <w:r w:rsidR="00C91991">
        <w:rPr>
          <w:sz w:val="24"/>
          <w:szCs w:val="24"/>
        </w:rPr>
        <w:t>Rakarecu</w:t>
      </w:r>
      <w:proofErr w:type="spellEnd"/>
      <w:r w:rsidR="007B6617">
        <w:rPr>
          <w:sz w:val="24"/>
          <w:szCs w:val="24"/>
        </w:rPr>
        <w:t>,</w:t>
      </w:r>
      <w:r w:rsidR="002A46D6" w:rsidRPr="008B525A">
        <w:rPr>
          <w:sz w:val="24"/>
          <w:szCs w:val="24"/>
        </w:rPr>
        <w:t xml:space="preserve"> </w:t>
      </w:r>
      <w:r w:rsidR="00433281" w:rsidRPr="008B525A">
        <w:rPr>
          <w:sz w:val="24"/>
          <w:szCs w:val="24"/>
        </w:rPr>
        <w:t xml:space="preserve">u roku 8 dana vratiti potvrdu o imenovanju stečajnim upraviteljem u stečajnom postupku nad </w:t>
      </w:r>
      <w:r w:rsidR="00433281" w:rsidRPr="008B525A">
        <w:rPr>
          <w:sz w:val="24"/>
          <w:szCs w:val="24"/>
          <w:lang w:val="pt-BR"/>
        </w:rPr>
        <w:t xml:space="preserve">dužnikom </w:t>
      </w:r>
      <w:r w:rsidR="00C91991" w:rsidRPr="00C91991">
        <w:rPr>
          <w:bCs/>
          <w:sz w:val="24"/>
          <w:szCs w:val="24"/>
          <w:lang w:val="pt-BR"/>
        </w:rPr>
        <w:t>I.L.I. DISTRIBUCIJA d.o.o. u stečaju, Zagreb, Borčec 66, OIB: 61286571297</w:t>
      </w:r>
      <w:r w:rsidR="001649C4" w:rsidRPr="008B525A">
        <w:rPr>
          <w:bCs/>
          <w:sz w:val="24"/>
          <w:szCs w:val="24"/>
          <w:lang w:val="pt-BR"/>
        </w:rPr>
        <w:t>.</w:t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 xml:space="preserve">U Zagrebu </w:t>
      </w:r>
      <w:r w:rsidR="00C91991">
        <w:rPr>
          <w:sz w:val="24"/>
          <w:szCs w:val="24"/>
        </w:rPr>
        <w:t>23</w:t>
      </w:r>
      <w:r w:rsidR="00490D9A">
        <w:rPr>
          <w:sz w:val="24"/>
          <w:szCs w:val="24"/>
        </w:rPr>
        <w:t>. kolovoza</w:t>
      </w:r>
      <w:r w:rsidR="00705EAB" w:rsidRPr="008B525A">
        <w:rPr>
          <w:sz w:val="24"/>
          <w:szCs w:val="24"/>
        </w:rPr>
        <w:t xml:space="preserve"> 2017</w:t>
      </w:r>
      <w:r w:rsidR="002B13AE" w:rsidRPr="008B525A">
        <w:rPr>
          <w:sz w:val="24"/>
          <w:szCs w:val="24"/>
        </w:rPr>
        <w:t xml:space="preserve">. </w:t>
      </w:r>
      <w:r w:rsidRPr="008B525A">
        <w:rPr>
          <w:sz w:val="24"/>
          <w:szCs w:val="24"/>
        </w:rPr>
        <w:t xml:space="preserve"> 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3F320D" w:rsidP="00CE4727" w:rsidR="003F320D" w:rsidRPr="008B525A">
      <w:pPr>
        <w:jc w:val="center"/>
        <w:rPr>
          <w:sz w:val="24"/>
          <w:szCs w:val="24"/>
        </w:rPr>
      </w:pPr>
    </w:p>
    <w:p w:rsidRDefault="00CE4727" w:rsidP="00CE4727" w:rsidR="00CE4727" w:rsidRPr="008B525A">
      <w:pPr>
        <w:pStyle w:val="Tijeloteksta"/>
        <w:ind w:left="5760"/>
      </w:pPr>
      <w:r w:rsidRPr="008B525A">
        <w:tab/>
        <w:t>SUDAC:</w:t>
      </w:r>
    </w:p>
    <w:p w:rsidRDefault="002C0E29" w:rsidP="00CE4727" w:rsidR="00CE4727" w:rsidRPr="008B525A">
      <w:pPr>
        <w:pStyle w:val="Tijeloteksta"/>
        <w:ind w:left="5760"/>
      </w:pPr>
      <w:r w:rsidRPr="008B525A">
        <w:t xml:space="preserve">    </w:t>
      </w:r>
      <w:r w:rsidR="00E72D2A" w:rsidRPr="008B525A">
        <w:t xml:space="preserve"> </w:t>
      </w:r>
      <w:r w:rsidR="009457C8" w:rsidRPr="008B525A">
        <w:t xml:space="preserve">     </w:t>
      </w:r>
      <w:r w:rsidRPr="008B525A">
        <w:t xml:space="preserve"> Gordan Zubak</w:t>
      </w:r>
      <w:r w:rsidR="00386FC4">
        <w:t>,v.r.</w:t>
      </w:r>
      <w:r w:rsidR="002D1337">
        <w:t xml:space="preserve"> </w:t>
      </w:r>
    </w:p>
    <w:p w:rsidRDefault="001D2511" w:rsidP="00CE4727" w:rsidR="001D2511" w:rsidRPr="008B525A">
      <w:pPr>
        <w:pStyle w:val="Tijeloteksta"/>
        <w:ind w:left="5760"/>
      </w:pPr>
    </w:p>
    <w:p w:rsidRDefault="00CE4727" w:rsidP="00CE4727" w:rsidR="00CE4727" w:rsidRPr="008B525A">
      <w:pPr>
        <w:rPr>
          <w:sz w:val="24"/>
          <w:szCs w:val="24"/>
        </w:rPr>
      </w:pP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UPUTA O PRAVNOM LIJEKU</w:t>
      </w: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Protiv ovog zaključ</w:t>
      </w:r>
      <w:r w:rsidR="00C232EF" w:rsidRPr="008B525A">
        <w:rPr>
          <w:sz w:val="24"/>
          <w:szCs w:val="24"/>
        </w:rPr>
        <w:t>ka nije dopuštena žalba ( čl. 19. st. 7</w:t>
      </w:r>
      <w:r w:rsidRPr="008B525A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2D1337" w:rsidP="00CE4727" w:rsidR="002D1337">
      <w:pPr>
        <w:rPr>
          <w:sz w:val="24"/>
          <w:szCs w:val="24"/>
        </w:rPr>
      </w:pPr>
    </w:p>
    <w:p w:rsidRDefault="002D1337" w:rsidP="00CE4727" w:rsidR="002D1337" w:rsidRPr="008B525A">
      <w:pPr>
        <w:rPr>
          <w:sz w:val="24"/>
          <w:szCs w:val="24"/>
        </w:rPr>
      </w:pPr>
    </w:p>
    <w:p w:rsidRDefault="00386FC4" w:rsidP="00BA7734" w:rsidR="00386FC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  <w:r w:rsidRPr="00BA7734">
        <w:rPr>
          <w:sz w:val="24"/>
          <w:szCs w:val="24"/>
        </w:rPr>
        <w:t xml:space="preserve"> </w:t>
      </w:r>
    </w:p>
    <w:p w:rsidRDefault="00386FC4" w:rsidP="00BA7734" w:rsidR="00386FC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7042A" w:rsidP="00CE4727" w:rsidR="0027042A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b/>
          <w:sz w:val="24"/>
          <w:szCs w:val="24"/>
        </w:rPr>
      </w:pPr>
    </w:p>
    <w:p w:rsidRDefault="00B639DE" w:rsidR="00B639DE" w:rsidRPr="008B525A">
      <w:pPr>
        <w:rPr>
          <w:sz w:val="24"/>
          <w:szCs w:val="24"/>
        </w:rPr>
      </w:pPr>
    </w:p>
    <w:sectPr w:rsidSect="00516A2C" w:rsidR="00B639DE" w:rsidRPr="008B525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49C4"/>
    <w:rsid w:val="00166AE8"/>
    <w:rsid w:val="001A0815"/>
    <w:rsid w:val="001D2511"/>
    <w:rsid w:val="00216892"/>
    <w:rsid w:val="0027042A"/>
    <w:rsid w:val="002A3045"/>
    <w:rsid w:val="002A46D6"/>
    <w:rsid w:val="002B13AE"/>
    <w:rsid w:val="002B5611"/>
    <w:rsid w:val="002C0E29"/>
    <w:rsid w:val="002D1337"/>
    <w:rsid w:val="0033459C"/>
    <w:rsid w:val="00386FC4"/>
    <w:rsid w:val="003E0B94"/>
    <w:rsid w:val="003F320D"/>
    <w:rsid w:val="00416F4F"/>
    <w:rsid w:val="00433281"/>
    <w:rsid w:val="00490D9A"/>
    <w:rsid w:val="00494BF5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705EAB"/>
    <w:rsid w:val="00712637"/>
    <w:rsid w:val="00770B84"/>
    <w:rsid w:val="00775FD2"/>
    <w:rsid w:val="007A6843"/>
    <w:rsid w:val="007B3F07"/>
    <w:rsid w:val="007B5D6E"/>
    <w:rsid w:val="007B6617"/>
    <w:rsid w:val="007F082E"/>
    <w:rsid w:val="0087230D"/>
    <w:rsid w:val="008B0956"/>
    <w:rsid w:val="008B525A"/>
    <w:rsid w:val="008B6E62"/>
    <w:rsid w:val="008C4205"/>
    <w:rsid w:val="009457C8"/>
    <w:rsid w:val="009F122E"/>
    <w:rsid w:val="00B07CEE"/>
    <w:rsid w:val="00B639DE"/>
    <w:rsid w:val="00C10154"/>
    <w:rsid w:val="00C232EF"/>
    <w:rsid w:val="00C40C56"/>
    <w:rsid w:val="00C91991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F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F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potvrde o imenovanju</izvorni_sadrzaj>
    <derivirana_varijabla naziv="DomainObject.Primjedba_1">vraćanje potvrde o imenovanju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584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2017-08-23T12:04:00Z</dcterms:created>
  <dc:creator>nmarkovic</dc:creator>
  <cp:lastModifiedBy>Katica Franjić</cp:lastModifiedBy>
  <cp:lastPrinted>2017-08-23T12:44:00Z</cp:lastPrinted>
  <dcterms:modified xmlns:xsi="http://www.w3.org/2001/XMLSchema-instance" xsi:type="dcterms:W3CDTF">2017-08-23T12:44:00Z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