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2ea6" w14:paraId="4302ea6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F8435E">
        <w:rPr>
          <w:rFonts w:hAnsi="Times New Roman" w:ascii="Times New Roman"/>
          <w:b/>
          <w:bCs/>
          <w:sz w:val="24"/>
          <w:szCs w:val="24"/>
        </w:rPr>
        <w:t>1714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F8435E">
        <w:rPr>
          <w:rFonts w:hAnsi="Times New Roman" w:ascii="Times New Roman"/>
        </w:rPr>
        <w:t>1714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F8435E" w:rsidRPr="00F8435E">
        <w:rPr>
          <w:rFonts w:hAnsi="Times New Roman" w:ascii="Times New Roman"/>
        </w:rPr>
        <w:t>GEA d.o.o.</w:t>
      </w:r>
      <w:r w:rsidR="002068AB">
        <w:rPr>
          <w:rFonts w:hAnsi="Times New Roman" w:ascii="Times New Roman"/>
        </w:rPr>
        <w:t xml:space="preserve">iz </w:t>
      </w:r>
      <w:r w:rsidR="00687AB8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(OIB</w:t>
      </w:r>
      <w:r w:rsidR="005A0833">
        <w:rPr>
          <w:rFonts w:hAnsi="Times New Roman" w:ascii="Times New Roman"/>
        </w:rPr>
        <w:t xml:space="preserve"> </w:t>
      </w:r>
      <w:r w:rsidR="00F8435E" w:rsidRPr="00F8435E">
        <w:rPr>
          <w:rFonts w:hAnsi="Times New Roman" w:ascii="Times New Roman"/>
        </w:rPr>
        <w:t>84428509513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0332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3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33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3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3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3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33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3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3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1714</izvorni_sadrzaj>
    <derivirana_varijabla naziv="DomainObject.Predmet.Broj_1">1714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St-1714/2016</izvorni_sadrzaj>
    <derivirana_varijabla naziv="DomainObject.Predmet.OznakaBroj_1">St-1714/2016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GEA d.o.o.</izvorni_sadrzaj>
    <derivirana_varijabla naziv="DomainObject.Predmet.ProtustrankaFormated_1">  GEA d.o.o.</derivirana_varijabla>
  </DomainObject.Predmet.ProtustrankaFormated>
  <DomainObject.Predmet.ProtustrankaFormatedOIB>
    <izvorni_sadrzaj>  GEA d.o.o., OIB 84428509513</izvorni_sadrzaj>
    <derivirana_varijabla naziv="DomainObject.Predmet.ProtustrankaFormatedOIB_1">  GEA d.o.o., OIB 84428509513</derivirana_varijabla>
  </DomainObject.Predmet.ProtustrankaFormatedOIB>
  <DomainObject.Predmet.ProtustrankaFormatedWithAdress>
    <izvorni_sadrzaj> GEA d.o.o., Domjanićeva 26, 10000 Zagreb</izvorni_sadrzaj>
    <derivirana_varijabla naziv="DomainObject.Predmet.ProtustrankaFormatedWithAdress_1"> GEA d.o.o., Domjanićeva 26, 10000 Zagreb</derivirana_varijabla>
  </DomainObject.Predmet.ProtustrankaFormatedWithAdress>
  <DomainObject.Predmet.ProtustrankaFormatedWithAdressOIB>
    <izvorni_sadrzaj> GEA d.o.o., OIB 84428509513, Domjanićeva 26, 10000 Zagreb</izvorni_sadrzaj>
    <derivirana_varijabla naziv="DomainObject.Predmet.ProtustrankaFormatedWithAdressOIB_1"> GEA d.o.o., OIB 84428509513, Domjanićeva 26, 10000 Zagreb</derivirana_varijabla>
  </DomainObject.Predmet.ProtustrankaFormatedWithAdressOIB>
  <DomainObject.Predmet.ProtustrankaWithAdress>
    <izvorni_sadrzaj>GEA d.o.o. Domjanićeva 26, 10000 Zagreb</izvorni_sadrzaj>
    <derivirana_varijabla naziv="DomainObject.Predmet.ProtustrankaWithAdress_1">GEA d.o.o. Domjanićeva 26, 10000 Zagreb</derivirana_varijabla>
  </DomainObject.Predmet.ProtustrankaWithAdress>
  <DomainObject.Predmet.ProtustrankaWithAdressOIB>
    <izvorni_sadrzaj>GEA d.o.o., OIB 84428509513, Domjanićeva 26, 10000 Zagreb</izvorni_sadrzaj>
    <derivirana_varijabla naziv="DomainObject.Predmet.ProtustrankaWithAdressOIB_1">GEA d.o.o., OIB 84428509513, Domjanićeva 26, 10000 Zagreb</derivirana_varijabla>
  </DomainObject.Predmet.ProtustrankaWithAdressOIB>
  <DomainObject.Predmet.ProtustrankaNazivFormated>
    <izvorni_sadrzaj>GEA d.o.o.</izvorni_sadrzaj>
    <derivirana_varijabla naziv="DomainObject.Predmet.ProtustrankaNazivFormated_1">GEA d.o.o.</derivirana_varijabla>
  </DomainObject.Predmet.ProtustrankaNazivFormated>
  <DomainObject.Predmet.ProtustrankaNazivFormatedOIB>
    <izvorni_sadrzaj>GEA d.o.o., OIB 84428509513</izvorni_sadrzaj>
    <derivirana_varijabla naziv="DomainObject.Predmet.ProtustrankaNazivFormatedOIB_1">GEA d.o.o., OIB 84428509513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GEA d.o.o.</item>
    </izvorni_sadrzaj>
    <derivirana_varijabla naziv="DomainObject.Predmet.ProtuStrankaListFormated_1">
      <item>GEA d.o.o.</item>
    </derivirana_varijabla>
  </DomainObject.Predmet.ProtuStrankaListFormated>
  <DomainObject.Predmet.ProtuStrankaListFormatedOIB>
    <izvorni_sadrzaj>
      <item>GEA d.o.o., OIB 84428509513</item>
    </izvorni_sadrzaj>
    <derivirana_varijabla naziv="DomainObject.Predmet.ProtuStrankaListFormatedOIB_1">
      <item>GEA d.o.o., OIB 84428509513</item>
    </derivirana_varijabla>
  </DomainObject.Predmet.ProtuStrankaListFormatedOIB>
  <DomainObject.Predmet.ProtuStrankaListFormatedWithAdress>
    <izvorni_sadrzaj>
      <item>GEA d.o.o., Domjanićeva 26, 10000 Zagreb</item>
    </izvorni_sadrzaj>
    <derivirana_varijabla naziv="DomainObject.Predmet.ProtuStrankaListFormatedWithAdress_1">
      <item>GEA d.o.o., Domjanićeva 26, 10000 Zagreb</item>
    </derivirana_varijabla>
  </DomainObject.Predmet.ProtuStrankaListFormatedWithAdress>
  <DomainObject.Predmet.ProtuStrankaListFormatedWithAdressOIB>
    <izvorni_sadrzaj>
      <item>GEA d.o.o., OIB 84428509513, Domjanićeva 26, 10000 Zagreb</item>
    </izvorni_sadrzaj>
    <derivirana_varijabla naziv="DomainObject.Predmet.ProtuStrankaListFormatedWithAdressOIB_1">
      <item>GEA d.o.o., OIB 84428509513, Domjanićeva 26, 10000 Zagreb</item>
    </derivirana_varijabla>
  </DomainObject.Predmet.ProtuStrankaListFormatedWithAdressOIB>
  <DomainObject.Predmet.ProtuStrankaListNazivFormated>
    <izvorni_sadrzaj>
      <item>GEA d.o.o.</item>
    </izvorni_sadrzaj>
    <derivirana_varijabla naziv="DomainObject.Predmet.ProtuStrankaListNazivFormated_1">
      <item>GEA d.o.o.</item>
    </derivirana_varijabla>
  </DomainObject.Predmet.ProtuStrankaListNazivFormated>
  <DomainObject.Predmet.ProtuStrankaListNazivFormatedOIB>
    <izvorni_sadrzaj>
      <item>GEA d.o.o., OIB 84428509513</item>
    </izvorni_sadrzaj>
    <derivirana_varijabla naziv="DomainObject.Predmet.ProtuStrankaListNazivFormatedOIB_1">
      <item>GEA d.o.o., OIB 84428509513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GEA d.o.o.</izvorni_sadrzaj>
    <derivirana_varijabla naziv="DomainObject.Predmet.ProtustrankaIDrugi_1">GEA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GEA d.o.o., OIB 84428509513, Domjanićeva 26, 10000 Zagreb</izvorni_sadrzaj>
    <derivirana_varijabla naziv="DomainObject.Predmet.ProtustrankaIDrugiAdressOIB_1">GEA d.o.o., OIB 84428509513, Domjanićeva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GEA d.o.o.</item>
    </izvorni_sadrzaj>
    <derivirana_varijabla naziv="DomainObject.Predmet.SudioniciListNaziv_1">
      <item>FINA Regionalni centar Zagreb</item>
      <item>GEA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GEA d.o.o., OIB 84428509513, Domjanićeva 26,10000 Zagreb</item>
    </izvorni_sadrzaj>
    <derivirana_varijabla naziv="DomainObject.Predmet.SudioniciListAdressOIB_1">
      <item>FINA Regionalni centar Zagreb, OIB 85821130368, Trg svibanjskih žrtava 1995. br. 1,10000 Zagreb</item>
      <item>GEA d.o.o., OIB 84428509513, Domjanićeva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84428509513</item>
    </izvorni_sadrzaj>
    <derivirana_varijabla naziv="DomainObject.Predmet.SudioniciListNazivOIB_1">
      <item>, OIB 85821130368</item>
      <item>, OIB 84428509513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761</properties:Characters>
  <properties:Lines>48</properties:Lines>
  <properties:Paragraphs>22</properties:Paragraphs>
  <properties:TotalTime>252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2016-06-07T12:37:00Z</cp:lastPrinted>
  <dcterms:modified xmlns:xsi="http://www.w3.org/2001/XMLSchema-instance" xsi:type="dcterms:W3CDTF">2016-06-07T12:38:00Z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