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90e21" w14:paraId="6990e21" w:rsidRDefault="005555B6" w:rsidP="005555B6" w:rsidR="005555B6" w:rsidRPr="004746BF">
      <w:pPr>
        <w15:collapsed w:val="false"/>
      </w:pPr>
      <w:bookmarkStart w:name="_GoBack" w:id="0"/>
      <w:bookmarkEnd w:id="0"/>
      <w:r w:rsidRPr="004746BF">
        <w:rPr>
          <w:noProof/>
          <w:lang w:eastAsia="hr-HR"/>
        </w:rPr>
        <w:drawing>
          <wp:inline distR="0" distL="0" distB="0" distT="0">
            <wp:extent cy="958850" cx="72390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Pr="004746BF">
        <w:tab/>
      </w:r>
      <w:r w:rsidRPr="004746BF">
        <w:tab/>
      </w:r>
      <w:r w:rsidRPr="004746BF">
        <w:tab/>
      </w:r>
      <w:r w:rsidRPr="004746BF">
        <w:tab/>
      </w:r>
      <w:r w:rsidRPr="004746BF">
        <w:tab/>
      </w:r>
      <w:r w:rsidRPr="004746BF">
        <w:tab/>
      </w:r>
      <w:r w:rsidRPr="004746BF">
        <w:tab/>
      </w:r>
      <w:r w:rsidRPr="004746BF">
        <w:tab/>
      </w:r>
      <w:r w:rsidRPr="004746BF">
        <w:tab/>
      </w:r>
      <w:r w:rsidR="004746BF" w:rsidRPr="004746BF">
        <w:t>4 St-</w:t>
      </w:r>
      <w:r w:rsidR="002A02C3">
        <w:t>4836/2016</w:t>
      </w:r>
    </w:p>
    <w:p w:rsidRDefault="005555B6" w:rsidP="005555B6" w:rsidR="005555B6" w:rsidRPr="004746BF">
      <w:r w:rsidRPr="004746BF">
        <w:t xml:space="preserve">REPUBLIKA HRVATSKA  </w:t>
      </w:r>
    </w:p>
    <w:p w:rsidRDefault="005555B6" w:rsidP="005555B6" w:rsidR="005555B6" w:rsidRPr="004746BF">
      <w:r w:rsidRPr="004746BF">
        <w:t xml:space="preserve">TRGOVAČKI SUD U ZAGREBU </w:t>
      </w:r>
    </w:p>
    <w:p w:rsidRDefault="005555B6" w:rsidP="005555B6" w:rsidR="005555B6" w:rsidRPr="004746BF">
      <w:r w:rsidRPr="004746BF">
        <w:t xml:space="preserve">STALNA SLUŽBA </w:t>
      </w:r>
    </w:p>
    <w:p w:rsidRDefault="005555B6" w:rsidP="005555B6" w:rsidR="005555B6" w:rsidRPr="004746BF">
      <w:r w:rsidRPr="004746BF">
        <w:t xml:space="preserve">Karlovac, </w:t>
      </w:r>
      <w:r w:rsidR="00E67D0B">
        <w:t>Trg hrvatskih branitelja 1</w:t>
      </w:r>
    </w:p>
    <w:p w:rsidRDefault="005555B6" w:rsidP="005555B6" w:rsidR="005555B6" w:rsidRPr="004746BF"/>
    <w:p w:rsidRDefault="005555B6" w:rsidP="005555B6" w:rsidR="005555B6" w:rsidRPr="004746BF">
      <w:pPr>
        <w:jc w:val="center"/>
      </w:pPr>
      <w:r w:rsidRPr="004746BF">
        <w:t>R E P U B L I K A  H R V A T S K A</w:t>
      </w:r>
    </w:p>
    <w:p w:rsidRDefault="005555B6" w:rsidP="005555B6" w:rsidR="005555B6" w:rsidRPr="004746BF">
      <w:pPr>
        <w:jc w:val="center"/>
      </w:pPr>
      <w:r w:rsidRPr="004746BF">
        <w:t>R J E Š E N J E</w:t>
      </w:r>
    </w:p>
    <w:p w:rsidRDefault="005555B6" w:rsidP="005555B6" w:rsidR="005555B6" w:rsidRPr="004746BF"/>
    <w:p w:rsidRDefault="005555B6" w:rsidP="005555B6" w:rsidR="005555B6" w:rsidRPr="004746BF">
      <w:pPr>
        <w:pStyle w:val="Tijeloteksta"/>
        <w:rPr>
          <w:rFonts w:hAnsi="Times New Roman" w:ascii="Times New Roman"/>
          <w:szCs w:val="24"/>
        </w:rPr>
      </w:pPr>
      <w:r w:rsidRPr="004746BF">
        <w:rPr>
          <w:rFonts w:hAnsi="Times New Roman" w:ascii="Times New Roman"/>
          <w:szCs w:val="24"/>
        </w:rPr>
        <w:tab/>
        <w:t xml:space="preserve">Trgovački sud u Zagrebu, Stalna služba, po sucu Goranki Boljkovac, kao stečajnom sucu, u stečajnom postupku nad stečajnim dužnikom </w:t>
      </w:r>
      <w:r w:rsidR="002A02C3" w:rsidRPr="007C2145">
        <w:rPr>
          <w:rFonts w:hAnsi="Times New Roman" w:ascii="Times New Roman"/>
        </w:rPr>
        <w:t>DIMNJAK SAMOBOR d.o.o. u stečaju, Samobor, Ulica Samoborskih bratovština 2, OIB 73517828725</w:t>
      </w:r>
      <w:r w:rsidRPr="004746BF">
        <w:rPr>
          <w:rFonts w:hAnsi="Times New Roman" w:ascii="Times New Roman"/>
          <w:szCs w:val="24"/>
        </w:rPr>
        <w:t xml:space="preserve">, dana </w:t>
      </w:r>
      <w:r w:rsidR="002A02C3">
        <w:rPr>
          <w:rFonts w:hAnsi="Times New Roman" w:ascii="Times New Roman"/>
          <w:szCs w:val="24"/>
        </w:rPr>
        <w:t>8. siječnja 2019.</w:t>
      </w:r>
      <w:r w:rsidRPr="004746BF">
        <w:rPr>
          <w:rFonts w:hAnsi="Times New Roman" w:ascii="Times New Roman"/>
          <w:szCs w:val="24"/>
        </w:rPr>
        <w:t xml:space="preserve"> </w:t>
      </w:r>
    </w:p>
    <w:p w:rsidRDefault="005555B6" w:rsidP="005555B6" w:rsidR="005555B6" w:rsidRPr="004746BF">
      <w:pPr>
        <w:pStyle w:val="Tijeloteksta"/>
        <w:rPr>
          <w:rFonts w:hAnsi="Times New Roman" w:ascii="Times New Roman"/>
          <w:szCs w:val="24"/>
        </w:rPr>
      </w:pPr>
    </w:p>
    <w:p w:rsidRDefault="00423AE6" w:rsidP="00AB62F7" w:rsidR="00423AE6" w:rsidRPr="004746BF">
      <w:pPr>
        <w:jc w:val="both"/>
      </w:pPr>
      <w:r w:rsidRPr="004746BF">
        <w:tab/>
      </w:r>
      <w:r w:rsidRPr="004746BF">
        <w:tab/>
      </w:r>
      <w:r w:rsidRPr="004746BF">
        <w:tab/>
      </w:r>
      <w:r w:rsidRPr="004746BF">
        <w:tab/>
      </w:r>
      <w:r w:rsidR="00AB62F7" w:rsidRPr="004746BF">
        <w:tab/>
      </w:r>
      <w:r w:rsidR="004E5DB3" w:rsidRPr="004746BF">
        <w:t>r i j e š i o</w:t>
      </w:r>
      <w:r w:rsidRPr="004746BF">
        <w:t xml:space="preserve">   j e</w:t>
      </w:r>
    </w:p>
    <w:p w:rsidRDefault="00423AE6" w:rsidP="00AB62F7" w:rsidR="00423AE6" w:rsidRPr="004746BF">
      <w:pPr>
        <w:jc w:val="both"/>
      </w:pPr>
      <w:r w:rsidRPr="004746BF">
        <w:tab/>
      </w:r>
    </w:p>
    <w:p w:rsidRDefault="004E5DB3" w:rsidP="00364601" w:rsidR="004E5DB3" w:rsidRPr="004746BF">
      <w:pPr>
        <w:numPr>
          <w:ilvl w:val="0"/>
          <w:numId w:val="1"/>
        </w:numPr>
        <w:jc w:val="both"/>
      </w:pPr>
      <w:r w:rsidRPr="004746BF">
        <w:t xml:space="preserve">U stečajnom postupku nad stečajnim dužnikom </w:t>
      </w:r>
      <w:r w:rsidR="00D17704" w:rsidRPr="007C2145">
        <w:t>DIMNJAK SAMOBOR d.o.o. u stečaju, Samobor, Ulica Samoborskih bratovština 2, OIB 73517828725</w:t>
      </w:r>
      <w:r w:rsidR="00912B2C" w:rsidRPr="004746BF">
        <w:t>,</w:t>
      </w:r>
      <w:r w:rsidR="0037170A" w:rsidRPr="004746BF">
        <w:t xml:space="preserve"> s danom </w:t>
      </w:r>
      <w:r w:rsidR="00D17704">
        <w:t>8. siječnja 2019.</w:t>
      </w:r>
      <w:r w:rsidRPr="004746BF">
        <w:t xml:space="preserve"> razrješava se dužnosti stečajni upravitelj </w:t>
      </w:r>
      <w:r w:rsidR="00D17704" w:rsidRPr="007C2145">
        <w:t>Marija Smičiklas, iz Karlovca, Ljudevita Šestića 4, OIB 82617242862</w:t>
      </w:r>
      <w:r w:rsidR="00F00A3B" w:rsidRPr="004746BF">
        <w:t>.</w:t>
      </w:r>
    </w:p>
    <w:p w:rsidRDefault="004E5DB3" w:rsidP="004E5DB3" w:rsidR="004E5DB3" w:rsidRPr="004746BF">
      <w:pPr>
        <w:jc w:val="both"/>
      </w:pPr>
      <w:r w:rsidRPr="004746BF">
        <w:t xml:space="preserve"> </w:t>
      </w:r>
    </w:p>
    <w:p w:rsidRDefault="004E5DB3" w:rsidP="00364601" w:rsidR="004E5DB3" w:rsidRPr="004746BF">
      <w:pPr>
        <w:numPr>
          <w:ilvl w:val="0"/>
          <w:numId w:val="1"/>
        </w:numPr>
        <w:jc w:val="both"/>
      </w:pPr>
      <w:r w:rsidRPr="004746BF">
        <w:t xml:space="preserve">Za novog stečajnog upravitelja u stečajnom postupku nad stečajnim  dužnikom </w:t>
      </w:r>
      <w:r w:rsidR="00D17704" w:rsidRPr="007C2145">
        <w:t>DIMNJAK SAMOBOR d.o.o. u stečaju, Samobor, Ulica Samoborskih bratovština 2, OIB 73517828725</w:t>
      </w:r>
      <w:r w:rsidR="00D17704" w:rsidRPr="004746BF">
        <w:t>,</w:t>
      </w:r>
      <w:r w:rsidR="00F00A3B" w:rsidRPr="004746BF">
        <w:t xml:space="preserve"> s</w:t>
      </w:r>
      <w:r w:rsidRPr="004746BF">
        <w:t xml:space="preserve"> danom </w:t>
      </w:r>
      <w:r w:rsidR="00D17704">
        <w:t>8. siječnja 2019</w:t>
      </w:r>
      <w:r w:rsidR="008A7634">
        <w:t>.</w:t>
      </w:r>
      <w:r w:rsidRPr="004746BF">
        <w:t xml:space="preserve"> imenuje se </w:t>
      </w:r>
      <w:r w:rsidR="00D17704" w:rsidRPr="00344104">
        <w:t>Sandra Gregorić Jelinek iz Zagreba, Klenovac 5, OIB 76527594917</w:t>
      </w:r>
      <w:r w:rsidR="0037170A" w:rsidRPr="004746BF">
        <w:t>.</w:t>
      </w:r>
    </w:p>
    <w:p w:rsidRDefault="004E5DB3" w:rsidP="004E5DB3" w:rsidR="004E5DB3" w:rsidRPr="004746BF">
      <w:pPr>
        <w:jc w:val="both"/>
      </w:pPr>
    </w:p>
    <w:p w:rsidRDefault="004E5DB3" w:rsidP="00364601" w:rsidR="004E5DB3" w:rsidRPr="004746BF">
      <w:pPr>
        <w:numPr>
          <w:ilvl w:val="0"/>
          <w:numId w:val="1"/>
        </w:numPr>
        <w:jc w:val="both"/>
      </w:pPr>
      <w:r w:rsidRPr="004746BF">
        <w:t>Razriješeni i novoimenovani stečajni upravitelj obavit će primopredaju dužnosti u roku od 3 dana i o tome podnijeti izvješće stečajnom sucu.</w:t>
      </w:r>
    </w:p>
    <w:p w:rsidRDefault="00D17704" w:rsidP="004E5DB3" w:rsidR="004E5DB3" w:rsidRPr="004746BF">
      <w:pPr>
        <w:jc w:val="both"/>
      </w:pPr>
      <w:r>
        <w:t xml:space="preserve"> </w:t>
      </w:r>
    </w:p>
    <w:p w:rsidRDefault="00655DBA" w:rsidP="00655DBA" w:rsidR="00655DBA" w:rsidRPr="004746BF">
      <w:pPr>
        <w:ind w:left="3600"/>
        <w:jc w:val="both"/>
      </w:pPr>
      <w:r w:rsidRPr="004746BF">
        <w:t>Obrazloženje</w:t>
      </w:r>
    </w:p>
    <w:p w:rsidRDefault="00655DBA" w:rsidP="00655DBA" w:rsidR="00655DBA" w:rsidRPr="004746BF">
      <w:pPr>
        <w:jc w:val="both"/>
      </w:pPr>
    </w:p>
    <w:p w:rsidRDefault="00565B02" w:rsidP="00D17704" w:rsidR="00D17704">
      <w:pPr>
        <w:jc w:val="both"/>
      </w:pPr>
      <w:r w:rsidRPr="004746BF">
        <w:tab/>
      </w:r>
      <w:r w:rsidR="00D17704" w:rsidRPr="007C2145">
        <w:t>Rješenjem ovog suda posl.br. 4 St-</w:t>
      </w:r>
      <w:r w:rsidR="00D17704">
        <w:t>4836/16</w:t>
      </w:r>
      <w:r w:rsidR="00D17704" w:rsidRPr="007C2145">
        <w:t xml:space="preserve"> od </w:t>
      </w:r>
      <w:r w:rsidR="00D17704">
        <w:t>16. listopada 2017</w:t>
      </w:r>
      <w:r w:rsidR="00D17704" w:rsidRPr="007C2145">
        <w:t>. otvoren je stečajni postupak nad stečajnim dužnikom DIMNJAK SAMOBOR d.o.o. u stečaju, Samobor, Ulica Samoborskih bratovština 2, OIB 73517828725, kojim rješenjem je, između ostalog imenovan</w:t>
      </w:r>
      <w:r w:rsidR="00D17704">
        <w:t>a</w:t>
      </w:r>
      <w:r w:rsidR="00D17704" w:rsidRPr="007C2145">
        <w:t xml:space="preserve"> stečajn</w:t>
      </w:r>
      <w:r w:rsidR="00D17704">
        <w:t>a</w:t>
      </w:r>
      <w:r w:rsidR="00D17704" w:rsidRPr="007C2145">
        <w:t xml:space="preserve"> upravitelj</w:t>
      </w:r>
      <w:r w:rsidR="00D17704">
        <w:t>ica</w:t>
      </w:r>
      <w:r w:rsidR="00D17704" w:rsidRPr="007C2145">
        <w:t xml:space="preserve"> Vesna Kocbek, Zagreb, Trg Nikole Zrinskog 17, OIB 64935258953</w:t>
      </w:r>
      <w:r w:rsidR="00D17704">
        <w:t>, čija je dužnost prestala smrću dana 28. rujna 2018.</w:t>
      </w:r>
    </w:p>
    <w:p w:rsidRDefault="00D17704" w:rsidP="00D17704" w:rsidR="00D17704">
      <w:pPr>
        <w:jc w:val="both"/>
      </w:pPr>
    </w:p>
    <w:p w:rsidRDefault="00D17704" w:rsidP="00655DBA" w:rsidR="00032573">
      <w:pPr>
        <w:jc w:val="both"/>
      </w:pPr>
      <w:r>
        <w:lastRenderedPageBreak/>
        <w:tab/>
        <w:t>Rješenjem ovog suda posl.br. 4 St-4836/16-36 od 23. listopada 2018. za novu stečajnu upraviteljicu imenovana je Marija Smičiklas iz Karlovca, Ljudevita Šestića 4, koja je podneskom zaprimljenim kod suda 3. prosinca 2018. zatražila da ju sud razriješi dužnosti zbog zdravstvenih razloga.</w:t>
      </w:r>
    </w:p>
    <w:p w:rsidRDefault="00565B02" w:rsidP="00655DBA" w:rsidR="00EC39F4" w:rsidRPr="004746BF">
      <w:pPr>
        <w:jc w:val="both"/>
      </w:pPr>
      <w:r w:rsidRPr="004746BF">
        <w:t xml:space="preserve"> </w:t>
      </w:r>
    </w:p>
    <w:p w:rsidRDefault="00E839F4" w:rsidP="00565B02" w:rsidR="00032573">
      <w:pPr>
        <w:ind w:firstLine="720"/>
        <w:jc w:val="both"/>
      </w:pPr>
      <w:r w:rsidRPr="004746BF">
        <w:t xml:space="preserve">Člankom 91. stavak 5. </w:t>
      </w:r>
      <w:r>
        <w:t xml:space="preserve">Stečajnog zakona (Narodne novine 71/15, 104/17, dalje u tekstu: </w:t>
      </w:r>
      <w:r w:rsidRPr="004746BF">
        <w:t>SZ-a</w:t>
      </w:r>
      <w:r>
        <w:t>)</w:t>
      </w:r>
      <w:r w:rsidRPr="004746BF">
        <w:t xml:space="preserve"> propisano je da sud može razriješiti stečajnog upravitelja na osobni zahtjev; odredbom stavka 8. istog članka propisano je, između ostalog, da će rješenjem o razrješenju stečajnog upravitelja sud donijeti odluku o imenovanju novog stečajnog upravitelja.</w:t>
      </w:r>
    </w:p>
    <w:p w:rsidRDefault="00E839F4" w:rsidP="00565B02" w:rsidR="00E839F4">
      <w:pPr>
        <w:ind w:firstLine="720"/>
        <w:jc w:val="both"/>
      </w:pPr>
    </w:p>
    <w:p w:rsidRDefault="00EC39F4" w:rsidP="00565B02" w:rsidR="00EC39F4" w:rsidRPr="004746BF">
      <w:pPr>
        <w:ind w:firstLine="720"/>
        <w:jc w:val="both"/>
      </w:pPr>
      <w:r w:rsidRPr="004746BF">
        <w:t>Novi stečajni upravitelj izabran je metodom slučajnog odabira s liste A stečajnih upravitelja sukladno čl. 84. st. 1. SZ-a.</w:t>
      </w:r>
    </w:p>
    <w:p w:rsidRDefault="00DD4D49" w:rsidP="00565B02" w:rsidR="00DD4D49" w:rsidRPr="004746BF">
      <w:pPr>
        <w:ind w:firstLine="720"/>
        <w:jc w:val="both"/>
      </w:pPr>
    </w:p>
    <w:p w:rsidRDefault="003E5B5D" w:rsidP="00655DBA" w:rsidR="003E5B5D" w:rsidRPr="004746BF">
      <w:pPr>
        <w:jc w:val="both"/>
      </w:pPr>
      <w:r w:rsidRPr="004746BF">
        <w:tab/>
        <w:t xml:space="preserve">Slijedom navedenog, valjalo je riješiti kao u izreci ovog rješenja.  </w:t>
      </w:r>
    </w:p>
    <w:p w:rsidRDefault="003E5B5D" w:rsidP="00E96E6D" w:rsidR="002577C3" w:rsidRPr="004746BF">
      <w:pPr>
        <w:jc w:val="both"/>
      </w:pPr>
      <w:r w:rsidRPr="004746BF">
        <w:t xml:space="preserve"> </w:t>
      </w:r>
    </w:p>
    <w:p w:rsidRDefault="002577C3" w:rsidP="008A7634" w:rsidR="002577C3" w:rsidRPr="004746BF">
      <w:pPr>
        <w:jc w:val="center"/>
      </w:pPr>
      <w:r w:rsidRPr="004746BF">
        <w:t xml:space="preserve">U Karlovcu </w:t>
      </w:r>
      <w:r w:rsidR="00E839F4">
        <w:t>8. siječnja 2019</w:t>
      </w:r>
      <w:r w:rsidR="008A7634">
        <w:t>.</w:t>
      </w:r>
    </w:p>
    <w:p w:rsidRDefault="00AB62F7" w:rsidP="00434774" w:rsidR="00881DAB" w:rsidRPr="004746BF">
      <w:pPr>
        <w:jc w:val="both"/>
      </w:pPr>
      <w:r w:rsidRPr="004746BF">
        <w:tab/>
      </w:r>
      <w:r w:rsidR="00423AE6" w:rsidRPr="004746BF">
        <w:t xml:space="preserve"> </w:t>
      </w:r>
    </w:p>
    <w:p w:rsidRDefault="00DB2868" w:rsidP="00434774" w:rsidR="00DB2868" w:rsidRPr="004746BF">
      <w:pPr>
        <w:jc w:val="both"/>
      </w:pPr>
      <w:r w:rsidRPr="004746BF">
        <w:t xml:space="preserve">                                                                         </w:t>
      </w:r>
      <w:r w:rsidR="004E5DB3" w:rsidRPr="004746BF">
        <w:t xml:space="preserve">                       </w:t>
      </w:r>
      <w:r w:rsidR="00565B02" w:rsidRPr="004746BF">
        <w:t xml:space="preserve">                  </w:t>
      </w:r>
      <w:r w:rsidR="003B02D7" w:rsidRPr="004746BF">
        <w:t xml:space="preserve">  </w:t>
      </w:r>
      <w:r w:rsidR="004E5DB3" w:rsidRPr="004746BF">
        <w:t>Stečajni s</w:t>
      </w:r>
      <w:r w:rsidRPr="004746BF">
        <w:t>udac:</w:t>
      </w:r>
    </w:p>
    <w:p w:rsidRDefault="00DB2868" w:rsidP="00434774" w:rsidR="00652A45" w:rsidRPr="004746BF">
      <w:pPr>
        <w:jc w:val="both"/>
      </w:pPr>
      <w:r w:rsidRPr="004746BF">
        <w:t xml:space="preserve">                                                                                             </w:t>
      </w:r>
      <w:r w:rsidR="00565B02" w:rsidRPr="004746BF">
        <w:t xml:space="preserve">                </w:t>
      </w:r>
      <w:r w:rsidR="00421DDE" w:rsidRPr="004746BF">
        <w:t>Goranka Boljkovac</w:t>
      </w:r>
      <w:r w:rsidR="00652A45" w:rsidRPr="004746BF">
        <w:t>,v.r.</w:t>
      </w:r>
    </w:p>
    <w:p w:rsidRDefault="00652A45" w:rsidP="00434774" w:rsidR="00652A45" w:rsidRPr="004746BF">
      <w:pPr>
        <w:jc w:val="both"/>
      </w:pPr>
    </w:p>
    <w:p w:rsidRDefault="00652A45" w:rsidP="00434774" w:rsidR="00652A45" w:rsidRPr="004746BF">
      <w:pPr>
        <w:jc w:val="both"/>
      </w:pPr>
      <w:r w:rsidRPr="004746BF">
        <w:t xml:space="preserve">                                                                                            </w:t>
      </w:r>
      <w:r w:rsidR="00565B02" w:rsidRPr="004746BF">
        <w:t xml:space="preserve">                   </w:t>
      </w:r>
      <w:r w:rsidRPr="004746BF">
        <w:t xml:space="preserve">  Za točnost otpravka-</w:t>
      </w:r>
    </w:p>
    <w:p w:rsidRDefault="00652A45" w:rsidP="00434774" w:rsidR="00652A45" w:rsidRPr="004746BF">
      <w:pPr>
        <w:jc w:val="both"/>
      </w:pPr>
      <w:r w:rsidRPr="004746BF">
        <w:t xml:space="preserve">                                                                                            </w:t>
      </w:r>
      <w:r w:rsidR="00565B02" w:rsidRPr="004746BF">
        <w:t xml:space="preserve">                  </w:t>
      </w:r>
      <w:r w:rsidRPr="004746BF">
        <w:t xml:space="preserve">   ovlašteni službenik:</w:t>
      </w:r>
    </w:p>
    <w:p w:rsidRDefault="00652A45" w:rsidP="00434774" w:rsidR="00881DAB" w:rsidRPr="004746BF">
      <w:pPr>
        <w:jc w:val="both"/>
      </w:pPr>
      <w:r w:rsidRPr="004746BF">
        <w:t xml:space="preserve">                                                                                                  </w:t>
      </w:r>
      <w:r w:rsidR="00565B02" w:rsidRPr="004746BF">
        <w:t xml:space="preserve">                 Renata Klokočki</w:t>
      </w:r>
      <w:r w:rsidR="00D160E1" w:rsidRPr="004746BF">
        <w:t xml:space="preserve"> </w:t>
      </w:r>
    </w:p>
    <w:p w:rsidRDefault="003E5B5D" w:rsidP="00434774" w:rsidR="003E5B5D" w:rsidRPr="004746BF">
      <w:pPr>
        <w:jc w:val="both"/>
      </w:pPr>
    </w:p>
    <w:p w:rsidRDefault="00C1564B" w:rsidP="00434774" w:rsidR="003E5B5D" w:rsidRPr="004746BF">
      <w:pPr>
        <w:jc w:val="both"/>
      </w:pPr>
      <w:r w:rsidRPr="004746BF">
        <w:t xml:space="preserve"> </w:t>
      </w:r>
    </w:p>
    <w:p w:rsidRDefault="00421DDE" w:rsidP="00434774" w:rsidR="00881DAB" w:rsidRPr="004746BF">
      <w:pPr>
        <w:jc w:val="both"/>
      </w:pPr>
      <w:r w:rsidRPr="004746BF">
        <w:t>UPUTA O PRVNOM LIJEKU:</w:t>
      </w:r>
    </w:p>
    <w:p w:rsidRDefault="00421DDE" w:rsidP="00434774" w:rsidR="009C5DC2" w:rsidRPr="004746BF">
      <w:pPr>
        <w:jc w:val="both"/>
      </w:pPr>
      <w:r w:rsidRPr="004746BF">
        <w:t xml:space="preserve">Protiv rješenja o razrješenju stečajnog upravitelja pravo na žalbu imaju samo stečajni vjerovnici, u roku od </w:t>
      </w:r>
      <w:r w:rsidR="009C5DC2" w:rsidRPr="004746BF">
        <w:t>8 dana</w:t>
      </w:r>
      <w:r w:rsidR="001D5C27">
        <w:t xml:space="preserve"> od isteka osmog dana od dana objave ovog rješenja na mrežnoj stranici e-Oglasna ploča suda</w:t>
      </w:r>
      <w:r w:rsidR="009C5DC2" w:rsidRPr="004746BF">
        <w:t>.</w:t>
      </w:r>
    </w:p>
    <w:p w:rsidRDefault="00EC39F4" w:rsidP="00434774" w:rsidR="00EC39F4" w:rsidRPr="004746BF">
      <w:pPr>
        <w:jc w:val="both"/>
      </w:pPr>
      <w:r w:rsidRPr="004746BF">
        <w:t xml:space="preserve">Protiv rješenja o imenovanju </w:t>
      </w:r>
      <w:r w:rsidR="001D5C27">
        <w:t xml:space="preserve">novog </w:t>
      </w:r>
      <w:r w:rsidRPr="004746BF">
        <w:t>stečajnog upravitelja</w:t>
      </w:r>
      <w:r w:rsidR="001D5C27">
        <w:t xml:space="preserve"> </w:t>
      </w:r>
      <w:r w:rsidRPr="004746BF">
        <w:t>dopuštena je žalba u roku od 8 dana</w:t>
      </w:r>
      <w:r w:rsidR="001D5C27" w:rsidRPr="001D5C27">
        <w:t xml:space="preserve"> </w:t>
      </w:r>
      <w:r w:rsidR="001D5C27">
        <w:t>od isteka osmog dana od dana objave ovog rješenja na mrežnoj stranici e-Oglasna ploča suda</w:t>
      </w:r>
      <w:r w:rsidRPr="004746BF">
        <w:t>.</w:t>
      </w:r>
    </w:p>
    <w:p w:rsidRDefault="00DB2868" w:rsidP="00DB2868" w:rsidR="00DB2868" w:rsidRPr="004746BF"/>
    <w:p w:rsidRDefault="00D023FF" w:rsidP="00DB2868" w:rsidR="00D023FF" w:rsidRPr="004746BF"/>
    <w:sectPr w:rsidSect="00032573" w:rsidR="00D023FF" w:rsidRPr="004746BF">
      <w:headerReference w:type="even" r:id="rId10"/>
      <w:headerReference w:type="default" r:id="rId11"/>
      <w:pgSz w:h="15840" w:w="12240"/>
      <w:pgMar w:gutter="0" w:footer="708" w:header="708" w:left="1800" w:bottom="1985" w:right="1440" w:top="184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2D1B" w:rsidR="00AC2D1B">
      <w:r>
        <w:separator/>
      </w:r>
    </w:p>
  </w:endnote>
  <w:endnote w:id="0" w:type="continuationSeparator">
    <w:p w:rsidRDefault="00AC2D1B" w:rsidR="00AC2D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2D1B" w:rsidR="00AC2D1B">
      <w:r>
        <w:separator/>
      </w:r>
    </w:p>
  </w:footnote>
  <w:footnote w:id="0" w:type="continuationSeparator">
    <w:p w:rsidRDefault="00AC2D1B" w:rsidR="00AC2D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564B" w:rsidP="00171044" w:rsidR="00C1564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1564B" w:rsidR="00C1564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564B" w:rsidP="00171044" w:rsidR="00C1564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7195D">
      <w:rPr>
        <w:rStyle w:val="Brojstranice"/>
        <w:noProof/>
      </w:rPr>
      <w:t>2</w:t>
    </w:r>
    <w:r>
      <w:rPr>
        <w:rStyle w:val="Brojstranice"/>
      </w:rPr>
      <w:fldChar w:fldCharType="end"/>
    </w:r>
  </w:p>
  <w:p w:rsidRDefault="00C1564B" w:rsidR="00C1564B">
    <w:pPr>
      <w:pStyle w:val="Zaglavlje"/>
    </w:pPr>
    <w:r>
      <w:t xml:space="preserve">                                                                                                                             </w:t>
    </w:r>
    <w:r w:rsidR="004746BF" w:rsidRPr="002224D1">
      <w:t>4 St-</w:t>
    </w:r>
    <w:r w:rsidR="00D17704">
      <w:t>4836/2016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35690E"/>
    <w:multiLevelType w:val="hybridMultilevel"/>
    <w:tmpl w:val="EF7ACDDA"/>
    <w:lvl w:tplc="4AC49FE0" w:ilvl="0">
      <w:start w:val="1"/>
      <w:numFmt w:val="upperRoman"/>
      <w:lvlText w:val="%1."/>
      <w:lvlJc w:val="left"/>
      <w:pPr>
        <w:tabs>
          <w:tab w:pos="1500" w:val="num"/>
        </w:tabs>
        <w:ind w:hanging="780" w:left="150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
    <w:nsid w:val="4B92565C"/>
    <w:multiLevelType w:val="hybridMultilevel"/>
    <w:tmpl w:val="9B3A8A42"/>
    <w:lvl w:tplc="487C43FC" w:ilvl="0">
      <w:start w:val="1"/>
      <w:numFmt w:val="upperRoman"/>
      <w:lvlText w:val="%1."/>
      <w:lvlJc w:val="left"/>
      <w:pPr>
        <w:tabs>
          <w:tab w:pos="1440" w:val="num"/>
        </w:tabs>
        <w:ind w:hanging="720" w:left="1440"/>
      </w:pPr>
      <w:rPr>
        <w:rFonts w:hint="default"/>
      </w:rPr>
    </w:lvl>
    <w:lvl w:tplc="A97C745A" w:ilvl="1">
      <w:start w:val="1"/>
      <w:numFmt w:val="decimal"/>
      <w:lvlText w:val="%2."/>
      <w:lvlJc w:val="left"/>
      <w:pPr>
        <w:tabs>
          <w:tab w:pos="1800" w:val="num"/>
        </w:tabs>
        <w:ind w:hanging="360" w:left="1800"/>
      </w:pPr>
      <w:rPr>
        <w:rFonts w:hint="default"/>
      </w:r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3AE6"/>
    <w:rsid w:val="00032573"/>
    <w:rsid w:val="000D35B7"/>
    <w:rsid w:val="001273E7"/>
    <w:rsid w:val="00140ECC"/>
    <w:rsid w:val="00171044"/>
    <w:rsid w:val="0019601E"/>
    <w:rsid w:val="001D5C27"/>
    <w:rsid w:val="00207C03"/>
    <w:rsid w:val="00232D0B"/>
    <w:rsid w:val="002462C0"/>
    <w:rsid w:val="002577C3"/>
    <w:rsid w:val="00263D84"/>
    <w:rsid w:val="00276CC5"/>
    <w:rsid w:val="00281A9B"/>
    <w:rsid w:val="002A02C3"/>
    <w:rsid w:val="002A0A9C"/>
    <w:rsid w:val="002A4F1E"/>
    <w:rsid w:val="002A5F40"/>
    <w:rsid w:val="002B0804"/>
    <w:rsid w:val="00304DDF"/>
    <w:rsid w:val="00335E2F"/>
    <w:rsid w:val="00364601"/>
    <w:rsid w:val="0037170A"/>
    <w:rsid w:val="003B02D7"/>
    <w:rsid w:val="003B0CB3"/>
    <w:rsid w:val="003E5B5D"/>
    <w:rsid w:val="003F2D01"/>
    <w:rsid w:val="00413100"/>
    <w:rsid w:val="00421DDE"/>
    <w:rsid w:val="00423AE6"/>
    <w:rsid w:val="00434774"/>
    <w:rsid w:val="0044029A"/>
    <w:rsid w:val="004724CE"/>
    <w:rsid w:val="004746BF"/>
    <w:rsid w:val="004D324D"/>
    <w:rsid w:val="004E5DB3"/>
    <w:rsid w:val="00507DDD"/>
    <w:rsid w:val="005555B6"/>
    <w:rsid w:val="00556418"/>
    <w:rsid w:val="00565B02"/>
    <w:rsid w:val="005920AF"/>
    <w:rsid w:val="005D641D"/>
    <w:rsid w:val="006107A4"/>
    <w:rsid w:val="0062412E"/>
    <w:rsid w:val="00652A45"/>
    <w:rsid w:val="00655DBA"/>
    <w:rsid w:val="006A7832"/>
    <w:rsid w:val="006F6645"/>
    <w:rsid w:val="0070635D"/>
    <w:rsid w:val="00746B0E"/>
    <w:rsid w:val="00861737"/>
    <w:rsid w:val="00877EA5"/>
    <w:rsid w:val="00881DAB"/>
    <w:rsid w:val="008A7161"/>
    <w:rsid w:val="008A7634"/>
    <w:rsid w:val="008C15FA"/>
    <w:rsid w:val="008E0C77"/>
    <w:rsid w:val="00912B2C"/>
    <w:rsid w:val="00962E0B"/>
    <w:rsid w:val="00970265"/>
    <w:rsid w:val="0099714B"/>
    <w:rsid w:val="009C5DC2"/>
    <w:rsid w:val="009E371C"/>
    <w:rsid w:val="009E3BCA"/>
    <w:rsid w:val="00A41C90"/>
    <w:rsid w:val="00A41D04"/>
    <w:rsid w:val="00AA6BFB"/>
    <w:rsid w:val="00AB62F7"/>
    <w:rsid w:val="00AC0AF1"/>
    <w:rsid w:val="00AC2D1B"/>
    <w:rsid w:val="00AE4AAA"/>
    <w:rsid w:val="00B13DF9"/>
    <w:rsid w:val="00B46A94"/>
    <w:rsid w:val="00B55BAE"/>
    <w:rsid w:val="00B579FC"/>
    <w:rsid w:val="00B724C4"/>
    <w:rsid w:val="00B94422"/>
    <w:rsid w:val="00BE7A4B"/>
    <w:rsid w:val="00C127A3"/>
    <w:rsid w:val="00C1564B"/>
    <w:rsid w:val="00C40B05"/>
    <w:rsid w:val="00C66DB3"/>
    <w:rsid w:val="00C7195D"/>
    <w:rsid w:val="00C95524"/>
    <w:rsid w:val="00CD3557"/>
    <w:rsid w:val="00CD3676"/>
    <w:rsid w:val="00CE37EA"/>
    <w:rsid w:val="00CF7B5D"/>
    <w:rsid w:val="00D023FF"/>
    <w:rsid w:val="00D0357C"/>
    <w:rsid w:val="00D160E1"/>
    <w:rsid w:val="00D17704"/>
    <w:rsid w:val="00DB240F"/>
    <w:rsid w:val="00DB2868"/>
    <w:rsid w:val="00DD4D49"/>
    <w:rsid w:val="00E04BBF"/>
    <w:rsid w:val="00E12E12"/>
    <w:rsid w:val="00E204C0"/>
    <w:rsid w:val="00E40C4B"/>
    <w:rsid w:val="00E67D0B"/>
    <w:rsid w:val="00E839F4"/>
    <w:rsid w:val="00E96E6D"/>
    <w:rsid w:val="00EC39F4"/>
    <w:rsid w:val="00F00A3B"/>
    <w:rsid w:val="00F223B0"/>
    <w:rsid w:val="00F24725"/>
    <w:rsid w:val="00F91300"/>
    <w:rsid w:val="00FC54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421DDE"/>
    <w:pPr>
      <w:tabs>
        <w:tab w:pos="4536" w:val="center"/>
        <w:tab w:pos="9072" w:val="right"/>
      </w:tabs>
    </w:pPr>
  </w:style>
  <w:style w:styleId="Brojstranice" w:type="character">
    <w:name w:val="page number"/>
    <w:basedOn w:val="Zadanifontodlomka"/>
    <w:rsid w:val="00421DDE"/>
  </w:style>
  <w:style w:styleId="Podnoje" w:type="paragraph">
    <w:name w:val="footer"/>
    <w:basedOn w:val="Normal"/>
    <w:rsid w:val="00421DDE"/>
    <w:pPr>
      <w:tabs>
        <w:tab w:pos="4536" w:val="center"/>
        <w:tab w:pos="9072" w:val="right"/>
      </w:tabs>
    </w:pPr>
  </w:style>
  <w:style w:styleId="Tijeloteksta" w:type="paragraph">
    <w:name w:val="Body Text"/>
    <w:basedOn w:val="Normal"/>
    <w:link w:val="TijelotekstaChar"/>
    <w:rsid w:val="005555B6"/>
    <w:pPr>
      <w:jc w:val="both"/>
    </w:pPr>
    <w:rPr>
      <w:rFonts w:hAnsi="Verdana" w:ascii="Verdana"/>
      <w:szCs w:val="20"/>
      <w:lang w:eastAsia="hr-HR"/>
    </w:rPr>
  </w:style>
  <w:style w:customStyle="true" w:styleId="TijelotekstaChar" w:type="character">
    <w:name w:val="Tijelo teksta Char"/>
    <w:basedOn w:val="Zadanifontodlomka"/>
    <w:link w:val="Tijeloteksta"/>
    <w:rsid w:val="005555B6"/>
    <w:rPr>
      <w:rFonts w:hAnsi="Verdana" w:ascii="Verdana"/>
      <w:sz w:val="24"/>
    </w:rPr>
  </w:style>
  <w:style w:styleId="Tekstbalonia" w:type="paragraph">
    <w:name w:val="Balloon Text"/>
    <w:basedOn w:val="Normal"/>
    <w:link w:val="TekstbaloniaChar"/>
    <w:rsid w:val="005555B6"/>
    <w:rPr>
      <w:rFonts w:cs="Tahoma" w:hAnsi="Tahoma" w:ascii="Tahoma"/>
      <w:sz w:val="16"/>
      <w:szCs w:val="16"/>
    </w:rPr>
  </w:style>
  <w:style w:customStyle="true" w:styleId="TekstbaloniaChar" w:type="character">
    <w:name w:val="Tekst balončića Char"/>
    <w:basedOn w:val="Zadanifontodlomka"/>
    <w:link w:val="Tekstbalonia"/>
    <w:rsid w:val="005555B6"/>
    <w:rPr>
      <w:rFonts w:cs="Tahoma" w:hAnsi="Tahoma" w:ascii="Tahoma"/>
      <w:sz w:val="16"/>
      <w:szCs w:val="16"/>
      <w:lang w:eastAsia="en-US" w:val="en-US"/>
    </w:rPr>
  </w:style>
  <w:style w:styleId="Tekstrezerviranogmjesta" w:type="character">
    <w:name w:val="Placeholder Text"/>
    <w:basedOn w:val="Zadanifontodlomka"/>
    <w:uiPriority w:val="99"/>
    <w:semiHidden/>
    <w:rsid w:val="00C7195D"/>
    <w:rPr>
      <w:color w:val="808080"/>
      <w:bdr w:space="0" w:sz="0" w:color="auto" w:val="none"/>
      <w:shd w:fill="auto" w:color="auto" w:val="clear"/>
    </w:rPr>
  </w:style>
  <w:style w:customStyle="true" w:styleId="eSPISCCParagraphDefaultFont" w:type="character">
    <w:name w:val="eSPIS_CC_Paragraph Default Font"/>
    <w:basedOn w:val="Zadanifontodlomka"/>
    <w:rsid w:val="00C719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195D"/>
    <w:rPr>
      <w:bdr w:space="0" w:sz="0" w:color="auto" w:val="none"/>
      <w:shd w:fill="FFFFCC" w:color="auto" w:val="clear"/>
      <w:lang w:val="hr-HR"/>
    </w:rPr>
  </w:style>
  <w:style w:customStyle="true" w:styleId="PozadinaSvijetloCrvena" w:type="character">
    <w:name w:val="Pozadina_SvijetloCrvena"/>
    <w:basedOn w:val="eSPISCCParagraphDefaultFont"/>
    <w:rsid w:val="00C719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195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421DDE"/>
    <w:pPr>
      <w:tabs>
        <w:tab w:pos="4536" w:val="center"/>
        <w:tab w:pos="9072" w:val="right"/>
      </w:tabs>
    </w:pPr>
  </w:style>
  <w:style w:styleId="Brojstranice" w:type="character">
    <w:name w:val="page number"/>
    <w:basedOn w:val="Zadanifontodlomka"/>
    <w:rsid w:val="00421DDE"/>
  </w:style>
  <w:style w:styleId="Podnoje" w:type="paragraph">
    <w:name w:val="footer"/>
    <w:basedOn w:val="Normal"/>
    <w:rsid w:val="00421DDE"/>
    <w:pPr>
      <w:tabs>
        <w:tab w:pos="4536" w:val="center"/>
        <w:tab w:pos="9072" w:val="right"/>
      </w:tabs>
    </w:pPr>
  </w:style>
  <w:style w:styleId="Tijeloteksta" w:type="paragraph">
    <w:name w:val="Body Text"/>
    <w:basedOn w:val="Normal"/>
    <w:link w:val="TijelotekstaChar"/>
    <w:rsid w:val="005555B6"/>
    <w:pPr>
      <w:jc w:val="both"/>
    </w:pPr>
    <w:rPr>
      <w:rFonts w:ascii="Verdana" w:hAnsi="Verdana"/>
      <w:szCs w:val="20"/>
      <w:lang w:eastAsia="hr-HR"/>
    </w:rPr>
  </w:style>
  <w:style w:customStyle="1" w:styleId="TijelotekstaChar" w:type="character">
    <w:name w:val="Tijelo teksta Char"/>
    <w:basedOn w:val="Zadanifontodlomka"/>
    <w:link w:val="Tijeloteksta"/>
    <w:rsid w:val="005555B6"/>
    <w:rPr>
      <w:rFonts w:ascii="Verdana" w:hAnsi="Verdana"/>
      <w:sz w:val="24"/>
    </w:rPr>
  </w:style>
  <w:style w:styleId="Tekstbalonia" w:type="paragraph">
    <w:name w:val="Balloon Text"/>
    <w:basedOn w:val="Normal"/>
    <w:link w:val="TekstbaloniaChar"/>
    <w:rsid w:val="005555B6"/>
    <w:rPr>
      <w:rFonts w:ascii="Tahoma" w:cs="Tahoma" w:hAnsi="Tahoma"/>
      <w:sz w:val="16"/>
      <w:szCs w:val="16"/>
    </w:rPr>
  </w:style>
  <w:style w:customStyle="1" w:styleId="TekstbaloniaChar" w:type="character">
    <w:name w:val="Tekst balončića Char"/>
    <w:basedOn w:val="Zadanifontodlomka"/>
    <w:link w:val="Tekstbalonia"/>
    <w:rsid w:val="005555B6"/>
    <w:rPr>
      <w:rFonts w:ascii="Tahoma" w:cs="Tahoma" w:hAnsi="Tahoma"/>
      <w:sz w:val="16"/>
      <w:szCs w:val="16"/>
      <w:lang w:eastAsia="en-US" w:val="en-US"/>
    </w:rPr>
  </w:style>
  <w:style w:styleId="Tekstrezerviranogmjesta" w:type="character">
    <w:name w:val="Placeholder Text"/>
    <w:basedOn w:val="Zadanifontodlomka"/>
    <w:uiPriority w:val="99"/>
    <w:semiHidden/>
    <w:rsid w:val="00C7195D"/>
    <w:rPr>
      <w:color w:val="808080"/>
      <w:bdr w:color="auto" w:space="0" w:sz="0" w:val="none"/>
      <w:shd w:color="auto" w:fill="auto" w:val="clear"/>
    </w:rPr>
  </w:style>
  <w:style w:customStyle="1" w:styleId="eSPISCCParagraphDefaultFont" w:type="character">
    <w:name w:val="eSPIS_CC_Paragraph Default Font"/>
    <w:basedOn w:val="Zadanifontodlomka"/>
    <w:rsid w:val="00C719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195D"/>
    <w:rPr>
      <w:bdr w:color="auto" w:space="0" w:sz="0" w:val="none"/>
      <w:shd w:color="auto" w:fill="FFFFCC" w:val="clear"/>
      <w:lang w:val="hr-HR"/>
    </w:rPr>
  </w:style>
  <w:style w:customStyle="1" w:styleId="PozadinaSvijetloCrvena" w:type="character">
    <w:name w:val="Pozadina_SvijetloCrvena"/>
    <w:basedOn w:val="eSPISCCParagraphDefaultFont"/>
    <w:rsid w:val="00C719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195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2019.</izvorni_sadrzaj>
    <derivirana_varijabla naziv="DomainObject.DatumDonosenjaOdluke_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4836</izvorni_sadrzaj>
    <derivirana_varijabla naziv="DomainObject.Predmet.Broj_1">4836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St-4836/2016</izvorni_sadrzaj>
    <derivirana_varijabla naziv="DomainObject.Predmet.OznakaBroj_1">St-4836/2016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DIMNJAK SAMOBOR d.o.o. za dimnjačarske radove, sanaciju i montažu dimnjaka u stečaju zastupanog po punomoćniku Zdravko Šenjug; Iva Zlatić</izvorni_sadrzaj>
    <derivirana_varijabla naziv="DomainObject.Predmet.ProtustrankaFormated_1">  DIMNJAK SAMOBOR d.o.o. za dimnjačarske radove, sanaciju i montažu dimnjaka u stečaju zastupanog po punomoćniku Zdravko Šenjug; Iva Zlatić</derivirana_varijabla>
  </DomainObject.Predmet.ProtustrankaFormated>
  <DomainObject.Predmet.ProtustrankaFormatedOIB>
    <izvorni_sadrzaj>  DIMNJAK SAMOBOR d.o.o. za dimnjačarske radove, sanaciju i montažu dimnjaka u stečaju, OIB 73517828725 zastupanog po punomoćniku Zdravko Šenjug; Iva Zlatić</izvorni_sadrzaj>
    <derivirana_varijabla naziv="DomainObject.Predmet.ProtustrankaFormatedOIB_1">  DIMNJAK SAMOBOR d.o.o. za dimnjačarske radove, sanaciju i montažu dimnjaka u stečaju, OIB 73517828725 zastupanog po punomoćniku Zdravko Šenjug; Iva Zlatić</derivirana_varijabla>
  </DomainObject.Predmet.ProtustrankaFormatedOIB>
  <DomainObject.Predmet.ProtustrankaFormatedWithAdress>
    <izvorni_sadrzaj> DIMNJAK SAMOBOR d.o.o. za dimnjačarske radove, sanaciju i montažu dimnjaka u stečaju, Ulica Samoborskih bratovština 2, 10430 Samobor zastupanog po punomoćniku Zdravko Šenjug; Iva Zlatić</izvorni_sadrzaj>
    <derivirana_varijabla naziv="DomainObject.Predmet.ProtustrankaFormatedWithAdress_1"> DIMNJAK SAMOBOR d.o.o. za dimnjačarske radove, sanaciju i montažu dimnjaka u stečaju, Ulica Samoborskih bratovština 2, 10430 Samobor zastupanog po punomoćniku Zdravko Šenjug; Iva Zlatić</derivirana_varijabla>
  </DomainObject.Predmet.ProtustrankaFormatedWithAdress>
  <DomainObject.Predmet.ProtustrankaFormatedWithAdressOIB>
    <izvorni_sadrzaj> DIMNJAK SAMOBOR d.o.o. za dimnjačarske radove, sanaciju i montažu dimnjaka u stečaju, OIB 73517828725, Ulica Samoborskih bratovština 2, 10430 Samobor zastupanog po punomoćniku Zdravko Šenjug; Iva Zlatić</izvorni_sadrzaj>
    <derivirana_varijabla naziv="DomainObject.Predmet.ProtustrankaFormatedWithAdressOIB_1"> DIMNJAK SAMOBOR d.o.o. za dimnjačarske radove, sanaciju i montažu dimnjaka u stečaju, OIB 73517828725, Ulica Samoborskih bratovština 2, 10430 Samobor zastupanog po punomoćniku Zdravko Šenjug; Iva Zlatić</derivirana_varijabla>
  </DomainObject.Predmet.ProtustrankaFormatedWithAdressOIB>
  <DomainObject.Predmet.ProtustrankaWithAdress>
    <izvorni_sadrzaj>DIMNJAK SAMOBOR d.o.o. za dimnjačarske radove, sanaciju i montažu dimnjaka u stečaju Ulica Samoborskih bratovština 2, 10430 Samobor</izvorni_sadrzaj>
    <derivirana_varijabla naziv="DomainObject.Predmet.ProtustrankaWithAdress_1">DIMNJAK SAMOBOR d.o.o. za dimnjačarske radove, sanaciju i montažu dimnjaka u stečaju Ulica Samoborskih bratovština 2, 10430 Samobor</derivirana_varijabla>
  </DomainObject.Predmet.ProtustrankaWithAdress>
  <DomainObject.Predmet.ProtustrankaWithAdressOIB>
    <izvorni_sadrzaj>DIMNJAK SAMOBOR d.o.o. za dimnjačarske radove, sanaciju i montažu dimnjaka u stečaju, OIB 73517828725, Ulica Samoborskih bratovština 2, 10430 Samobor</izvorni_sadrzaj>
    <derivirana_varijabla naziv="DomainObject.Predmet.ProtustrankaWithAdressOIB_1">DIMNJAK SAMOBOR d.o.o. za dimnjačarske radove, sanaciju i montažu dimnjaka u stečaju, OIB 73517828725, Ulica Samoborskih bratovština 2, 10430 Samobor</derivirana_varijabla>
  </DomainObject.Predmet.ProtustrankaWithAdressOIB>
  <DomainObject.Predmet.ProtustrankaNazivFormated>
    <izvorni_sadrzaj>DIMNJAK SAMOBOR d.o.o. za dimnjačarske radove, sanaciju i montažu dimnjaka u stečaju</izvorni_sadrzaj>
    <derivirana_varijabla naziv="DomainObject.Predmet.ProtustrankaNazivFormated_1">DIMNJAK SAMOBOR d.o.o. za dimnjačarske radove, sanaciju i montažu dimnjaka u stečaju</derivirana_varijabla>
  </DomainObject.Predmet.ProtustrankaNazivFormated>
  <DomainObject.Predmet.ProtustrankaNazivFormatedOIB>
    <izvorni_sadrzaj>DIMNJAK SAMOBOR d.o.o. za dimnjačarske radove, sanaciju i montažu dimnjaka u stečaju, OIB 73517828725</izvorni_sadrzaj>
    <derivirana_varijabla naziv="DomainObject.Predmet.ProtustrankaNazivFormatedOIB_1">DIMNJAK SAMOBOR d.o.o. za dimnjačarske radove, sanaciju i montažu dimnjaka u stečaju, OIB 73517828725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DIMNJAK SAMOBOR d.o.o. za dimnjačarske radove, sanaciju i montažu dimnjaka u stečaju zastupanog po punomoćniku Zdravko Šenjug; Iva Zlatić</item>
    </izvorni_sadrzaj>
    <derivirana_varijabla naziv="DomainObject.Predmet.ProtuStrankaListFormated_1">
      <item>DIMNJAK SAMOBOR d.o.o. za dimnjačarske radove, sanaciju i montažu dimnjaka u stečaju zastupanog po punomoćniku Zdravko Šenjug; Iva Zlatić</item>
    </derivirana_varijabla>
  </DomainObject.Predmet.ProtuStrankaListFormated>
  <DomainObject.Predmet.ProtuStrankaListFormatedOIB>
    <izvorni_sadrzaj>
      <item>DIMNJAK SAMOBOR d.o.o. za dimnjačarske radove, sanaciju i montažu dimnjaka u stečaju, OIB 73517828725 zastupanog po punomoćniku Zdravko Šenjug; Iva Zlatić</item>
    </izvorni_sadrzaj>
    <derivirana_varijabla naziv="DomainObject.Predmet.ProtuStrankaListFormatedOIB_1">
      <item>DIMNJAK SAMOBOR d.o.o. za dimnjačarske radove, sanaciju i montažu dimnjaka u stečaju, OIB 73517828725 zastupanog po punomoćniku Zdravko Šenjug; Iva Zlatić</item>
    </derivirana_varijabla>
  </DomainObject.Predmet.ProtuStrankaListFormatedOIB>
  <DomainObject.Predmet.ProtuStrankaListFormatedWithAdress>
    <izvorni_sadrzaj>
      <item>DIMNJAK SAMOBOR d.o.o. za dimnjačarske radove, sanaciju i montažu dimnjaka u stečaju, Ulica Samoborskih bratovština 2, 10430 Samobor zastupanog po punomoćniku Zdravko Šenjug; Iva Zlatić</item>
    </izvorni_sadrzaj>
    <derivirana_varijabla naziv="DomainObject.Predmet.ProtuStrankaListFormatedWithAdress_1">
      <item>DIMNJAK SAMOBOR d.o.o. za dimnjačarske radove, sanaciju i montažu dimnjaka u stečaju, Ulica Samoborskih bratovština 2, 10430 Samobor zastupanog po punomoćniku Zdravko Šenjug; Iva Zlatić</item>
    </derivirana_varijabla>
  </DomainObject.Predmet.ProtuStrankaListFormatedWithAdress>
  <DomainObject.Predmet.ProtuStrankaListFormatedWithAdressOIB>
    <izvorni_sadrzaj>
      <item>DIMNJAK SAMOBOR d.o.o. za dimnjačarske radove, sanaciju i montažu dimnjaka u stečaju, OIB 73517828725, Ulica Samoborskih bratovština 2, 10430 Samobor zastupanog po punomoćniku Zdravko Šenjug; Iva Zlatić</item>
    </izvorni_sadrzaj>
    <derivirana_varijabla naziv="DomainObject.Predmet.ProtuStrankaListFormatedWithAdressOIB_1">
      <item>DIMNJAK SAMOBOR d.o.o. za dimnjačarske radove, sanaciju i montažu dimnjaka u stečaju, OIB 73517828725, Ulica Samoborskih bratovština 2, 10430 Samobor zastupanog po punomoćniku Zdravko Šenjug; Iva Zlatić</item>
    </derivirana_varijabla>
  </DomainObject.Predmet.ProtuStrankaListFormatedWithAdressOIB>
  <DomainObject.Predmet.ProtuStrankaListNazivFormated>
    <izvorni_sadrzaj>
      <item>DIMNJAK SAMOBOR d.o.o. za dimnjačarske radove, sanaciju i montažu dimnjaka u stečaju</item>
    </izvorni_sadrzaj>
    <derivirana_varijabla naziv="DomainObject.Predmet.ProtuStrankaListNazivFormated_1">
      <item>DIMNJAK SAMOBOR d.o.o. za dimnjačarske radove, sanaciju i montažu dimnjaka u stečaju</item>
    </derivirana_varijabla>
  </DomainObject.Predmet.ProtuStrankaListNazivFormated>
  <DomainObject.Predmet.ProtuStrankaListNazivFormatedOIB>
    <izvorni_sadrzaj>
      <item>DIMNJAK SAMOBOR d.o.o. za dimnjačarske radove, sanaciju i montažu dimnjaka u stečaju, OIB 73517828725</item>
    </izvorni_sadrzaj>
    <derivirana_varijabla naziv="DomainObject.Predmet.ProtuStrankaListNazivFormatedOIB_1">
      <item>DIMNJAK SAMOBOR d.o.o. za dimnjačarske radove, sanaciju i montažu dimnjaka u stečaju, OIB 73517828725</item>
    </derivirana_varijabla>
  </DomainObject.Predmet.ProtuStrankaListNazivFormatedOIB>
  <DomainObject.Predmet.OstaliListFormated>
    <izvorni_sadrzaj>
      <item>Zdravko Šenjug punomoćnik sudionika u postupku DIMNJAK SAMOBOR d.o.o. za dimnjačarske radove, sanaciju i montažu dimnjaka u stečaju</item>
      <item>Iva Zlatić punomoćnik sudionika u postupku DIMNJAK SAMOBOR d.o.o. za dimnjačarske radove, sanaciju i montažu dimnjaka u stečaju</item>
    </izvorni_sadrzaj>
    <derivirana_varijabla naziv="DomainObject.Predmet.OstaliListFormated_1">
      <item>Zdravko Šenjug punomoćnik sudionika u postupku DIMNJAK SAMOBOR d.o.o. za dimnjačarske radove, sanaciju i montažu dimnjaka u stečaju</item>
      <item>Iva Zlatić punomoćnik sudionika u postupku DIMNJAK SAMOBOR d.o.o. za dimnjačarske radove, sanaciju i montažu dimnjaka u stečaju</item>
    </derivirana_varijabla>
  </DomainObject.Predmet.OstaliListFormated>
  <DomainObject.Predmet.OstaliListFormatedOIB>
    <izvorni_sadrzaj>
      <item>Zdravko Šenjug, OIB 38735281276 punomoćnik sudionika u postupku DIMNJAK SAMOBOR d.o.o. za dimnjačarske radove, sanaciju i montažu dimnjaka u stečaju</item>
      <item>Iva Zlatić, OIB 75891315753 punomoćnik sudionika u postupku DIMNJAK SAMOBOR d.o.o. za dimnjačarske radove, sanaciju i montažu dimnjaka u stečaju</item>
    </izvorni_sadrzaj>
    <derivirana_varijabla naziv="DomainObject.Predmet.OstaliListFormatedOIB_1">
      <item>Zdravko Šenjug, OIB 38735281276 punomoćnik sudionika u postupku DIMNJAK SAMOBOR d.o.o. za dimnjačarske radove, sanaciju i montažu dimnjaka u stečaju</item>
      <item>Iva Zlatić, OIB 75891315753 punomoćnik sudionika u postupku DIMNJAK SAMOBOR d.o.o. za dimnjačarske radove, sanaciju i montažu dimnjaka u stečaju</item>
    </derivirana_varijabla>
  </DomainObject.Predmet.OstaliListFormatedOIB>
  <DomainObject.Predmet.OstaliListFormatedWithAdress>
    <izvorni_sadrzaj>
      <item>Zdravko Šenjug, Duvanjska 23, 10000 Zagreb punomoćnik sudionika u postupku DIMNJAK SAMOBOR d.o.o. za dimnjačarske radove, sanaciju i montažu dimnjaka u stečaju</item>
      <item>Iva Zlatić, Trg J.Broza 2/1, 47000 Karlovac punomoćnik sudionika u postupku DIMNJAK SAMOBOR d.o.o. za dimnjačarske radove, sanaciju i montažu dimnjaka u stečaju</item>
    </izvorni_sadrzaj>
    <derivirana_varijabla naziv="DomainObject.Predmet.OstaliListFormatedWithAdress_1">
      <item>Zdravko Šenjug, Duvanjska 23, 10000 Zagreb punomoćnik sudionika u postupku DIMNJAK SAMOBOR d.o.o. za dimnjačarske radove, sanaciju i montažu dimnjaka u stečaju</item>
      <item>Iva Zlatić, Trg J.Broza 2/1, 47000 Karlovac punomoćnik sudionika u postupku DIMNJAK SAMOBOR d.o.o. za dimnjačarske radove, sanaciju i montažu dimnjaka u stečaju</item>
    </derivirana_varijabla>
  </DomainObject.Predmet.OstaliListFormatedWithAdress>
  <DomainObject.Predmet.OstaliListFormatedWithAdressOIB>
    <izvorni_sadrzaj>
      <item>Zdravko Šenjug, OIB 38735281276, Duvanjska 23, 10000 Zagreb punomoćnik sudionika u postupku DIMNJAK SAMOBOR d.o.o. za dimnjačarske radove, sanaciju i montažu dimnjaka u stečaju</item>
      <item>Iva Zlatić, OIB 75891315753, Trg J.Broza 2/1, 47000 Karlovac punomoćnik sudionika u postupku DIMNJAK SAMOBOR d.o.o. za dimnjačarske radove, sanaciju i montažu dimnjaka u stečaju</item>
    </izvorni_sadrzaj>
    <derivirana_varijabla naziv="DomainObject.Predmet.OstaliListFormatedWithAdressOIB_1">
      <item>Zdravko Šenjug, OIB 38735281276, Duvanjska 23, 10000 Zagreb punomoćnik sudionika u postupku DIMNJAK SAMOBOR d.o.o. za dimnjačarske radove, sanaciju i montažu dimnjaka u stečaju</item>
      <item>Iva Zlatić, OIB 75891315753, Trg J.Broza 2/1, 47000 Karlovac punomoćnik sudionika u postupku DIMNJAK SAMOBOR d.o.o. za dimnjačarske radove, sanaciju i montažu dimnjaka u stečaju</item>
    </derivirana_varijabla>
  </DomainObject.Predmet.OstaliListFormatedWithAdressOIB>
  <DomainObject.Predmet.OstaliListNazivFormated>
    <izvorni_sadrzaj>
      <item>Zdravko Šenjug</item>
      <item>Iva Zlatić</item>
    </izvorni_sadrzaj>
    <derivirana_varijabla naziv="DomainObject.Predmet.OstaliListNazivFormated_1">
      <item>Zdravko Šenjug</item>
      <item>Iva Zlatić</item>
    </derivirana_varijabla>
  </DomainObject.Predmet.OstaliListNazivFormated>
  <DomainObject.Predmet.OstaliListNazivFormatedOIB>
    <izvorni_sadrzaj>
      <item>Zdravko Šenjug, OIB 38735281276</item>
      <item>Iva Zlatić, OIB 75891315753</item>
    </izvorni_sadrzaj>
    <derivirana_varijabla naziv="DomainObject.Predmet.OstaliListNazivFormatedOIB_1">
      <item>Zdravko Šenjug, OIB 38735281276</item>
      <item>Iva Zlatić, OIB 75891315753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2019.</izvorni_sadrzaj>
    <derivirana_varijabla naziv="DomainObject.Datum_1">8.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DIMNJAK SAMOBOR d.o.o. za dimnjačarske radove, sanaciju i montažu dimnjaka u stečaju</izvorni_sadrzaj>
    <derivirana_varijabla naziv="DomainObject.Predmet.ProtustrankaIDrugi_1">DIMNJAK SAMOBOR d.o.o. za dimnjačarske radove, sanaciju i montažu dimnjaka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DIMNJAK SAMOBOR d.o.o. za dimnjačarske radove, sanaciju i montažu dimnjaka u stečaju, OIB 73517828725, Ulica Samoborskih bratovština 2, 10430 Samobor</izvorni_sadrzaj>
    <derivirana_varijabla naziv="DomainObject.Predmet.ProtustrankaIDrugiAdressOIB_1">DIMNJAK SAMOBOR d.o.o. za dimnjačarske radove, sanaciju i montažu dimnjaka u stečaju, OIB 73517828725, Ulica Samoborskih bratovština 2,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DIMNJAK SAMOBOR d.o.o. za dimnjačarske radove, sanaciju i montažu dimnjaka u stečaju</item>
      <item>Zdravko Šenjug</item>
      <item>Iva Zlatić</item>
    </izvorni_sadrzaj>
    <derivirana_varijabla naziv="DomainObject.Predmet.SudioniciListNaziv_1">
      <item>FINA Regionalni centar Zagreb</item>
      <item>DIMNJAK SAMOBOR d.o.o. za dimnjačarske radove, sanaciju i montažu dimnjaka u stečaju</item>
      <item>Zdravko Šenjug</item>
      <item>Iva Zlatić</item>
    </derivirana_varijabla>
  </DomainObject.Predmet.SudioniciListNaziv>
  <DomainObject.Predmet.SudioniciListAdressOIB>
    <izvorni_sadrzaj>
      <item>FINA Regionalni centar Zagreb, OIB 85821130368, Trg svibanjskih žrtava 1995. 1,10000 Zagreb</item>
      <item>DIMNJAK SAMOBOR d.o.o. za dimnjačarske radove, sanaciju i montažu dimnjaka u stečaju, OIB 73517828725, Ulica Samoborskih bratovština 2,10430 Samobor</item>
      <item>Zdravko Šenjug, OIB 38735281276, Duvanjska 23,10000 Zagreb</item>
      <item>Iva Zlatić, OIB 75891315753, Trg J.Broza 2/1,47000 Karlovac</item>
    </izvorni_sadrzaj>
    <derivirana_varijabla naziv="DomainObject.Predmet.SudioniciListAdressOIB_1">
      <item>FINA Regionalni centar Zagreb, OIB 85821130368, Trg svibanjskih žrtava 1995. 1,10000 Zagreb</item>
      <item>DIMNJAK SAMOBOR d.o.o. za dimnjačarske radove, sanaciju i montažu dimnjaka u stečaju, OIB 73517828725, Ulica Samoborskih bratovština 2,10430 Samobor</item>
      <item>Zdravko Šenjug, OIB 38735281276, Duvanjska 23,10000 Zagreb</item>
      <item>Iva Zlatić, OIB 75891315753, Trg J.Broza 2/1,47000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73517828725</item>
      <item>, OIB 38735281276</item>
      <item>, OIB 75891315753</item>
    </izvorni_sadrzaj>
    <derivirana_varijabla naziv="DomainObject.Predmet.SudioniciListNazivOIB_1">
      <item>, OIB 85821130368</item>
      <item>, OIB 73517828725</item>
      <item>, OIB 38735281276</item>
      <item>, OIB 75891315753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Sandra Gregorić Jelinek, OIB 76527594917, Klenovac 5 Zagreb</item>
    </izvorni_sadrzaj>
    <derivirana_varijabla naziv="DomainObject.Predmet.StecajniUpraviteljiListAddressOIB_1">
      <item>Sandra Gregorić Jelinek, OIB 76527594917, Klenovac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31. siječnja 2018.</izvorni_sadrzaj>
    <derivirana_varijabla naziv="DomainObject.Predmet.DatumZadnjeOdrzaneSudskeRadnje_1">31. siječnja 2018.</derivirana_varijabla>
  </DomainObject.Predmet.DatumZadnjeOdrzaneSudskeRadnje>
  <DomainObject.PredzadnjaOdlukaIzPredmeta.DatumDonosenjaOdluke>
    <izvorni_sadrzaj>23. listopada 2018.</izvorni_sadrzaj>
    <derivirana_varijabla naziv="DomainObject.PredzadnjaOdlukaIzPredmeta.DatumDonosenjaOdluke_1">23. listopada 2018.</derivirana_varijabla>
  </DomainObject.PredzadnjaOdlukaIzPredmeta.DatumDonosenjaOdluke>
  <DomainObject.PredzadnjaOdlukaIzPredmeta.Oznaka>
    <izvorni_sadrzaj>St-4836/2016-37</izvorni_sadrzaj>
    <derivirana_varijabla naziv="DomainObject.PredzadnjaOdlukaIzPredmeta.Oznaka_1">St-4836/2016-37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441</properties:Words>
  <properties:Characters>2454</properties:Characters>
  <properties:Lines>71</properties:Lines>
  <properties:Paragraphs>27</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2019-01-08T09:28:00Z</dcterms:created>
  <dc:creator>mblazic</dc:creator>
  <cp:lastModifiedBy>Renata Klokočki</cp:lastModifiedBy>
  <cp:lastPrinted>2019-01-08T09:42:00Z</cp:lastPrinted>
  <dcterms:modified xmlns:xsi="http://www.w3.org/2001/XMLSchema-instance" xsi:type="dcterms:W3CDTF">2019-01-08T09:43:00Z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imenovanje stečajnog upravitelja (RJEŠENJE O RAZRJEŠENJU STEČ. UPRAV. I IMENOVANJU NOVOG -Dimnjak Samobr-M. Smičiklas.docx)</vt:lpwstr>
  </prop:property>
  <prop:property name="CC_coloring" pid="4" fmtid="{D5CDD505-2E9C-101B-9397-08002B2CF9AE}">
    <vt:bool>false</vt:bool>
  </prop:property>
  <prop:property name="BrojStranica" pid="5" fmtid="{D5CDD505-2E9C-101B-9397-08002B2CF9AE}">
    <vt:i4>2</vt:i4>
  </prop:property>
</prop:Properties>
</file>