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db4f" w14:paraId="592db4f" w:rsidRDefault="004F21F5" w:rsidP="00910611" w:rsidR="004F21F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21F5" w:rsidP="00910611" w:rsidR="004F21F5">
      <w:r>
        <w:rPr>
          <w:rFonts w:eastAsia="MS Mincho"/>
        </w:rPr>
        <w:t>REPUBLIKA HRVATSKA</w:t>
      </w:r>
    </w:p>
    <w:p w:rsidRDefault="004F21F5" w:rsidP="00910611" w:rsidR="004F21F5">
      <w:r>
        <w:rPr>
          <w:rFonts w:eastAsia="MS Mincho"/>
        </w:rPr>
        <w:t>TRGOVAČKI SUD U RIJECI</w:t>
      </w:r>
    </w:p>
    <w:p w:rsidRDefault="004F21F5" w:rsidR="004F21F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A152D" w:rsidP="00CA152D" w:rsidR="00CA152D">
      <w:pPr>
        <w:jc w:val="right"/>
        <w:rPr>
          <w:rFonts w:eastAsia="MS Mincho"/>
          <w:b w:val="false"/>
        </w:rPr>
      </w:pPr>
    </w:p>
    <w:p w:rsidRDefault="00CA152D" w:rsidP="00CA152D" w:rsidR="00CA152D" w:rsidRPr="00CA152D">
      <w:pPr>
        <w:jc w:val="right"/>
        <w:rPr>
          <w:rFonts w:hAnsi="Times New Roman" w:ascii="Times New Roman"/>
          <w:b w:val="false"/>
          <w:bCs/>
        </w:rPr>
      </w:pP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  <w:bCs/>
        </w:rPr>
      </w:pPr>
      <w:r w:rsidRPr="00CA152D">
        <w:rPr>
          <w:rFonts w:hAnsi="Times New Roman" w:ascii="Times New Roman"/>
          <w:b w:val="false"/>
          <w:bCs/>
        </w:rPr>
        <w:t>R E P U B L I K A    H R V A T S K A</w:t>
      </w: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  <w:bCs/>
        </w:rPr>
      </w:pPr>
      <w:r w:rsidRPr="00CA152D">
        <w:rPr>
          <w:rFonts w:hAnsi="Times New Roman" w:ascii="Times New Roman"/>
          <w:b w:val="false"/>
          <w:bCs/>
        </w:rPr>
        <w:t>Z A K L J U Č A K</w:t>
      </w: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ab/>
      </w:r>
      <w:r w:rsidRPr="00CA152D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CA152D"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 w:rsidRPr="00CA152D">
        <w:rPr>
          <w:rFonts w:hAnsi="Times New Roman" w:ascii="Times New Roman"/>
          <w:b w:val="false"/>
        </w:rPr>
        <w:t xml:space="preserve">, OIB: 86943229417, dana </w:t>
      </w:r>
      <w:r>
        <w:rPr>
          <w:rFonts w:hAnsi="Times New Roman" w:ascii="Times New Roman"/>
          <w:b w:val="false"/>
        </w:rPr>
        <w:t>14. prosinca</w:t>
      </w:r>
      <w:r w:rsidRPr="00CA152D">
        <w:rPr>
          <w:rFonts w:hAnsi="Times New Roman" w:ascii="Times New Roman"/>
          <w:b w:val="false"/>
        </w:rPr>
        <w:t xml:space="preserve"> 2016. godine</w:t>
      </w: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z a k l j u č i o    j e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ab/>
      </w:r>
      <w:r w:rsidRPr="00CA152D">
        <w:rPr>
          <w:rFonts w:hAnsi="Times New Roman" w:ascii="Times New Roman"/>
          <w:b w:val="false"/>
        </w:rPr>
        <w:tab/>
        <w:t>I. Utvrđena vrijednost nekretnine stečajnog dužnika upisane u zemljišnim knjigama zemljišnim knjigama Općinskog suda u Gospiću i to: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ab/>
        <w:t>- u zk. ul. 663 k.o. Karlobag na k.č. br. 156 u naravi dio zgrade površine 93 m2 i dvorište površine 150 m2, te k.č. br. 157 u naravi pašnjak površine 221 m2</w:t>
      </w:r>
      <w:r w:rsidRPr="00CA152D">
        <w:rPr>
          <w:rStyle w:val="tabletextfield"/>
          <w:rFonts w:hAnsi="Times New Roman" w:ascii="Times New Roman"/>
          <w:b w:val="false"/>
        </w:rPr>
        <w:t xml:space="preserve">, </w:t>
      </w:r>
      <w:r w:rsidRPr="00CA152D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CA152D">
        <w:rPr>
          <w:rFonts w:hAnsi="Times New Roman" w:ascii="Times New Roman"/>
          <w:b w:val="false"/>
        </w:rPr>
        <w:t xml:space="preserve">779.765,08 </w:t>
      </w:r>
      <w:bookmarkEnd w:id="1"/>
      <w:r w:rsidRPr="00CA152D">
        <w:rPr>
          <w:rFonts w:hAnsi="Times New Roman" w:ascii="Times New Roman"/>
          <w:b w:val="false"/>
        </w:rPr>
        <w:t>kn.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ab/>
      </w:r>
      <w:r w:rsidRPr="00CA152D"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ab/>
      </w:r>
      <w:r w:rsidRPr="00CA152D"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18. siječnja 2017</w:t>
      </w:r>
      <w:r w:rsidRPr="00CA152D">
        <w:rPr>
          <w:rFonts w:hAnsi="Times New Roman" w:ascii="Times New Roman"/>
          <w:b w:val="false"/>
        </w:rPr>
        <w:t>. g. u 11,</w:t>
      </w:r>
      <w:r>
        <w:rPr>
          <w:rFonts w:hAnsi="Times New Roman" w:ascii="Times New Roman"/>
          <w:b w:val="false"/>
        </w:rPr>
        <w:t>15</w:t>
      </w:r>
      <w:r w:rsidRPr="00CA152D">
        <w:rPr>
          <w:rFonts w:hAnsi="Times New Roman" w:ascii="Times New Roman"/>
          <w:b w:val="false"/>
        </w:rPr>
        <w:t xml:space="preserve"> sati, Trgovački sud Rijeka,</w:t>
      </w: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I. kat, sudnica broj 3.</w:t>
      </w: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                     IV. Ovaj zaključak biti će objavljen na oglasnoj ploči suda, u dnevnom tisku, te na web stranicama Hrvatske gospodarske komore i sudačke mreže.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ab/>
        <w:t xml:space="preserve">          V. Uvjeti prodaje:</w:t>
      </w:r>
    </w:p>
    <w:p w:rsidRDefault="00CA152D" w:rsidP="00CA152D" w:rsidR="00CA152D" w:rsidRPr="00CA152D">
      <w:pPr>
        <w:jc w:val="both"/>
        <w:rPr>
          <w:rStyle w:val="tabletextfield"/>
          <w:b w:val="false"/>
        </w:rPr>
      </w:pPr>
      <w:r w:rsidRPr="00CA152D"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 w:rsidRPr="00CA152D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CA152D" w:rsidP="00CA152D" w:rsidR="00CA152D" w:rsidRPr="00CA152D">
      <w:pPr>
        <w:jc w:val="both"/>
        <w:rPr>
          <w:b w:val="false"/>
        </w:rPr>
      </w:pPr>
      <w:r w:rsidRPr="00CA152D">
        <w:rPr>
          <w:rFonts w:hAnsi="Times New Roman" w:ascii="Times New Roman"/>
          <w:b w:val="false"/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 w:rsidRPr="00CA152D">
        <w:rPr>
          <w:rStyle w:val="tabletextfield"/>
          <w:rFonts w:hAnsi="Times New Roman" w:ascii="Times New Roman"/>
          <w:b w:val="false"/>
        </w:rPr>
        <w:t xml:space="preserve">, </w:t>
      </w:r>
      <w:r w:rsidRPr="00CA152D">
        <w:rPr>
          <w:rFonts w:hAnsi="Times New Roman" w:ascii="Times New Roman"/>
          <w:b w:val="false"/>
        </w:rPr>
        <w:t xml:space="preserve">čija je početna cijena </w:t>
      </w:r>
      <w:r>
        <w:rPr>
          <w:rFonts w:hAnsi="Times New Roman" w:ascii="Times New Roman"/>
          <w:b w:val="false"/>
        </w:rPr>
        <w:t>18</w:t>
      </w:r>
      <w:r w:rsidRPr="00CA152D">
        <w:rPr>
          <w:rFonts w:hAnsi="Times New Roman" w:ascii="Times New Roman"/>
          <w:b w:val="false"/>
        </w:rPr>
        <w:t>0.000,00 kn;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- nekretnine se ne mogu prodati ispod početne cijene;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- navedene nekretnine slobodne su od osoba i stvari;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- na nekretnini iz točke I. ovog rješenja u zemljišnim knjigama uknjižena su razlučna prava i to: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1. založno pravo u korist PRIVREDNA BANKA ZAGREB, PODRUŽNICA 32 GOSPIĆ ZAGREB, RAČKOG 6, OIB: 02535697732</w:t>
      </w:r>
      <w:r w:rsidRPr="00CA152D">
        <w:rPr>
          <w:rFonts w:hAnsi="Times New Roman" w:ascii="Times New Roman"/>
          <w:b w:val="false"/>
          <w:lang w:eastAsia="hr-HR"/>
        </w:rPr>
        <w:t>, a n</w:t>
      </w:r>
      <w:r w:rsidRPr="00CA152D">
        <w:rPr>
          <w:rFonts w:hAnsi="Times New Roman" w:ascii="Times New Roman"/>
          <w:b w:val="false"/>
        </w:rPr>
        <w:t xml:space="preserve"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</w:t>
      </w:r>
      <w:r w:rsidRPr="00CA152D">
        <w:rPr>
          <w:rFonts w:hAnsi="Times New Roman" w:ascii="Times New Roman"/>
          <w:b w:val="false"/>
        </w:rPr>
        <w:lastRenderedPageBreak/>
        <w:t>000.00 Kn ( trimilijuna kuna)po srednjem tečaju HNB za EUR s ugovorenim naknadama, troškovima i kamatama u visini tromjesečene EURIBOR + 2p.p. godišnje, promjenjiva;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-  poreze i prireze u vezi s prodajom snosit će kupac;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</w:t>
      </w:r>
      <w:r>
        <w:rPr>
          <w:rFonts w:hAnsi="Times New Roman" w:ascii="Times New Roman"/>
          <w:b w:val="false"/>
        </w:rPr>
        <w:t>18</w:t>
      </w:r>
      <w:r w:rsidRPr="00CA152D">
        <w:rPr>
          <w:rFonts w:hAnsi="Times New Roman" w:ascii="Times New Roman"/>
          <w:b w:val="false"/>
        </w:rPr>
        <w:t xml:space="preserve">.000,00 kn za nekretninu označenu u točki I. izreke ovog zaključka, sve u korist žiro računa ovog suda koji se vodi kod Hrvatske poštanske banke d.d. Zagreb broj </w:t>
      </w:r>
      <w:r w:rsidRPr="00CA152D">
        <w:rPr>
          <w:rFonts w:hAnsi="Times New Roman" w:ascii="Times New Roman"/>
          <w:b w:val="false"/>
          <w:bCs/>
        </w:rPr>
        <w:t xml:space="preserve">HR59 2390 0011 3000 0270 3 </w:t>
      </w:r>
      <w:r w:rsidRPr="00CA152D">
        <w:rPr>
          <w:rFonts w:hAnsi="Times New Roman" w:ascii="Times New Roman"/>
          <w:b w:val="false"/>
        </w:rPr>
        <w:t>i dokaz o tome predočili sucu prije dražbe;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Pr="00CA152D">
        <w:rPr>
          <w:rFonts w:hAnsi="Times New Roman" w:ascii="Times New Roman"/>
          <w:b w:val="false"/>
          <w:noProof/>
        </w:rPr>
        <w:t>uz prethodni dogovor na telefon 091/425 4008</w:t>
      </w:r>
      <w:r w:rsidRPr="00CA152D">
        <w:rPr>
          <w:rFonts w:hAnsi="Times New Roman" w:ascii="Times New Roman"/>
          <w:b w:val="false"/>
        </w:rPr>
        <w:t>.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Obrazloženje</w:t>
      </w:r>
    </w:p>
    <w:p w:rsidRDefault="00CA152D" w:rsidP="00CA152D" w:rsidR="00CA152D" w:rsidRPr="00CA152D">
      <w:pPr>
        <w:jc w:val="center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ab/>
      </w:r>
      <w:r w:rsidRPr="00CA152D">
        <w:rPr>
          <w:rFonts w:hAnsi="Times New Roman" w:ascii="Times New Roman"/>
          <w:b w:val="false"/>
        </w:rPr>
        <w:tab/>
        <w:t xml:space="preserve">Nad dužnikom </w:t>
      </w:r>
      <w:r w:rsidRPr="00CA152D"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 w:rsidRPr="00CA152D">
        <w:rPr>
          <w:rFonts w:hAnsi="Times New Roman" w:ascii="Times New Roman"/>
          <w:b w:val="false"/>
        </w:rPr>
        <w:t xml:space="preserve">, OIB: 86943229417 je otvoren stečajni postupak, a u dužnikovu stečajnu masu ulazi nekretnina navedena u točki I. izreke ovog rješenja. Na navedenoj nekretnini postoje uknjižena prava zaloga i to: 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1. založno pravo u korist PRIVREDNA BANKA ZAGREB, PODRUŽNICA 32 GOSPIĆ ZAGREB, RAČKOG 6, OIB: 02535697732</w:t>
      </w:r>
      <w:r w:rsidRPr="00CA152D">
        <w:rPr>
          <w:rFonts w:hAnsi="Times New Roman" w:ascii="Times New Roman"/>
          <w:b w:val="false"/>
          <w:lang w:eastAsia="hr-HR"/>
        </w:rPr>
        <w:t>, a n</w:t>
      </w:r>
      <w:r w:rsidRPr="00CA152D"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trimilijuna kuna)po srednjem tečaju HNB za EUR s ugovorenim naknadama, troškovima i kamatama u visini tromjesečene EURIBOR + 2p.p. godišnje, promjenjiva.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ab/>
      </w:r>
      <w:r w:rsidRPr="00CA152D">
        <w:rPr>
          <w:rFonts w:hAnsi="Times New Roman" w:ascii="Times New Roman"/>
          <w:b w:val="false"/>
        </w:rPr>
        <w:tab/>
        <w:t>Navedeni razlučni vjerovnik nije prije podnošenja prijedloga stečajnog upravitelja  po čl. 164. SZ, pokrenuli postupak ovrhe na nekretninama radi prisilnog namirenja svojih tražbina pri nadležnom općinskom sudu.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dipl. ing. Zvonimira Melema i to u iznosu od 102.205 EUR sa kojom se vrijednošću složio i razlučni vjerovnik.</w:t>
      </w:r>
    </w:p>
    <w:p w:rsidRDefault="00CA152D" w:rsidP="00CA152D" w:rsidR="00CA152D" w:rsidRPr="00CA152D">
      <w:pPr>
        <w:ind w:firstLine="1440"/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Prema članku 164. stavak 6.  Stečajnog zakona </w:t>
      </w:r>
      <w:r w:rsidRPr="00CA152D">
        <w:rPr>
          <w:rFonts w:hAnsi="Times New Roman" w:ascii="Times New Roman"/>
          <w:b w:val="false"/>
          <w:bCs/>
        </w:rPr>
        <w:t>(objavljen u NN 44/96, 29/99, 129/00, 123/03, 82/06, 116/10, 25/12, 133/12 i 71/15)</w:t>
      </w:r>
      <w:r w:rsidRPr="00CA152D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CA152D" w:rsidP="00CA152D" w:rsidR="00CA152D" w:rsidRPr="00CA152D">
      <w:pPr>
        <w:ind w:firstLine="1440"/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Ročišta za javnu dražbu održano dana 18. studenoga i 18. prosinca 2015., te 29. siječnja 2016. godine s početnom prodajnom cijenom u visini utvrđene vrijednosti nekretnine protekla su bezuspješno, kao i ročište za javnu dražbu održano dana 10. ožujka 2016. godine s početnom prodajnom cijenom u iznosu od 520.000,00 kn, ročište za javnu dražbu održano dana 11. travnja 2016. godine s početnom prodajnom cijenom u iznosu od </w:t>
      </w:r>
      <w:r w:rsidRPr="00CA152D">
        <w:rPr>
          <w:rFonts w:hAnsi="Times New Roman" w:ascii="Times New Roman"/>
          <w:b w:val="false"/>
        </w:rPr>
        <w:lastRenderedPageBreak/>
        <w:t>450.000,00 kn, ročište za javnu dražbu održano dana 5. srpnja 2016. godine s početnom prodajnom cijenom u iznosu od 390.000,00 kn, te ročište za javnu dražbu održano dana 14. prosinca 2016. godine s početnom prodajnom cijenom u iznosu od 200.000,00 kn.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ab/>
      </w:r>
      <w:r w:rsidRPr="00CA152D"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ab/>
      </w:r>
      <w:r w:rsidRPr="00CA152D">
        <w:rPr>
          <w:rFonts w:hAnsi="Times New Roman" w:ascii="Times New Roman"/>
          <w:b w:val="false"/>
        </w:rPr>
        <w:tab/>
      </w:r>
      <w:r w:rsidRPr="00CA152D">
        <w:rPr>
          <w:rFonts w:hAnsi="Times New Roman" w:ascii="Times New Roman"/>
          <w:b w:val="false"/>
        </w:rPr>
        <w:tab/>
      </w:r>
      <w:r w:rsidRPr="00CA152D">
        <w:rPr>
          <w:rFonts w:hAnsi="Times New Roman" w:ascii="Times New Roman"/>
          <w:b w:val="false"/>
        </w:rPr>
        <w:tab/>
        <w:t>Rijeka, 15. prosinca 2016. godine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UPUTA O PRAVNOM LIJEKU: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ab/>
        <w:t>Protiv  ovog  zaključka žalba nije dopuštena.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>
      <w:pPr>
        <w:jc w:val="both"/>
        <w:rPr>
          <w:rFonts w:hAnsi="Times New Roman" w:ascii="Times New Roman"/>
          <w:b w:val="false"/>
        </w:rPr>
      </w:pPr>
    </w:p>
    <w:p w:rsidRDefault="00766611" w:rsidP="00CA152D" w:rsidR="00766611">
      <w:pPr>
        <w:jc w:val="both"/>
        <w:rPr>
          <w:rFonts w:hAnsi="Times New Roman" w:ascii="Times New Roman"/>
          <w:b w:val="false"/>
        </w:rPr>
      </w:pPr>
    </w:p>
    <w:p w:rsidRDefault="00766611" w:rsidP="00CA152D" w:rsidR="00766611">
      <w:pPr>
        <w:jc w:val="both"/>
        <w:rPr>
          <w:rFonts w:hAnsi="Times New Roman" w:ascii="Times New Roman"/>
          <w:b w:val="false"/>
        </w:rPr>
      </w:pPr>
    </w:p>
    <w:p w:rsidRDefault="00766611" w:rsidP="00CA152D" w:rsidR="00766611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DNA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-stečajnom upravitelju 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- razlučnim vjerovnicima:</w:t>
      </w:r>
    </w:p>
    <w:p w:rsidRDefault="00CA152D" w:rsidP="00CA152D" w:rsidR="00CA152D" w:rsidRPr="00CA152D">
      <w:pPr>
        <w:ind w:firstLine="720"/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- PRIVREDNA BANKA ZAGREB, PODRUŽNICA 32 GOSPIĆ ZAGREB, RAČKOG 6. </w:t>
      </w:r>
      <w:r w:rsidRPr="00CA152D">
        <w:rPr>
          <w:rFonts w:hAnsi="Times New Roman" w:ascii="Times New Roman"/>
          <w:b w:val="false"/>
        </w:rPr>
        <w:br/>
        <w:t>OIB: 02535697732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- na e-Oglasnu ploču </w:t>
      </w:r>
      <w:r>
        <w:rPr>
          <w:rFonts w:hAnsi="Times New Roman" w:ascii="Times New Roman"/>
          <w:b w:val="false"/>
        </w:rPr>
        <w:t>2.1.17</w:t>
      </w:r>
      <w:r w:rsidRPr="00CA152D">
        <w:rPr>
          <w:rFonts w:hAnsi="Times New Roman" w:ascii="Times New Roman"/>
          <w:b w:val="false"/>
        </w:rPr>
        <w:t>.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- Porezna uprava Gospić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>- sudskom informatičaru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Rijeka, </w:t>
      </w:r>
      <w:r>
        <w:rPr>
          <w:rFonts w:hAnsi="Times New Roman" w:ascii="Times New Roman"/>
          <w:b w:val="false"/>
        </w:rPr>
        <w:t>15. prosinca</w:t>
      </w:r>
      <w:r w:rsidRPr="00CA152D">
        <w:rPr>
          <w:rFonts w:hAnsi="Times New Roman" w:ascii="Times New Roman"/>
          <w:b w:val="false"/>
        </w:rPr>
        <w:t xml:space="preserve"> 2016.g.</w:t>
      </w:r>
    </w:p>
    <w:p w:rsidRDefault="00CA152D" w:rsidP="00CA152D" w:rsidR="00CA152D" w:rsidRPr="00CA152D">
      <w:pPr>
        <w:jc w:val="both"/>
        <w:rPr>
          <w:rFonts w:hAnsi="Times New Roman" w:ascii="Times New Roman"/>
          <w:b w:val="false"/>
        </w:rPr>
      </w:pPr>
      <w:r w:rsidRPr="00CA152D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CA152D" w:rsidP="00CA152D" w:rsidR="00CA152D" w:rsidRPr="00CA152D">
      <w:pPr>
        <w:jc w:val="both"/>
        <w:rPr>
          <w:b w:val="false"/>
        </w:rPr>
      </w:pPr>
      <w:r w:rsidRPr="00CA152D">
        <w:rPr>
          <w:rFonts w:hAnsi="Times New Roman" w:ascii="Times New Roman"/>
          <w:b w:val="false"/>
        </w:rPr>
        <w:t xml:space="preserve">                                                                                               Vera Jelenović </w:t>
      </w:r>
    </w:p>
    <w:p w:rsidRDefault="00CA152D" w:rsidP="00CA152D" w:rsidR="00CA152D" w:rsidRPr="00CA152D">
      <w:pPr>
        <w:rPr>
          <w:b w:val="false"/>
        </w:rPr>
      </w:pPr>
    </w:p>
    <w:p w:rsidRDefault="004F6C16" w:rsidR="004F6C16" w:rsidRPr="00CA152D">
      <w:pPr>
        <w:rPr>
          <w:b w:val="false"/>
        </w:rPr>
      </w:pPr>
    </w:p>
    <w:sectPr w:rsidR="004F6C16" w:rsidRPr="00CA152D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7F6" w:rsidP="00CA152D" w:rsidR="008577F6">
      <w:r>
        <w:separator/>
      </w:r>
    </w:p>
  </w:endnote>
  <w:endnote w:id="0" w:type="continuationSeparator">
    <w:p w:rsidRDefault="008577F6" w:rsidP="00CA152D" w:rsidR="00857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732382"/>
      <w:docPartObj>
        <w:docPartGallery w:val="Page Numbers (Bottom of Page)"/>
        <w:docPartUnique/>
      </w:docPartObj>
    </w:sdtPr>
    <w:sdtEndPr/>
    <w:sdtContent>
      <w:p w:rsidRDefault="00766611" w:rsidR="007666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1F5">
          <w:rPr>
            <w:noProof/>
          </w:rPr>
          <w:t>4</w:t>
        </w:r>
        <w:r>
          <w:fldChar w:fldCharType="end"/>
        </w:r>
      </w:p>
    </w:sdtContent>
  </w:sdt>
  <w:p w:rsidRDefault="00CA152D" w:rsidR="00CA15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7F6" w:rsidP="00CA152D" w:rsidR="008577F6">
      <w:r>
        <w:separator/>
      </w:r>
    </w:p>
  </w:footnote>
  <w:footnote w:id="0" w:type="continuationSeparator">
    <w:p w:rsidRDefault="008577F6" w:rsidP="00CA152D" w:rsidR="008577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52D" w:rsidP="00CA152D" w:rsidR="00CA152D" w:rsidRPr="00CA152D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St-97/2011</w:t>
    </w:r>
  </w:p>
  <w:p w:rsidRDefault="00CA152D" w:rsidP="00CA152D" w:rsidR="00CA152D" w:rsidRPr="00CA152D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52D"/>
    <w:rsid w:val="00084C43"/>
    <w:rsid w:val="00267BBB"/>
    <w:rsid w:val="003541B1"/>
    <w:rsid w:val="004D2FB8"/>
    <w:rsid w:val="004F21F5"/>
    <w:rsid w:val="004F6C16"/>
    <w:rsid w:val="00520689"/>
    <w:rsid w:val="0076139A"/>
    <w:rsid w:val="00766611"/>
    <w:rsid w:val="007B6D04"/>
    <w:rsid w:val="00836506"/>
    <w:rsid w:val="008577F6"/>
    <w:rsid w:val="00942A0F"/>
    <w:rsid w:val="00AA43BC"/>
    <w:rsid w:val="00AF0A5D"/>
    <w:rsid w:val="00B93FF3"/>
    <w:rsid w:val="00BA3EB5"/>
    <w:rsid w:val="00C17835"/>
    <w:rsid w:val="00CA152D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52D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CA152D"/>
  </w:style>
  <w:style w:styleId="Tekstbalonia" w:type="paragraph">
    <w:name w:val="Balloon Text"/>
    <w:basedOn w:val="Normal"/>
    <w:link w:val="TekstbaloniaChar"/>
    <w:uiPriority w:val="99"/>
    <w:semiHidden/>
    <w:unhideWhenUsed/>
    <w:rsid w:val="00CA15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52D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A15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152D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A15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152D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1F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1F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1F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1F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52D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CA152D"/>
  </w:style>
  <w:style w:styleId="Tekstbalonia" w:type="paragraph">
    <w:name w:val="Balloon Text"/>
    <w:basedOn w:val="Normal"/>
    <w:link w:val="TekstbaloniaChar"/>
    <w:uiPriority w:val="99"/>
    <w:semiHidden/>
    <w:unhideWhenUsed/>
    <w:rsid w:val="00CA15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52D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A15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152D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A15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152D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1F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1F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1F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1F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247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1026</properties:Words>
  <properties:Characters>5435</properties:Characters>
  <properties:Lines>162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2016-12-15T09:45:00Z</dcterms:created>
  <dc:creator>Vera Jelenović</dc:creator>
  <cp:lastModifiedBy>Danijela Fumić</cp:lastModifiedBy>
  <cp:lastPrinted>2016-12-15T09:45:00Z</cp:lastPrinted>
  <dcterms:modified xmlns:xsi="http://www.w3.org/2001/XMLSchema-instance" xsi:type="dcterms:W3CDTF">2016-12-15T09:46:00Z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