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fe2e" w14:paraId="4d7fe2e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54559C">
        <w:t>935/15-172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Pr="002F799A">
        <w:t xml:space="preserve"> Zadru po sucu ovog suda Ardeni Bajlo, u stečajnom postupku nad </w:t>
      </w:r>
      <w:r w:rsidR="0054559C">
        <w:t>stečajnom masom</w:t>
      </w:r>
      <w:r w:rsidR="0054559C" w:rsidRPr="00D60A67">
        <w:t xml:space="preserve"> stečajn</w:t>
      </w:r>
      <w:r w:rsidR="0054559C">
        <w:t>og dužnika</w:t>
      </w:r>
      <w:r w:rsidR="0054559C" w:rsidRPr="00D60A67">
        <w:t xml:space="preserve"> BIOGRAD COMMERCE d.o.o. Biograd na moru u stečaju, OIB:</w:t>
      </w:r>
      <w:r w:rsidR="0054559C">
        <w:t xml:space="preserve"> 09556750196</w:t>
      </w:r>
      <w:r w:rsidR="00F1661E" w:rsidRPr="00244EC8">
        <w:t>, zastupanom</w:t>
      </w:r>
      <w:r w:rsidR="00F1661E" w:rsidRPr="009544DA">
        <w:t xml:space="preserve"> po stečajnom upravitelju </w:t>
      </w:r>
      <w:r w:rsidR="0054559C">
        <w:t>stečajne mase Milanu Ljubičiću</w:t>
      </w:r>
      <w:r w:rsidRPr="002F799A">
        <w:t xml:space="preserve">, dana </w:t>
      </w:r>
      <w:r w:rsidR="0054559C">
        <w:t>30</w:t>
      </w:r>
      <w:r w:rsidR="00431FEB">
        <w:t>. prosinca</w:t>
      </w:r>
      <w:r w:rsidR="00F1661E">
        <w:t xml:space="preserve"> 2015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582C40" w:rsidP="0054559C" w:rsidR="00ED1E23">
      <w:pPr>
        <w:pStyle w:val="Odlomakpopisa"/>
        <w:numPr>
          <w:ilvl w:val="0"/>
          <w:numId w:val="6"/>
        </w:numPr>
        <w:ind w:firstLine="705" w:left="0"/>
        <w:jc w:val="both"/>
      </w:pPr>
      <w:r w:rsidRPr="002F799A">
        <w:t>Određuje</w:t>
      </w:r>
      <w:r w:rsidR="00ED1E23" w:rsidRPr="002F799A">
        <w:t xml:space="preserve"> se </w:t>
      </w:r>
      <w:r w:rsidR="006C2F82" w:rsidRPr="002F799A">
        <w:t xml:space="preserve">ročište za diobu kupovnine </w:t>
      </w:r>
      <w:r w:rsidRPr="002F799A">
        <w:t>od prodaje</w:t>
      </w:r>
      <w:r w:rsidR="0054559C">
        <w:t xml:space="preserve"> motornih vozila </w:t>
      </w:r>
      <w:r w:rsidR="002F799A">
        <w:t>i to</w:t>
      </w:r>
      <w:r w:rsidR="0054559C">
        <w:t xml:space="preserve"> osobnog vozila Walkswagen Passat 1 </w:t>
      </w:r>
      <w:r w:rsidR="00F74F41">
        <w:t xml:space="preserve">9 </w:t>
      </w:r>
      <w:r w:rsidR="0054559C">
        <w:t>TDI i teretnog vozila PEUGEOT BOXER, sve u vlasništvu stečajne mase stečajnog dužnika</w:t>
      </w:r>
      <w:r w:rsidR="00210CDE" w:rsidRPr="002F799A">
        <w:t>,</w:t>
      </w:r>
      <w:r w:rsidR="002348F0" w:rsidRPr="002F799A">
        <w:t xml:space="preserve"> </w:t>
      </w:r>
      <w:r w:rsidRPr="002F799A">
        <w:t>za dan</w:t>
      </w:r>
      <w:r w:rsidR="005851F9" w:rsidRPr="002F799A">
        <w:t xml:space="preserve"> </w:t>
      </w:r>
      <w:r w:rsidR="006C4FFB">
        <w:t>19. siječnja</w:t>
      </w:r>
      <w:r w:rsidR="00F1661E">
        <w:t xml:space="preserve"> 201</w:t>
      </w:r>
      <w:r w:rsidR="006C4FFB">
        <w:t>6</w:t>
      </w:r>
      <w:r w:rsidR="00ED1E23" w:rsidRPr="002F799A">
        <w:t xml:space="preserve">. godine u </w:t>
      </w:r>
      <w:r w:rsidR="0054559C">
        <w:t>12</w:t>
      </w:r>
      <w:r w:rsidR="006C4FFB">
        <w:t>,45</w:t>
      </w:r>
      <w:r w:rsidR="00AB6B83" w:rsidRPr="002F799A">
        <w:t xml:space="preserve"> </w:t>
      </w:r>
      <w:r w:rsidR="00ED1E23" w:rsidRPr="002F799A">
        <w:t xml:space="preserve">sati u sudnici broj </w:t>
      </w:r>
      <w:r w:rsidR="002F799A">
        <w:t>26</w:t>
      </w:r>
      <w:r w:rsidR="00ED1E23" w:rsidRPr="002F799A">
        <w:t>/l</w:t>
      </w:r>
      <w:r w:rsidRPr="002F799A">
        <w:t>.</w:t>
      </w:r>
      <w:r w:rsidR="00ED1E23" w:rsidRPr="002F799A">
        <w:t xml:space="preserve"> </w:t>
      </w:r>
    </w:p>
    <w:p w:rsidRDefault="0054559C" w:rsidP="0054559C" w:rsidR="0054559C" w:rsidRPr="002F799A">
      <w:pPr>
        <w:pStyle w:val="Odlomakpopisa"/>
        <w:numPr>
          <w:ilvl w:val="0"/>
          <w:numId w:val="6"/>
        </w:numPr>
        <w:ind w:firstLine="705" w:left="0"/>
        <w:jc w:val="both"/>
      </w:pPr>
      <w:r>
        <w:t>Nalaže se stečajnom upravitelju st</w:t>
      </w:r>
      <w:r w:rsidR="00494C0A">
        <w:t>e</w:t>
      </w:r>
      <w:r>
        <w:t xml:space="preserve">čajne mase da u roku od 8 dana sudu dostavi prijedlog diobe kupovnine. </w:t>
      </w:r>
    </w:p>
    <w:p w:rsidRDefault="00ED1E23" w:rsidP="00F05F66" w:rsidR="00ED1E23" w:rsidRPr="002F799A">
      <w:pPr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54559C">
        <w:t>30</w:t>
      </w:r>
      <w:r w:rsidR="00431FEB">
        <w:t>. prosinca</w:t>
      </w:r>
      <w:r w:rsidR="004417DF">
        <w:t xml:space="preserve"> </w:t>
      </w:r>
      <w:r w:rsidR="00F1661E">
        <w:t>2015</w:t>
      </w:r>
      <w:r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F34C56" w:rsidP="008332DC" w:rsidR="00F34C56">
      <w:pPr>
        <w:jc w:val="right"/>
      </w:pPr>
      <w:r w:rsidRPr="002C500F">
        <w:t>Stečajni sudac</w:t>
      </w:r>
      <w:r>
        <w:t>:</w:t>
      </w:r>
    </w:p>
    <w:p w:rsidRDefault="008332DC" w:rsidP="008332DC" w:rsidR="00F34C56" w:rsidRPr="00F60CD9">
      <w:pPr>
        <w:jc w:val="right"/>
      </w:pPr>
      <w:r>
        <w:t>Ardena Bajlo</w:t>
      </w:r>
    </w:p>
    <w:p w:rsidRDefault="00F34C56" w:rsidP="00F34C56" w:rsidR="00F34C56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D1610E" w:rsidP="00BC7BAE" w:rsidR="00D1610E" w:rsidRPr="0062658D">
      <w:pPr>
        <w:numPr>
          <w:ilvl w:val="0"/>
          <w:numId w:val="1"/>
        </w:numPr>
      </w:pPr>
      <w:r>
        <w:t xml:space="preserve">razlučnom vjerovniku </w:t>
      </w:r>
      <w:r w:rsidR="0054559C">
        <w:t>–</w:t>
      </w:r>
      <w:r w:rsidR="008332DC">
        <w:t xml:space="preserve"> </w:t>
      </w:r>
      <w:r w:rsidR="0054559C">
        <w:t>Ministarstvo financija, Porezna uprava Zadar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A515E6"/>
    <w:multiLevelType w:val="hybridMultilevel"/>
    <w:tmpl w:val="9D5C4E68"/>
    <w:lvl w:tplc="D310CAC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D57CA"/>
    <w:rsid w:val="00210CDE"/>
    <w:rsid w:val="002348F0"/>
    <w:rsid w:val="00283117"/>
    <w:rsid w:val="002F799A"/>
    <w:rsid w:val="00302C16"/>
    <w:rsid w:val="003510F9"/>
    <w:rsid w:val="00385531"/>
    <w:rsid w:val="003A08B9"/>
    <w:rsid w:val="00431FEB"/>
    <w:rsid w:val="00432EB5"/>
    <w:rsid w:val="004417DF"/>
    <w:rsid w:val="00455BCE"/>
    <w:rsid w:val="00494C0A"/>
    <w:rsid w:val="004D0391"/>
    <w:rsid w:val="004F62DD"/>
    <w:rsid w:val="00543F80"/>
    <w:rsid w:val="0054559C"/>
    <w:rsid w:val="00582C40"/>
    <w:rsid w:val="005851F9"/>
    <w:rsid w:val="005B3E0C"/>
    <w:rsid w:val="005D5FFD"/>
    <w:rsid w:val="0062658D"/>
    <w:rsid w:val="006C2F82"/>
    <w:rsid w:val="006C4FFB"/>
    <w:rsid w:val="0073755C"/>
    <w:rsid w:val="008332DC"/>
    <w:rsid w:val="00870477"/>
    <w:rsid w:val="008C522C"/>
    <w:rsid w:val="009026AF"/>
    <w:rsid w:val="00AB6B83"/>
    <w:rsid w:val="00B72BD8"/>
    <w:rsid w:val="00BC7BAE"/>
    <w:rsid w:val="00CC6B15"/>
    <w:rsid w:val="00CF2E4D"/>
    <w:rsid w:val="00D1610E"/>
    <w:rsid w:val="00D50C9B"/>
    <w:rsid w:val="00E94D30"/>
    <w:rsid w:val="00ED1E23"/>
    <w:rsid w:val="00F05F66"/>
    <w:rsid w:val="00F1661E"/>
    <w:rsid w:val="00F34C56"/>
    <w:rsid w:val="00F54B47"/>
    <w:rsid w:val="00F74F41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55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55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1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176</properties:Words>
  <properties:Characters>809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2015-12-30T08:35:00Z</dcterms:created>
  <dc:creator>Ardena Bajlo</dc:creator>
  <cp:lastModifiedBy>wsadmin</cp:lastModifiedBy>
  <cp:lastPrinted>2015-12-30T08:35:00Z</cp:lastPrinted>
  <dcterms:modified xmlns:xsi="http://www.w3.org/2001/XMLSchema-instance" xsi:type="dcterms:W3CDTF">2015-12-30T09:05:00Z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