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f7e6" w14:paraId="2b6f7e6" w:rsidRDefault="00831D97" w:rsidP="00831D97" w:rsidR="00831D9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D97" w:rsidP="00831D97" w:rsidR="00831D9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31D97" w:rsidP="00831D97" w:rsidR="00831D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31D97" w:rsidP="00831D97" w:rsidR="00831D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31D97" w:rsidP="00831D97" w:rsidR="00831D9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31D97" w:rsidP="00831D97" w:rsidR="00831D9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31D97" w:rsidP="00831D97" w:rsidR="00831D97" w:rsidRPr="005D578C">
      <w:pPr>
        <w:jc w:val="center"/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31D97" w:rsidP="00831D97" w:rsidR="00831D97" w:rsidRPr="005D578C">
      <w:pPr>
        <w:rPr>
          <w:rFonts w:cs="Times New Roman" w:eastAsia="Times New Roman"/>
          <w:szCs w:val="24"/>
        </w:rPr>
      </w:pPr>
    </w:p>
    <w:p w:rsidRDefault="00831D97" w:rsidP="00831D97" w:rsidR="00831D9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3017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GLOBAL RELAX NEKRETINE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01037156871, MBS 080436161, </w:t>
      </w:r>
      <w:r w:rsidR="009137D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137D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831D97" w:rsidP="00831D97" w:rsidR="00831D97" w:rsidRPr="005D578C">
      <w:pPr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31D97" w:rsidP="00831D97" w:rsidR="00831D97" w:rsidRPr="005D578C">
      <w:pPr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GLOBAL RELAX NEKRETINE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01037156871, MBS 080436161,</w:t>
      </w:r>
      <w:r w:rsidRPr="005D578C">
        <w:rPr>
          <w:rFonts w:cs="Times New Roman" w:eastAsia="Times New Roman"/>
          <w:szCs w:val="24"/>
        </w:rPr>
        <w:t xml:space="preserve"> s danom </w:t>
      </w:r>
      <w:r w:rsidR="009137D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137D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9137D6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9137D6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831D97" w:rsidP="00831D97" w:rsidR="00831D97" w:rsidRPr="005D578C">
      <w:pPr>
        <w:rPr>
          <w:rFonts w:cs="Times New Roman" w:eastAsia="Times New Roman"/>
          <w:szCs w:val="24"/>
        </w:rPr>
      </w:pPr>
    </w:p>
    <w:p w:rsidRDefault="00831D97" w:rsidP="00831D97" w:rsidR="00831D9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831D97" w:rsidP="00831D97" w:rsidR="00831D97">
      <w:pPr>
        <w:ind w:firstLine="708"/>
        <w:rPr>
          <w:rFonts w:cs="Times New Roman" w:eastAsia="Times New Roman"/>
          <w:szCs w:val="20"/>
        </w:rPr>
      </w:pPr>
    </w:p>
    <w:p w:rsidRDefault="00831D97" w:rsidP="00831D97" w:rsidR="00831D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GLOBAL RELAX NEKRETINE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01037156871, MBS 080436161.</w:t>
      </w:r>
    </w:p>
    <w:p w:rsidRDefault="00831D97" w:rsidP="00831D97" w:rsidR="00831D97">
      <w:pPr>
        <w:rPr>
          <w:rFonts w:cs="Times New Roman" w:eastAsia="Times New Roman"/>
          <w:szCs w:val="24"/>
        </w:rPr>
      </w:pPr>
    </w:p>
    <w:p w:rsidRDefault="00831D97" w:rsidP="00831D97" w:rsidR="00831D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GLOBAL RELAX NEKRETINE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01037156871, MBS 080436161.</w:t>
      </w:r>
    </w:p>
    <w:p w:rsidRDefault="00831D97" w:rsidP="00831D97" w:rsidR="00831D97">
      <w:pPr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31D97" w:rsidP="00831D97" w:rsidR="00831D97">
      <w:pPr>
        <w:ind w:firstLine="708"/>
        <w:rPr>
          <w:rFonts w:cs="Times New Roman" w:eastAsia="Times New Roman"/>
          <w:szCs w:val="24"/>
        </w:rPr>
      </w:pPr>
    </w:p>
    <w:p w:rsidRDefault="00831D97" w:rsidP="00831D97" w:rsidR="00831D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GLOBAL RELAX NEKRETINE</w:t>
      </w:r>
      <w:r w:rsidRPr="005D578C">
        <w:rPr>
          <w:rFonts w:cs="Times New Roman" w:eastAsia="Times New Roman"/>
          <w:szCs w:val="24"/>
        </w:rPr>
        <w:t xml:space="preserve">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St-216/2015-3 od 17. studenog 2015. pokrenuo skraćeni stečajni postupak nad dužnikom GLOBAL RELAX NEKRETINE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31D97" w:rsidP="00831D97" w:rsidR="00831D9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9137D6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31D97" w:rsidP="00831D97" w:rsidR="00831D97" w:rsidRPr="005D578C">
      <w:pPr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137D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137D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31D97" w:rsidP="00831D97" w:rsidR="00831D97" w:rsidRPr="005D578C">
      <w:pPr>
        <w:jc w:val="center"/>
        <w:rPr>
          <w:rFonts w:cs="Times New Roman" w:eastAsia="Times New Roman"/>
          <w:szCs w:val="24"/>
        </w:rPr>
      </w:pPr>
    </w:p>
    <w:p w:rsidRDefault="00831D97" w:rsidP="00207037" w:rsidR="00831D9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31D97" w:rsidP="00207037" w:rsidR="00831D9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07037">
        <w:rPr>
          <w:rFonts w:cs="Times New Roman" w:eastAsia="Times New Roman"/>
          <w:szCs w:val="24"/>
        </w:rPr>
        <w:t>, v. r.</w:t>
      </w:r>
    </w:p>
    <w:p w:rsidRDefault="00831D97" w:rsidP="00831D97" w:rsidR="00831D97">
      <w:pPr>
        <w:jc w:val="left"/>
        <w:rPr>
          <w:rFonts w:cs="Times New Roman" w:eastAsia="Times New Roman"/>
          <w:szCs w:val="24"/>
        </w:rPr>
      </w:pPr>
    </w:p>
    <w:p w:rsidRDefault="00207037" w:rsidP="00831D97" w:rsidR="00207037" w:rsidRPr="005D578C">
      <w:pPr>
        <w:jc w:val="left"/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31D97" w:rsidP="00831D97" w:rsidR="00831D9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31D97" w:rsidP="00831D97" w:rsidR="00831D97">
      <w:pPr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rPr>
          <w:rFonts w:cs="Times New Roman" w:eastAsia="Times New Roman"/>
          <w:szCs w:val="24"/>
        </w:rPr>
      </w:pPr>
    </w:p>
    <w:p w:rsidRDefault="00831D97" w:rsidP="00831D97" w:rsidR="00831D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GLOBAL RELAX NEKRETINE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Riva 4,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Alen Monas, Dubrovnik, I. Mažuranića 1, </w:t>
      </w:r>
    </w:p>
    <w:p w:rsidRDefault="00831D97" w:rsidP="00831D97" w:rsidR="00831D9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27702E">
        <w:rPr>
          <w:rFonts w:cs="Times New Roman" w:eastAsia="Times New Roman"/>
          <w:szCs w:val="20"/>
        </w:rPr>
        <w:t>Pula – Pola, Pula, Carrarina 5</w:t>
      </w:r>
      <w:r>
        <w:rPr>
          <w:rFonts w:cs="Times New Roman" w:eastAsia="Times New Roman"/>
          <w:szCs w:val="20"/>
        </w:rPr>
        <w:t>,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4"/>
        </w:rPr>
        <w:t>,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31D97" w:rsidP="00831D97" w:rsidR="00831D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31D97" w:rsidP="00831D97" w:rsidR="00831D97" w:rsidRPr="00EB7ECC"/>
    <w:p w:rsidRDefault="00831D97" w:rsidP="00831D97" w:rsidR="00831D97" w:rsidRPr="00E2082C"/>
    <w:p w:rsidRDefault="00831D97" w:rsidP="00831D97" w:rsidR="00831D97"/>
    <w:p w:rsidRDefault="00C65A6F" w:rsidP="00C65A6F" w:rsidR="00C65A6F" w:rsidRPr="00B34EA4">
      <w:pPr>
        <w:jc w:val="left"/>
        <w:rPr>
          <w:rFonts w:eastAsiaTheme="minorHAnsi"/>
          <w:lang w:eastAsia="en-US"/>
        </w:rPr>
      </w:pPr>
    </w:p>
    <w:p w:rsidRDefault="00831D97" w:rsidP="009F3054" w:rsidR="00831D97">
      <w:pPr>
        <w:jc w:val="left"/>
        <w:rPr>
          <w:rFonts w:cs="Times New Roman" w:eastAsia="Times New Roman"/>
          <w:szCs w:val="24"/>
        </w:rPr>
      </w:pPr>
    </w:p>
    <w:sectPr w:rsidSect="00A074C3" w:rsidR="00831D9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054" w:rsidP="009F3054" w:rsidR="009F3054">
      <w:r>
        <w:separator/>
      </w:r>
    </w:p>
  </w:endnote>
  <w:endnote w:id="0" w:type="continuationSeparator">
    <w:p w:rsidRDefault="009F3054" w:rsidP="009F3054" w:rsidR="009F3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054" w:rsidP="009F3054" w:rsidR="009F3054">
      <w:r>
        <w:separator/>
      </w:r>
    </w:p>
  </w:footnote>
  <w:footnote w:id="0" w:type="continuationSeparator">
    <w:p w:rsidRDefault="009F3054" w:rsidP="009F3054" w:rsidR="009F3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054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0224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St-216/2015-5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054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St-216/2015-5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25C"/>
    <w:rsid w:val="000D425C"/>
    <w:rsid w:val="00207037"/>
    <w:rsid w:val="0027702E"/>
    <w:rsid w:val="005673C8"/>
    <w:rsid w:val="006A144F"/>
    <w:rsid w:val="00831D97"/>
    <w:rsid w:val="009137D6"/>
    <w:rsid w:val="009F3054"/>
    <w:rsid w:val="00B0224B"/>
    <w:rsid w:val="00C13AD5"/>
    <w:rsid w:val="00C6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0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30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F30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30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30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30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30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2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224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22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22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0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30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F30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30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30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30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30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2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224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22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22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RELAX NEKRETNINE d.o.o. PULA</izvorni_sadrzaj>
    <derivirana_varijabla naziv="DomainObject.Predmet.ProtustrankaFormated_1">  GLOBAL RELAX NEKRETNINE d.o.o. PULA</derivirana_varijabla>
  </DomainObject.Predmet.ProtustrankaFormated>
  <DomainObject.Predmet.ProtustrankaFormatedOIB>
    <izvorni_sadrzaj>  GLOBAL RELAX NEKRETNINE d.o.o. PULA, OIB 01037156871</izvorni_sadrzaj>
    <derivirana_varijabla naziv="DomainObject.Predmet.ProtustrankaFormatedOIB_1">  GLOBAL RELAX NEKRETNINE d.o.o. PULA, OIB 01037156871</derivirana_varijabla>
  </DomainObject.Predmet.ProtustrankaFormatedOIB>
  <DomainObject.Predmet.ProtustrankaFormatedWithAdress>
    <izvorni_sadrzaj> GLOBAL RELAX NEKRETNINE d.o.o. PULA, Riva 4, 52100 Pula</izvorni_sadrzaj>
    <derivirana_varijabla naziv="DomainObject.Predmet.ProtustrankaFormatedWithAdress_1"> GLOBAL RELAX NEKRETNINE d.o.o. PULA, Riva 4, 52100 Pula</derivirana_varijabla>
  </DomainObject.Predmet.ProtustrankaFormatedWithAdress>
  <DomainObject.Predmet.ProtustrankaFormatedWithAdressOIB>
    <izvorni_sadrzaj> GLOBAL RELAX NEKRETNINE d.o.o. PULA, OIB 01037156871, Riva 4, 52100 Pula</izvorni_sadrzaj>
    <derivirana_varijabla naziv="DomainObject.Predmet.ProtustrankaFormatedWithAdressOIB_1"> GLOBAL RELAX NEKRETNINE d.o.o. PULA, OIB 01037156871, Riva 4, 52100 Pula</derivirana_varijabla>
  </DomainObject.Predmet.ProtustrankaFormatedWithAdressOIB>
  <DomainObject.Predmet.ProtustrankaWithAdress>
    <izvorni_sadrzaj>GLOBAL RELAX NEKRETNINE d.o.o. PULA Riva 4, 52100 Pula</izvorni_sadrzaj>
    <derivirana_varijabla naziv="DomainObject.Predmet.ProtustrankaWithAdress_1">GLOBAL RELAX NEKRETNINE d.o.o. PULA Riva 4, 52100 Pula</derivirana_varijabla>
  </DomainObject.Predmet.ProtustrankaWithAdress>
  <DomainObject.Predmet.ProtustrankaWithAdressOIB>
    <izvorni_sadrzaj>GLOBAL RELAX NEKRETNINE d.o.o. PULA, OIB 01037156871, Riva 4, 52100 Pula</izvorni_sadrzaj>
    <derivirana_varijabla naziv="DomainObject.Predmet.ProtustrankaWithAdressOIB_1">GLOBAL RELAX NEKRETNINE d.o.o. PULA, OIB 01037156871, Riva 4, 52100 Pula</derivirana_varijabla>
  </DomainObject.Predmet.ProtustrankaWithAdressOIB>
  <DomainObject.Predmet.ProtustrankaNazivFormated>
    <izvorni_sadrzaj>GLOBAL RELAX NEKRETNINE d.o.o. PULA</izvorni_sadrzaj>
    <derivirana_varijabla naziv="DomainObject.Predmet.ProtustrankaNazivFormated_1">GLOBAL RELAX NEKRETNINE d.o.o. PULA</derivirana_varijabla>
  </DomainObject.Predmet.ProtustrankaNazivFormated>
  <DomainObject.Predmet.ProtustrankaNazivFormatedOIB>
    <izvorni_sadrzaj>GLOBAL RELAX NEKRETNINE d.o.o. PULA, OIB 01037156871</izvorni_sadrzaj>
    <derivirana_varijabla naziv="DomainObject.Predmet.ProtustrankaNazivFormatedOIB_1">GLOBAL RELAX NEKRETNINE d.o.o. PULA, OIB 01037156871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274889.10</izvorni_sadrzaj>
    <derivirana_varijabla naziv="DomainObject.Predmet.TrenutnaVrijednost_1">274889.10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RELAX NEKRETNINE d.o.o. PULA</item>
    </izvorni_sadrzaj>
    <derivirana_varijabla naziv="DomainObject.Predmet.ProtuStrankaListFormated_1">
      <item>GLOBAL RELAX NEKRETNINE d.o.o. PULA</item>
    </derivirana_varijabla>
  </DomainObject.Predmet.ProtuStrankaListFormated>
  <DomainObject.Predmet.ProtuStrankaListFormatedOIB>
    <izvorni_sadrzaj>
      <item>GLOBAL RELAX NEKRETNINE d.o.o. PULA, OIB 01037156871</item>
    </izvorni_sadrzaj>
    <derivirana_varijabla naziv="DomainObject.Predmet.ProtuStrankaListFormatedOIB_1">
      <item>GLOBAL RELAX NEKRETNINE d.o.o. PULA, OIB 01037156871</item>
    </derivirana_varijabla>
  </DomainObject.Predmet.ProtuStrankaListFormatedOIB>
  <DomainObject.Predmet.ProtuStrankaListFormatedWithAdress>
    <izvorni_sadrzaj>
      <item>GLOBAL RELAX NEKRETNINE d.o.o. PULA, Riva 4, 52100 Pula</item>
    </izvorni_sadrzaj>
    <derivirana_varijabla naziv="DomainObject.Predmet.ProtuStrankaListFormatedWithAdress_1">
      <item>GLOBAL RELAX NEKRETNINE d.o.o. PULA, Riva 4, 52100 Pula</item>
    </derivirana_varijabla>
  </DomainObject.Predmet.ProtuStrankaListFormatedWithAdress>
  <DomainObject.Predmet.ProtuStrankaListFormatedWithAdressOIB>
    <izvorni_sadrzaj>
      <item>GLOBAL RELAX NEKRETNINE d.o.o. PULA, OIB 01037156871, Riva 4, 52100 Pula</item>
    </izvorni_sadrzaj>
    <derivirana_varijabla naziv="DomainObject.Predmet.ProtuStrankaListFormatedWithAdressOIB_1">
      <item>GLOBAL RELAX NEKRETNINE d.o.o. PULA, OIB 01037156871, Riva 4, 52100 Pula</item>
    </derivirana_varijabla>
  </DomainObject.Predmet.ProtuStrankaListFormatedWithAdressOIB>
  <DomainObject.Predmet.ProtuStrankaListNazivFormated>
    <izvorni_sadrzaj>
      <item>GLOBAL RELAX NEKRETNINE d.o.o. PULA</item>
    </izvorni_sadrzaj>
    <derivirana_varijabla naziv="DomainObject.Predmet.ProtuStrankaListNazivFormated_1">
      <item>GLOBAL RELAX NEKRETNINE d.o.o. PULA</item>
    </derivirana_varijabla>
  </DomainObject.Predmet.ProtuStrankaListNazivFormated>
  <DomainObject.Predmet.ProtuStrankaListNazivFormatedOIB>
    <izvorni_sadrzaj>
      <item>GLOBAL RELAX NEKRETNINE d.o.o. PULA, OIB 01037156871</item>
    </izvorni_sadrzaj>
    <derivirana_varijabla naziv="DomainObject.Predmet.ProtuStrankaListNazivFormatedOIB_1">
      <item>GLOBAL RELAX NEKRETNINE d.o.o. PULA, OIB 01037156871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RELAX NEKRETNINE d.o.o. PULA</izvorni_sadrzaj>
    <derivirana_varijabla naziv="DomainObject.Predmet.ProtustrankaIDrugi_1">GLOBAL RELAX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GLOBAL RELAX NEKRETNINE d.o.o. PULA, OIB 01037156871, Riva 4, 52100 Pula</izvorni_sadrzaj>
    <derivirana_varijabla naziv="DomainObject.Predmet.ProtustrankaIDrugiAdressOIB_1">GLOBAL RELAX NEKRETNINE d.o.o. PULA, OIB 01037156871, Riva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RELAX NEKRETNINE d.o.o. PULA</item>
    </izvorni_sadrzaj>
    <derivirana_varijabla naziv="DomainObject.Predmet.SudioniciListNaziv_1">
      <item>FINANCIJSKA AGENCIJA, RC RIJEKA, PODRUŽNICA PULA, PULA</item>
      <item>GLOBAL RELAX NEKRETNINE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GLOBAL RELAX NEKRETNINE d.o.o. PULA, OIB 01037156871, Riva 4,52100 Pula</item>
    </izvorni_sadrzaj>
    <derivirana_varijabla naziv="DomainObject.Predmet.SudioniciListAdressOIB_1">
      <item>FINANCIJSKA AGENCIJA, RC RIJEKA, PODRUŽNICA PULA, PULA, OIB 85821130368, Giardini 5,52100 Pula</item>
      <item>GLOBAL RELAX NEKRETNINE d.o.o. PULA, OIB 01037156871, Riva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01037156871</item>
    </izvorni_sadrzaj>
    <derivirana_varijabla naziv="DomainObject.Predmet.SudioniciListNazivOIB_1">
      <item>, OIB 85821130368</item>
      <item>, OIB 01037156871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615</properties:Words>
  <properties:Characters>3271</properties:Characters>
  <properties:Lines>83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2016-01-22T08:14:00Z</dcterms:created>
  <dc:creator>Mihaela Kaligari</dc:creator>
  <dc:description/>
  <cp:keywords/>
  <cp:lastModifiedBy>Mihaela Kaligari</cp:lastModifiedBy>
  <cp:lastPrinted>2016-02-01T09:22:00Z</cp:lastPrinted>
  <dcterms:modified xmlns:xsi="http://www.w3.org/2001/XMLSchema-instance" xsi:type="dcterms:W3CDTF">2016-02-01T13:25:00Z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