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2b77" w14:paraId="e932b77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7C504B">
        <w:rPr>
          <w:rFonts w:cs="Times New Roman" w:eastAsia="Questrial" w:hAnsi="Times New Roman" w:ascii="Times New Roman"/>
          <w:sz w:val="24"/>
          <w:szCs w:val="24"/>
        </w:rPr>
        <w:t>1479/17-15</w:t>
      </w:r>
      <w:r w:rsidR="00D1160D">
        <w:rPr>
          <w:rFonts w:cs="Times New Roman" w:eastAsia="Questrial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7C504B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7C504B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Pr="007C504B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7C504B" w:rsidP="00B22EEE" w:rsidR="007C504B" w:rsidRPr="007C504B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7C504B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7C504B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7C504B">
        <w:rPr>
          <w:rFonts w:cs="Times New Roman" w:hAnsi="Times New Roman" w:ascii="Times New Roman"/>
          <w:sz w:val="24"/>
          <w:szCs w:val="24"/>
        </w:rPr>
        <w:t>j sutkinji</w:t>
      </w:r>
      <w:r w:rsidR="00136779" w:rsidRPr="007C504B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7C504B" w:rsidRPr="007C504B">
        <w:rPr>
          <w:rFonts w:cs="Times New Roman" w:hAnsi="Times New Roman" w:ascii="Times New Roman"/>
          <w:b/>
          <w:sz w:val="24"/>
          <w:szCs w:val="24"/>
        </w:rPr>
        <w:t>MAG j.d.o.o. za ugostiteljstvo, trgovinu i usluge, Osijek, Hrvatske Republike 2, MBS: 030165134, OIB: 66073093278</w:t>
      </w:r>
      <w:r w:rsidR="00EA727F" w:rsidRPr="007C504B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7C504B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C504B">
        <w:rPr>
          <w:rFonts w:cs="Times New Roman" w:eastAsia="Questrial" w:hAnsi="Times New Roman" w:ascii="Times New Roman"/>
          <w:sz w:val="24"/>
          <w:szCs w:val="24"/>
        </w:rPr>
        <w:t>30. studenog 2017. g.,</w:t>
      </w:r>
    </w:p>
    <w:p w:rsidRDefault="00B22EEE" w:rsidP="00B22EEE" w:rsidR="00136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7C504B" w:rsidP="00B22EEE" w:rsidR="007C504B" w:rsidRPr="007C50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7C504B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7C504B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7C504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7C504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C504B" w:rsidP="00B22EEE" w:rsidR="007C504B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7C504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Pr="0004185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lavko Marinac</w:t>
      </w:r>
      <w:r w:rsidRPr="0004185A">
        <w:rPr>
          <w:rFonts w:cs="Times New Roman" w:hAnsi="Times New Roman" w:ascii="Times New Roman"/>
          <w:sz w:val="24"/>
          <w:szCs w:val="24"/>
        </w:rPr>
        <w:t>, Požega, K. Krešimira 53, OIB: 37776084692</w:t>
      </w:r>
      <w:r>
        <w:rPr>
          <w:sz w:val="24"/>
          <w:szCs w:val="24"/>
        </w:rPr>
        <w:t xml:space="preserve">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u prethodnom postupku radi utvrđivanja uvjeta za otvaranje stečajnog postupka nad </w:t>
      </w:r>
      <w:r w:rsidRPr="007C504B">
        <w:rPr>
          <w:rFonts w:cs="Times New Roman" w:eastAsia="Questrial" w:hAnsi="Times New Roman" w:ascii="Times New Roman"/>
          <w:sz w:val="24"/>
          <w:szCs w:val="24"/>
        </w:rPr>
        <w:t>dužnikom.</w:t>
      </w:r>
    </w:p>
    <w:p w:rsidRDefault="00D1160D" w:rsidP="00D1160D" w:rsidR="00D1160D" w:rsidRPr="007C504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eastAsia="Questrial" w:hAnsi="Times New Roman" w:ascii="Times New Roman"/>
          <w:sz w:val="24"/>
          <w:szCs w:val="24"/>
        </w:rPr>
        <w:t>Za privremen</w:t>
      </w:r>
      <w:r w:rsidR="007C504B" w:rsidRPr="007C504B">
        <w:rPr>
          <w:rFonts w:cs="Times New Roman" w:eastAsia="Questrial" w:hAnsi="Times New Roman" w:ascii="Times New Roman"/>
          <w:sz w:val="24"/>
          <w:szCs w:val="24"/>
        </w:rPr>
        <w:t>u</w:t>
      </w:r>
      <w:r w:rsidRPr="007C504B">
        <w:rPr>
          <w:rFonts w:cs="Times New Roman" w:eastAsia="Questrial" w:hAnsi="Times New Roman" w:ascii="Times New Roman"/>
          <w:sz w:val="24"/>
          <w:szCs w:val="24"/>
        </w:rPr>
        <w:t xml:space="preserve"> stečajn</w:t>
      </w:r>
      <w:r w:rsidR="007C504B" w:rsidRPr="007C504B">
        <w:rPr>
          <w:rFonts w:cs="Times New Roman" w:eastAsia="Questrial" w:hAnsi="Times New Roman" w:ascii="Times New Roman"/>
          <w:sz w:val="24"/>
          <w:szCs w:val="24"/>
        </w:rPr>
        <w:t>u</w:t>
      </w:r>
      <w:r w:rsidRPr="007C504B">
        <w:rPr>
          <w:rFonts w:cs="Times New Roman" w:eastAsia="Questrial" w:hAnsi="Times New Roman" w:ascii="Times New Roman"/>
          <w:sz w:val="24"/>
          <w:szCs w:val="24"/>
        </w:rPr>
        <w:t xml:space="preserve"> upravitelj</w:t>
      </w:r>
      <w:r w:rsidR="007C504B" w:rsidRPr="007C504B">
        <w:rPr>
          <w:rFonts w:cs="Times New Roman" w:eastAsia="Questrial" w:hAnsi="Times New Roman" w:ascii="Times New Roman"/>
          <w:sz w:val="24"/>
          <w:szCs w:val="24"/>
        </w:rPr>
        <w:t>icu</w:t>
      </w:r>
      <w:r w:rsidRPr="007C504B">
        <w:rPr>
          <w:rFonts w:cs="Times New Roman" w:eastAsia="Questrial" w:hAnsi="Times New Roman" w:ascii="Times New Roman"/>
          <w:sz w:val="24"/>
          <w:szCs w:val="24"/>
        </w:rPr>
        <w:t xml:space="preserve"> imenuje se </w:t>
      </w:r>
      <w:r w:rsidR="007C504B" w:rsidRPr="007C504B">
        <w:rPr>
          <w:rFonts w:cs="Times New Roman" w:hAnsi="Times New Roman" w:ascii="Times New Roman"/>
          <w:b/>
          <w:sz w:val="24"/>
          <w:szCs w:val="24"/>
        </w:rPr>
        <w:t>Blanka Gambiraža iz Osijeka, Bakarska 42, OIB 81085118009</w:t>
      </w:r>
      <w:r w:rsidR="007C504B" w:rsidRPr="007C504B">
        <w:rPr>
          <w:rFonts w:cs="Times New Roman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eastAsia="Questrial" w:hAnsi="Times New Roman" w:ascii="Times New Roman"/>
          <w:sz w:val="24"/>
          <w:szCs w:val="24"/>
        </w:rPr>
        <w:t xml:space="preserve">u prethodnom postupku određenom rješenjem ovog suda St-801/16 od 30. rujna 2016. g. radi utvrđivanja uvjeta za otvaranje stečajnog postupka nad dužnikom </w:t>
      </w:r>
      <w:r w:rsidR="007C504B" w:rsidRPr="007C504B">
        <w:rPr>
          <w:rFonts w:cs="Times New Roman" w:hAnsi="Times New Roman" w:ascii="Times New Roman"/>
          <w:b/>
          <w:sz w:val="24"/>
          <w:szCs w:val="24"/>
        </w:rPr>
        <w:t>MAG j.d.o.o. za ugostiteljstvo, trgovinu i usluge, Osijek, Hrvatske Republike 2, MBS: 030165134, OIB: 66073093278</w:t>
      </w:r>
      <w:r w:rsidR="007C504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C504B">
        <w:rPr>
          <w:rFonts w:cs="Times New Roman" w:hAnsi="Times New Roman" w:ascii="Times New Roman"/>
          <w:sz w:val="24"/>
          <w:szCs w:val="24"/>
        </w:rPr>
        <w:t xml:space="preserve">sa svim dužnostima i ovlastima navedenim u izreci rješenja ovoga suda od </w:t>
      </w:r>
      <w:r w:rsidR="007C504B">
        <w:rPr>
          <w:rFonts w:cs="Times New Roman" w:hAnsi="Times New Roman" w:ascii="Times New Roman"/>
          <w:sz w:val="24"/>
          <w:szCs w:val="24"/>
        </w:rPr>
        <w:t>24.10.2017. g.</w:t>
      </w:r>
    </w:p>
    <w:p w:rsidRDefault="00D1160D" w:rsidP="00D1160D" w:rsidR="00D1160D" w:rsidRPr="007C504B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 xml:space="preserve"> </w:t>
      </w: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7C504B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7C504B">
        <w:rPr>
          <w:rFonts w:cs="Times New Roman" w:hAnsi="Times New Roman" w:ascii="Times New Roman"/>
          <w:sz w:val="24"/>
          <w:szCs w:val="24"/>
        </w:rPr>
        <w:t>1479/17 od 24. listopada 2017</w:t>
      </w:r>
      <w:r w:rsidRPr="00AD1BD7">
        <w:rPr>
          <w:rFonts w:cs="Times New Roman" w:hAnsi="Times New Roman" w:ascii="Times New Roman"/>
          <w:sz w:val="24"/>
          <w:szCs w:val="24"/>
        </w:rPr>
        <w:t xml:space="preserve">. g. pokrenut je prethodni postupak radi utvrđivanja uvjeta za otvaranje stečajnog postupka nad dužnikom te je za privremenog stečajnog upravitelja, automatskim odabirom imenovan </w:t>
      </w:r>
      <w:r>
        <w:rPr>
          <w:rFonts w:cs="Times New Roman" w:hAnsi="Times New Roman" w:ascii="Times New Roman"/>
          <w:sz w:val="24"/>
          <w:szCs w:val="24"/>
        </w:rPr>
        <w:t>Slavko Marinac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7C504B">
        <w:rPr>
          <w:rFonts w:cs="Times New Roman" w:hAnsi="Times New Roman" w:ascii="Times New Roman"/>
          <w:sz w:val="24"/>
          <w:szCs w:val="24"/>
        </w:rPr>
        <w:t>13. prosinac 2017</w:t>
      </w:r>
      <w:r>
        <w:rPr>
          <w:rFonts w:cs="Times New Roman" w:hAnsi="Times New Roman" w:ascii="Times New Roman"/>
          <w:sz w:val="24"/>
          <w:szCs w:val="24"/>
        </w:rPr>
        <w:t>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C504B">
        <w:rPr>
          <w:rFonts w:cs="Times New Roman" w:hAnsi="Times New Roman" w:ascii="Times New Roman"/>
          <w:sz w:val="24"/>
          <w:szCs w:val="24"/>
        </w:rPr>
        <w:t>29. studenog 2017. g.</w:t>
      </w:r>
      <w:r>
        <w:rPr>
          <w:rFonts w:cs="Times New Roman" w:hAnsi="Times New Roman" w:ascii="Times New Roman"/>
          <w:sz w:val="24"/>
          <w:szCs w:val="24"/>
        </w:rPr>
        <w:t xml:space="preserve">  imenovani privremeni upravitelj Slavko Marinac zahtijeva da ga se razriješi zbog </w:t>
      </w:r>
      <w:r w:rsidR="007C504B">
        <w:rPr>
          <w:rFonts w:cs="Times New Roman" w:hAnsi="Times New Roman" w:ascii="Times New Roman"/>
          <w:sz w:val="24"/>
          <w:szCs w:val="24"/>
        </w:rPr>
        <w:t>osobnih razloga</w:t>
      </w:r>
      <w:r>
        <w:rPr>
          <w:rFonts w:cs="Times New Roman" w:hAnsi="Times New Roman" w:ascii="Times New Roman"/>
          <w:sz w:val="24"/>
          <w:szCs w:val="24"/>
        </w:rPr>
        <w:t xml:space="preserve"> obavljanja stečajno upraviteljske službe,  a sukladno čl. 91 st. 5 Stečajnog zakona. </w:t>
      </w:r>
    </w:p>
    <w:p w:rsidRDefault="007C504B" w:rsidP="00D1160D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navodi da je Ministarstvu pravosuđa dostavio zahtjev za brisanje s liste stečajnih upravitelja dana 26.10.2017. g. i naknadno 2.11.2017. g. sa zahtjevom privremeno izuzeće od izbora za stečajnog upravitelja.</w:t>
      </w:r>
    </w:p>
    <w:p w:rsidRDefault="007C504B" w:rsidP="00D1160D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504B" w:rsidP="007C504B" w:rsidR="007C504B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7C504B">
        <w:rPr>
          <w:rFonts w:cs="Times New Roman" w:hAnsi="Times New Roman" w:ascii="Times New Roman"/>
          <w:sz w:val="24"/>
          <w:szCs w:val="24"/>
        </w:rPr>
        <w:lastRenderedPageBreak/>
        <w:t>Broj: 6 St-1479/17-15</w:t>
      </w:r>
      <w:r w:rsidRPr="007C504B">
        <w:rPr>
          <w:rFonts w:cs="Times New Roman" w:hAnsi="Times New Roman" w:ascii="Times New Roman"/>
          <w:sz w:val="24"/>
          <w:szCs w:val="24"/>
        </w:rPr>
        <w:tab/>
      </w:r>
    </w:p>
    <w:p w:rsidRDefault="007C504B" w:rsidP="007C504B" w:rsidR="007C504B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7C504B" w:rsidP="007C504B" w:rsidR="007C504B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7C504B" w:rsidP="007C504B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listu A stečajnih upravitelja utvrđeno je da se Slavko Marinac iz Požege i nadalje nalazi na navedenoj listi te da nije brisan no međutim uvažavajući razloge zbog kojih traži da ga se izuzme u ovom stečajnom predmetu te uvažavaju navode da je podnio zahtjev Ministarstvu pravosuđa za brisanje sa liste A stečajnih upravitelja valjalo je </w:t>
      </w:r>
      <w:r w:rsidR="00D1160D">
        <w:rPr>
          <w:rFonts w:cs="Times New Roman" w:hAnsi="Times New Roman" w:ascii="Times New Roman"/>
          <w:sz w:val="24"/>
          <w:szCs w:val="24"/>
        </w:rPr>
        <w:t>sukladno čl. 91 st. 5 Stečajnog zakona (NN br. 71/15) odlučiti kao u izreci pod točkom 1.</w:t>
      </w:r>
    </w:p>
    <w:p w:rsidRDefault="00D1160D" w:rsidP="007C504B" w:rsidR="00D116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sukladno čl. 115 st. 2 u vezi s čl. 84 SZ – metodom slučajnog odabira (automatskim odabirom) za privremenog stečajnog upravitelja imenovan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7C504B">
        <w:rPr>
          <w:rFonts w:cs="Times New Roman" w:hAnsi="Times New Roman" w:ascii="Times New Roman"/>
          <w:sz w:val="24"/>
          <w:szCs w:val="24"/>
        </w:rPr>
        <w:t xml:space="preserve">Blanka Gambiraža iz Osijeka </w:t>
      </w:r>
      <w:r>
        <w:rPr>
          <w:rFonts w:cs="Times New Roman" w:hAnsi="Times New Roman" w:ascii="Times New Roman"/>
          <w:sz w:val="24"/>
          <w:szCs w:val="24"/>
        </w:rPr>
        <w:t xml:space="preserve">te je valjalo </w:t>
      </w:r>
      <w:r w:rsidRPr="00AD1BD7">
        <w:rPr>
          <w:rFonts w:cs="Times New Roman" w:hAnsi="Times New Roman" w:ascii="Times New Roman"/>
          <w:sz w:val="24"/>
          <w:szCs w:val="24"/>
        </w:rPr>
        <w:t>odlučiti kao u izreci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C504B">
        <w:rPr>
          <w:rFonts w:cs="Times New Roman" w:hAnsi="Times New Roman" w:ascii="Times New Roman"/>
          <w:sz w:val="24"/>
          <w:szCs w:val="24"/>
        </w:rPr>
        <w:t xml:space="preserve">pod točkom </w:t>
      </w:r>
      <w:r>
        <w:rPr>
          <w:rFonts w:cs="Times New Roman" w:hAnsi="Times New Roman" w:ascii="Times New Roman"/>
          <w:sz w:val="24"/>
          <w:szCs w:val="24"/>
        </w:rPr>
        <w:t>2.</w:t>
      </w:r>
    </w:p>
    <w:p w:rsidRDefault="007C504B" w:rsidP="00D1160D" w:rsidR="007C50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7C504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C504B">
        <w:rPr>
          <w:rFonts w:cs="Times New Roman" w:hAnsi="Times New Roman" w:ascii="Times New Roman"/>
          <w:sz w:val="24"/>
          <w:szCs w:val="24"/>
        </w:rPr>
        <w:t>ica Blanka Gambiraža</w:t>
      </w:r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St-</w:t>
      </w:r>
      <w:r w:rsidR="007C504B">
        <w:rPr>
          <w:rFonts w:cs="Times New Roman" w:hAnsi="Times New Roman" w:ascii="Times New Roman"/>
          <w:sz w:val="24"/>
          <w:szCs w:val="24"/>
        </w:rPr>
        <w:t>1479/17 od 24. listopada 2017.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C504B">
        <w:rPr>
          <w:rFonts w:cs="Times New Roman" w:hAnsi="Times New Roman" w:ascii="Times New Roman"/>
          <w:sz w:val="24"/>
          <w:szCs w:val="24"/>
        </w:rPr>
        <w:t>30. studenog 2017.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D1160D" w:rsidP="00D1160D" w:rsidR="00D1160D" w:rsidRPr="0004185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04185A">
        <w:rPr>
          <w:rFonts w:cs="Times New Roman" w:eastAsia="Questrial" w:hAnsi="Times New Roman" w:ascii="Times New Roman"/>
          <w:sz w:val="24"/>
          <w:szCs w:val="24"/>
        </w:rPr>
        <w:t>Slavko Marinac, Požega, K. Krešimira 53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priv. st. uprav. </w:t>
      </w:r>
      <w:r w:rsidR="007C504B">
        <w:rPr>
          <w:rFonts w:cs="Times New Roman" w:hAnsi="Times New Roman" w:ascii="Times New Roman"/>
          <w:sz w:val="24"/>
          <w:szCs w:val="24"/>
        </w:rPr>
        <w:t>Blanka Gambiraža uz rj. od 24.10.2017.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504B">
        <w:rPr>
          <w:rFonts w:cs="Times New Roman" w:hAnsi="Times New Roman" w:ascii="Times New Roman"/>
          <w:sz w:val="24"/>
          <w:szCs w:val="24"/>
        </w:rPr>
        <w:t xml:space="preserve"> uz podnesak S. Marinac od 29.11.2017.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7C504B">
        <w:rPr>
          <w:rFonts w:cs="Times New Roman" w:hAnsi="Times New Roman" w:ascii="Times New Roman"/>
          <w:sz w:val="24"/>
          <w:szCs w:val="24"/>
        </w:rPr>
        <w:t>31.1.2018.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1F1418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489" w:rsidP="00E64F0D" w:rsidR="00621489">
      <w:pPr>
        <w:spacing w:lineRule="auto" w:line="240" w:after="0"/>
      </w:pPr>
      <w:r>
        <w:separator/>
      </w:r>
    </w:p>
  </w:endnote>
  <w:endnote w:id="0" w:type="continuationSeparator">
    <w:p w:rsidRDefault="00621489" w:rsidP="00E64F0D" w:rsidR="006214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489" w:rsidP="00E64F0D" w:rsidR="00621489">
      <w:pPr>
        <w:spacing w:lineRule="auto" w:line="240" w:after="0"/>
      </w:pPr>
      <w:r>
        <w:separator/>
      </w:r>
    </w:p>
  </w:footnote>
  <w:footnote w:id="0" w:type="continuationSeparator">
    <w:p w:rsidRDefault="00621489" w:rsidP="00E64F0D" w:rsidR="006214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418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1F1418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43167A"/>
    <w:rsid w:val="004804A2"/>
    <w:rsid w:val="004B3B58"/>
    <w:rsid w:val="005F3E1D"/>
    <w:rsid w:val="00621489"/>
    <w:rsid w:val="00625D22"/>
    <w:rsid w:val="006835D3"/>
    <w:rsid w:val="006C4F50"/>
    <w:rsid w:val="00773460"/>
    <w:rsid w:val="007B1441"/>
    <w:rsid w:val="007C24AB"/>
    <w:rsid w:val="007C504B"/>
    <w:rsid w:val="00816993"/>
    <w:rsid w:val="008237DE"/>
    <w:rsid w:val="0083285A"/>
    <w:rsid w:val="008A587B"/>
    <w:rsid w:val="008F4939"/>
    <w:rsid w:val="0095166D"/>
    <w:rsid w:val="00952CB2"/>
    <w:rsid w:val="00980DB9"/>
    <w:rsid w:val="009B22AF"/>
    <w:rsid w:val="00A1152A"/>
    <w:rsid w:val="00A353EF"/>
    <w:rsid w:val="00A74C90"/>
    <w:rsid w:val="00A800FF"/>
    <w:rsid w:val="00A840BB"/>
    <w:rsid w:val="00A8680E"/>
    <w:rsid w:val="00AD1BD7"/>
    <w:rsid w:val="00AF143E"/>
    <w:rsid w:val="00B02BDA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E7DFB"/>
    <w:rsid w:val="00CF71E0"/>
    <w:rsid w:val="00D1160D"/>
    <w:rsid w:val="00D30805"/>
    <w:rsid w:val="00D444D9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F14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1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F14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1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St-1479/2017</izvorni_sadrzaj>
    <derivirana_varijabla naziv="DomainObject.Predmet.OznakaBroj_1">St-1479/2017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52634238587</izvorni_sadrzaj>
    <derivirana_varijabla naziv="DomainObject.Predmet.StrankaFormatedOIB_1">  RH MR PU PODRUČNI URED OSIJEK, OIB 52634238587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52634238587</izvorni_sadrzaj>
    <derivirana_varijabla naziv="DomainObject.Predmet.StrankaFormatedWithAdressOIB_1"> RH MR PU PODRUČNI URED OSIJEK, OIB 52634238587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52634238587</izvorni_sadrzaj>
    <derivirana_varijabla naziv="DomainObject.Predmet.StrankaWithAdressOIB_1">RH MR PU PODRUČNI URED OSIJEK, OIB 52634238587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52634238587</izvorni_sadrzaj>
    <derivirana_varijabla naziv="DomainObject.Predmet.StrankaNazivFormatedOIB_1">RH MR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52634238587</item>
    </izvorni_sadrzaj>
    <derivirana_varijabla naziv="DomainObject.Predmet.StrankaListFormatedOIB_1">
      <item>RH MR PU PODRUČNI URED OSIJEK, OIB 52634238587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52634238587</item>
    </izvorni_sadrzaj>
    <derivirana_varijabla naziv="DomainObject.Predmet.StrankaListFormatedWithAdressOIB_1">
      <item>RH MR PU PODRUČNI URED OSIJEK, OIB 52634238587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52634238587</item>
    </izvorni_sadrzaj>
    <derivirana_varijabla naziv="DomainObject.Predmet.StrankaListNazivFormatedOIB_1">
      <item>RH MR PU PODRUČNI URED OSIJEK, OIB 52634238587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RH MR PU PODRUČNI URED OSIJEK, OIB 52634238587</izvorni_sadrzaj>
    <derivirana_varijabla naziv="DomainObject.Predmet.StrankaIDrugiAdressOIB_1">RH MR PU PODRUČNI URED OSIJEK, OIB 52634238587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  <item>RH MR PU PODRUČNI URED OSIJEK</item>
    </izvorni_sadrzaj>
    <derivirana_varijabla naziv="DomainObject.Predmet.SudioniciListNaziv_1">
      <item>MAG j.d.o.o. za ugostiteljstvo, trgovinu i usluge</item>
      <item>RH MR PU PODRUČNI URED OSIJEK</item>
    </derivirana_varijabla>
  </DomainObject.Predmet.SudioniciListNaziv>
  <DomainObject.Predmet.SudioniciListAdressOIB>
    <izvorni_sadrzaj>
      <item>MAG j.d.o.o. za ugostiteljstvo, trgovinu i usluge, OIB 66073093278, Hrvatske republike 2,31000 Osijek</item>
      <item>RH MR PU PODRUČNI URED OSIJEK, OIB 52634238587</item>
    </izvorni_sadrzaj>
    <derivirana_varijabla naziv="DomainObject.Predmet.SudioniciListAdressOIB_1">
      <item>MAG j.d.o.o. za ugostiteljstvo, trgovinu i usluge, OIB 66073093278, Hrvatske republike 2,31000 Osijek</item>
      <item>RH MR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  <item>, OIB 52634238587</item>
    </izvorni_sadrzaj>
    <derivirana_varijabla naziv="DomainObject.Predmet.SudioniciListNazivOIB_1">
      <item>, OIB 66073093278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6E0F7-27E1-44D1-9EBB-55777BCD0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2779</properties:Characters>
  <properties:Lines>116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2017-11-30T08:55:00Z</dcterms:created>
  <dc:creator>point</dc:creator>
  <cp:lastModifiedBy>Danijela Sekulić</cp:lastModifiedBy>
  <cp:lastPrinted>2017-11-30T08:54:00Z</cp:lastPrinted>
  <dcterms:modified xmlns:xsi="http://www.w3.org/2001/XMLSchema-instance" xsi:type="dcterms:W3CDTF">2017-11-30T08:56:00Z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