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8872e" w14:paraId="858872e"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3B13">
        <w:rPr>
          <w:sz w:val="24"/>
          <w:szCs w:val="24"/>
        </w:rPr>
        <w:t>4351</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483B13">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483B13">
        <w:rPr>
          <w:sz w:val="24"/>
          <w:lang w:val="pt-BR"/>
        </w:rPr>
        <w:t>IVO TRGOVINA d.o.o. za trgovinu i usluge, OIB: 24439665598, Zagreb, Orlečka 27</w:t>
      </w:r>
      <w:r w:rsidR="006A6E2A" w:rsidRPr="006A6E2A">
        <w:rPr>
          <w:sz w:val="24"/>
        </w:rPr>
        <w:t xml:space="preserve">, </w:t>
      </w:r>
      <w:r w:rsidR="00483B13">
        <w:rPr>
          <w:sz w:val="24"/>
        </w:rPr>
        <w:t>25. listopada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483B13">
        <w:rPr>
          <w:sz w:val="24"/>
          <w:lang w:val="pt-BR"/>
        </w:rPr>
        <w:t>IVO TRGOVINA d.o.o. za trgovinu i usluge, OIB: 24439665598, Zagreb, Orlečka 27</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483B13">
        <w:rPr>
          <w:sz w:val="24"/>
          <w:szCs w:val="24"/>
        </w:rPr>
        <w:t>Mariji Lazar, OIB: 56345419375, Selce, Brdo 27 A</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Pr>
          <w:sz w:val="24"/>
          <w:szCs w:val="24"/>
        </w:rPr>
        <w:t>23. 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502F7F">
        <w:rPr>
          <w:sz w:val="24"/>
          <w:szCs w:val="24"/>
        </w:rPr>
        <w:t>9</w:t>
      </w:r>
      <w:r w:rsidR="007D336F" w:rsidRPr="00CA1A6F">
        <w:rPr>
          <w:sz w:val="24"/>
          <w:szCs w:val="24"/>
        </w:rPr>
        <w:t>:</w:t>
      </w:r>
      <w:r>
        <w:rPr>
          <w:sz w:val="24"/>
          <w:szCs w:val="24"/>
        </w:rPr>
        <w:t>45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483B13">
        <w:rPr>
          <w:sz w:val="24"/>
          <w:szCs w:val="24"/>
        </w:rPr>
        <w:t>Kreditna banka Zagreb</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C63FA9" w:rsidRPr="008D0863">
      <w:pPr>
        <w:ind w:firstLine="708"/>
        <w:jc w:val="both"/>
        <w:rPr>
          <w:sz w:val="24"/>
          <w:szCs w:val="24"/>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483B13">
        <w:rPr>
          <w:sz w:val="24"/>
          <w:lang w:val="pt-BR"/>
        </w:rPr>
        <w:t xml:space="preserve">IVO TRGOVINA d.o.o. za trgovinu i usluge, OIB: 24439665598, Zagreb, Orlečka 27, temeljem čl. 444 st. 2 </w:t>
      </w:r>
      <w:r w:rsidR="00C63FA9" w:rsidRPr="008D0863">
        <w:rPr>
          <w:sz w:val="24"/>
          <w:szCs w:val="24"/>
        </w:rPr>
        <w:t xml:space="preserve">Stečajnog zakona („Narodne novine“ broj 71/15, dalje: SZ). </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483B13">
        <w:rPr>
          <w:sz w:val="24"/>
          <w:szCs w:val="24"/>
        </w:rPr>
        <w:t>1. rujna 2015</w:t>
      </w:r>
      <w:r w:rsidRPr="00CA1A6F">
        <w:rPr>
          <w:sz w:val="24"/>
          <w:szCs w:val="24"/>
        </w:rPr>
        <w:t xml:space="preserve">. u Očevidniku redoslijeda osnova za plaćanje ima evidentirane neizvršene osnove za plaćanje u neprekinutom razdoblju od </w:t>
      </w:r>
      <w:r w:rsidR="00483B13">
        <w:rPr>
          <w:sz w:val="24"/>
          <w:szCs w:val="24"/>
        </w:rPr>
        <w:t>310</w:t>
      </w:r>
      <w:r w:rsidR="00452E9E">
        <w:rPr>
          <w:sz w:val="24"/>
          <w:szCs w:val="24"/>
        </w:rPr>
        <w:t xml:space="preserve"> </w:t>
      </w:r>
      <w:r w:rsidRPr="00CA1A6F">
        <w:rPr>
          <w:sz w:val="24"/>
          <w:szCs w:val="24"/>
        </w:rPr>
        <w:t xml:space="preserve">dana, u ukupnom iznosu od </w:t>
      </w:r>
      <w:r w:rsidR="00483B13">
        <w:rPr>
          <w:sz w:val="24"/>
          <w:szCs w:val="24"/>
        </w:rPr>
        <w:t>56.580,03</w:t>
      </w:r>
      <w:r w:rsidR="00181351" w:rsidRPr="00CA1A6F">
        <w:rPr>
          <w:sz w:val="24"/>
          <w:szCs w:val="24"/>
        </w:rPr>
        <w:t xml:space="preserve"> </w:t>
      </w:r>
      <w:r w:rsidRPr="00CA1A6F">
        <w:rPr>
          <w:sz w:val="24"/>
          <w:szCs w:val="24"/>
        </w:rPr>
        <w:t xml:space="preserve">kn, kao i da dužnik ima </w:t>
      </w:r>
      <w:r w:rsidR="00483B13">
        <w:rPr>
          <w:sz w:val="24"/>
          <w:szCs w:val="24"/>
        </w:rPr>
        <w:t>3</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483B13">
        <w:rPr>
          <w:sz w:val="24"/>
          <w:szCs w:val="24"/>
        </w:rPr>
        <w:t>25. listopada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007F1F">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007F1F" w:rsidP="00C359B6" w:rsidR="00007F1F">
      <w:pPr>
        <w:pStyle w:val="Bezproreda"/>
        <w:ind w:left="4956"/>
        <w:jc w:val="right"/>
      </w:pPr>
      <w:r>
        <w:t>Za točnost otpravka - ovlašteni službenik</w:t>
      </w:r>
    </w:p>
    <w:p w:rsidRDefault="00007F1F" w:rsidP="00C359B6" w:rsidR="00007F1F">
      <w:pPr>
        <w:pStyle w:val="Bezproreda"/>
        <w:ind w:left="4956"/>
        <w:jc w:val="right"/>
      </w:pPr>
      <w:r>
        <w:t>Karmela Dolenc</w:t>
      </w:r>
    </w:p>
    <w:p w:rsidRDefault="00583146" w:rsidP="002B3342" w:rsidR="00583146" w:rsidRPr="00CA1A6F">
      <w:pPr>
        <w:pStyle w:val="Bezproreda"/>
      </w:pPr>
    </w:p>
    <w:p w:rsidRDefault="00923B1C" w:rsidR="00923B1C" w:rsidRPr="00CA1A6F">
      <w:pPr>
        <w:jc w:val="both"/>
        <w:rPr>
          <w:sz w:val="24"/>
          <w:szCs w:val="24"/>
        </w:rPr>
      </w:pPr>
    </w:p>
    <w:sectPr w:rsidSect="0031046B" w:rsidR="00923B1C" w:rsidRPr="00CA1A6F">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3B13" w:rsidR="00483B1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3B13" w:rsidR="00483B1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3B13" w:rsidR="00483B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3B13" w:rsidR="0048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07F1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52E9E">
      <w:rPr>
        <w:sz w:val="24"/>
        <w:szCs w:val="24"/>
      </w:rPr>
      <w:t>4</w:t>
    </w:r>
    <w:r w:rsidR="00483B13">
      <w:rPr>
        <w:sz w:val="24"/>
        <w:szCs w:val="24"/>
      </w:rPr>
      <w:t>351</w:t>
    </w:r>
    <w:r w:rsidR="00294869">
      <w:rPr>
        <w:sz w:val="24"/>
        <w:szCs w:val="24"/>
      </w:rPr>
      <w:t>/16-</w:t>
    </w:r>
    <w:r w:rsidR="00483B13">
      <w:rPr>
        <w:sz w:val="24"/>
        <w:szCs w:val="24"/>
      </w:rPr>
      <w:t>8</w:t>
    </w:r>
  </w:p>
  <w:p w:rsidRDefault="004D2841" w:rsidP="00394534" w:rsidR="004D284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312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F1F"/>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007F1F"/>
    <w:rPr>
      <w:color w:val="808080"/>
      <w:bdr w:space="0" w:sz="0" w:color="auto" w:val="none"/>
      <w:shd w:fill="auto" w:color="auto" w:val="clear"/>
    </w:rPr>
  </w:style>
  <w:style w:customStyle="true" w:styleId="eSPISCCParagraphDefaultFont" w:type="character">
    <w:name w:val="eSPIS_CC_Paragraph Default Font"/>
    <w:basedOn w:val="Zadanifontodlomka"/>
    <w:rsid w:val="00007F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7F1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07F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7F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4351</izvorni_sadrzaj>
    <derivirana_varijabla naziv="DomainObject.Predmet.Broj_1">4351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St-4351/2016</izvorni_sadrzaj>
    <derivirana_varijabla naziv="DomainObject.Predmet.OznakaBroj_1">St-4351/2016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IVO TRGOVINA d.o.o.</izvorni_sadrzaj>
    <derivirana_varijabla naziv="DomainObject.Predmet.ProtustrankaFormated_1">  IVO TRGOVINA d.o.o.</derivirana_varijabla>
  </DomainObject.Predmet.ProtustrankaFormated>
  <DomainObject.Predmet.ProtustrankaFormatedOIB>
    <izvorni_sadrzaj>  IVO TRGOVINA d.o.o., OIB 24439665598</izvorni_sadrzaj>
    <derivirana_varijabla naziv="DomainObject.Predmet.ProtustrankaFormatedOIB_1">  IVO TRGOVINA d.o.o., OIB 24439665598</derivirana_varijabla>
  </DomainObject.Predmet.ProtustrankaFormatedOIB>
  <DomainObject.Predmet.ProtustrankaFormatedWithAdress>
    <izvorni_sadrzaj> IVO TRGOVINA d.o.o., Orlečka 27, 10000 Zagreb</izvorni_sadrzaj>
    <derivirana_varijabla naziv="DomainObject.Predmet.ProtustrankaFormatedWithAdress_1"> IVO TRGOVINA d.o.o., Orlečka 27, 10000 Zagreb</derivirana_varijabla>
  </DomainObject.Predmet.ProtustrankaFormatedWithAdress>
  <DomainObject.Predmet.ProtustrankaFormatedWithAdressOIB>
    <izvorni_sadrzaj> IVO TRGOVINA d.o.o., OIB 24439665598, Orlečka 27, 10000 Zagreb</izvorni_sadrzaj>
    <derivirana_varijabla naziv="DomainObject.Predmet.ProtustrankaFormatedWithAdressOIB_1"> IVO TRGOVINA d.o.o., OIB 24439665598, Orlečka 27, 10000 Zagreb</derivirana_varijabla>
  </DomainObject.Predmet.ProtustrankaFormatedWithAdressOIB>
  <DomainObject.Predmet.ProtustrankaWithAdress>
    <izvorni_sadrzaj>IVO TRGOVINA d.o.o. Orlečka 27, 10000 Zagreb</izvorni_sadrzaj>
    <derivirana_varijabla naziv="DomainObject.Predmet.ProtustrankaWithAdress_1">IVO TRGOVINA d.o.o. Orlečka 27, 10000 Zagreb</derivirana_varijabla>
  </DomainObject.Predmet.ProtustrankaWithAdress>
  <DomainObject.Predmet.ProtustrankaWithAdressOIB>
    <izvorni_sadrzaj>IVO TRGOVINA d.o.o., OIB 24439665598, Orlečka 27, 10000 Zagreb</izvorni_sadrzaj>
    <derivirana_varijabla naziv="DomainObject.Predmet.ProtustrankaWithAdressOIB_1">IVO TRGOVINA d.o.o., OIB 24439665598, Orlečka 27, 10000 Zagreb</derivirana_varijabla>
  </DomainObject.Predmet.ProtustrankaWithAdressOIB>
  <DomainObject.Predmet.ProtustrankaNazivFormated>
    <izvorni_sadrzaj>IVO TRGOVINA d.o.o.</izvorni_sadrzaj>
    <derivirana_varijabla naziv="DomainObject.Predmet.ProtustrankaNazivFormated_1">IVO TRGOVINA d.o.o.</derivirana_varijabla>
  </DomainObject.Predmet.ProtustrankaNazivFormated>
  <DomainObject.Predmet.ProtustrankaNazivFormatedOIB>
    <izvorni_sadrzaj>IVO TRGOVINA d.o.o., OIB 24439665598</izvorni_sadrzaj>
    <derivirana_varijabla naziv="DomainObject.Predmet.ProtustrankaNazivFormatedOIB_1">IVO TRGOVINA d.o.o., OIB 24439665598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IVO TRGOVINA d.o.o.</item>
    </izvorni_sadrzaj>
    <derivirana_varijabla naziv="DomainObject.Predmet.ProtuStrankaListFormated_1">
      <item>IVO TRGOVINA d.o.o.</item>
    </derivirana_varijabla>
  </DomainObject.Predmet.ProtuStrankaListFormated>
  <DomainObject.Predmet.ProtuStrankaListFormatedOIB>
    <izvorni_sadrzaj>
      <item>IVO TRGOVINA d.o.o., OIB 24439665598</item>
    </izvorni_sadrzaj>
    <derivirana_varijabla naziv="DomainObject.Predmet.ProtuStrankaListFormatedOIB_1">
      <item>IVO TRGOVINA d.o.o., OIB 24439665598</item>
    </derivirana_varijabla>
  </DomainObject.Predmet.ProtuStrankaListFormatedOIB>
  <DomainObject.Predmet.ProtuStrankaListFormatedWithAdress>
    <izvorni_sadrzaj>
      <item>IVO TRGOVINA d.o.o., Orlečka 27, 10000 Zagreb</item>
    </izvorni_sadrzaj>
    <derivirana_varijabla naziv="DomainObject.Predmet.ProtuStrankaListFormatedWithAdress_1">
      <item>IVO TRGOVINA d.o.o., Orlečka 27, 10000 Zagreb</item>
    </derivirana_varijabla>
  </DomainObject.Predmet.ProtuStrankaListFormatedWithAdress>
  <DomainObject.Predmet.ProtuStrankaListFormatedWithAdressOIB>
    <izvorni_sadrzaj>
      <item>IVO TRGOVINA d.o.o., OIB 24439665598, Orlečka 27, 10000 Zagreb</item>
    </izvorni_sadrzaj>
    <derivirana_varijabla naziv="DomainObject.Predmet.ProtuStrankaListFormatedWithAdressOIB_1">
      <item>IVO TRGOVINA d.o.o., OIB 24439665598, Orlečka 27, 10000 Zagreb</item>
    </derivirana_varijabla>
  </DomainObject.Predmet.ProtuStrankaListFormatedWithAdressOIB>
  <DomainObject.Predmet.ProtuStrankaListNazivFormated>
    <izvorni_sadrzaj>
      <item>IVO TRGOVINA d.o.o.</item>
    </izvorni_sadrzaj>
    <derivirana_varijabla naziv="DomainObject.Predmet.ProtuStrankaListNazivFormated_1">
      <item>IVO TRGOVINA d.o.o.</item>
    </derivirana_varijabla>
  </DomainObject.Predmet.ProtuStrankaListNazivFormated>
  <DomainObject.Predmet.ProtuStrankaListNazivFormatedOIB>
    <izvorni_sadrzaj>
      <item>IVO TRGOVINA d.o.o., OIB 24439665598</item>
    </izvorni_sadrzaj>
    <derivirana_varijabla naziv="DomainObject.Predmet.ProtuStrankaListNazivFormatedOIB_1">
      <item>IVO TRGOVINA d.o.o., OIB 24439665598</item>
    </derivirana_varijabla>
  </DomainObject.Predmet.ProtuStrankaListNazivFormatedOIB>
  <DomainObject.Predmet.OstaliListFormated>
    <izvorni_sadrzaj>
      <item>Marija Lazar</item>
    </izvorni_sadrzaj>
    <derivirana_varijabla naziv="DomainObject.Predmet.OstaliListFormated_1">
      <item>Marija Lazar</item>
    </derivirana_varijabla>
  </DomainObject.Predmet.OstaliListFormated>
  <DomainObject.Predmet.OstaliListFormatedOIB>
    <izvorni_sadrzaj>
      <item>Marija Lazar, OIB 56345419375</item>
    </izvorni_sadrzaj>
    <derivirana_varijabla naziv="DomainObject.Predmet.OstaliListFormatedOIB_1">
      <item>Marija Lazar, OIB 56345419375</item>
    </derivirana_varijabla>
  </DomainObject.Predmet.OstaliListFormatedOIB>
  <DomainObject.Predmet.OstaliListFormatedWithAdress>
    <izvorni_sadrzaj>
      <item>Marija Lazar, Orlečka Ulica 27, 10000 Zagreb</item>
    </izvorni_sadrzaj>
    <derivirana_varijabla naziv="DomainObject.Predmet.OstaliListFormatedWithAdress_1">
      <item>Marija Lazar, Orlečka Ulica 27, 10000 Zagreb</item>
    </derivirana_varijabla>
  </DomainObject.Predmet.OstaliListFormatedWithAdress>
  <DomainObject.Predmet.OstaliListFormatedWithAdressOIB>
    <izvorni_sadrzaj>
      <item>Marija Lazar, OIB 56345419375, Orlečka Ulica 27, 10000 Zagreb</item>
    </izvorni_sadrzaj>
    <derivirana_varijabla naziv="DomainObject.Predmet.OstaliListFormatedWithAdressOIB_1">
      <item>Marija Lazar, OIB 56345419375, Orlečka Ulica 27, 10000 Zagreb</item>
    </derivirana_varijabla>
  </DomainObject.Predmet.OstaliListFormatedWithAdressOIB>
  <DomainObject.Predmet.OstaliListNazivFormated>
    <izvorni_sadrzaj>
      <item>Marija Lazar</item>
    </izvorni_sadrzaj>
    <derivirana_varijabla naziv="DomainObject.Predmet.OstaliListNazivFormated_1">
      <item>Marija Lazar</item>
    </derivirana_varijabla>
  </DomainObject.Predmet.OstaliListNazivFormated>
  <DomainObject.Predmet.OstaliListNazivFormatedOIB>
    <izvorni_sadrzaj>
      <item>Marija Lazar, OIB 56345419375</item>
    </izvorni_sadrzaj>
    <derivirana_varijabla naziv="DomainObject.Predmet.OstaliListNazivFormatedOIB_1">
      <item>Marija Lazar, OIB 56345419375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IVO TRGOVINA d.o.o.</izvorni_sadrzaj>
    <derivirana_varijabla naziv="DomainObject.Predmet.ProtustrankaIDrugi_1">IVO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IVO TRGOVINA d.o.o., OIB 24439665598, Orlečka 27, 10000 Zagreb</izvorni_sadrzaj>
    <derivirana_varijabla naziv="DomainObject.Predmet.ProtustrankaIDrugiAdressOIB_1">IVO TRGOVINA d.o.o., OIB 24439665598, Orlečka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IVO TRGOVINA d.o.o.</item>
      <item>Marija Lazar</item>
    </izvorni_sadrzaj>
    <derivirana_varijabla naziv="DomainObject.Predmet.SudioniciListNaziv_1">
      <item>FINA Regionalni centar Zagreb</item>
      <item>IVO TRGOVINA d.o.o.</item>
      <item>Marija Lazar</item>
    </derivirana_varijabla>
  </DomainObject.Predmet.SudioniciListNaziv>
  <DomainObject.Predmet.SudioniciListAdressOIB>
    <izvorni_sadrzaj>
      <item>FINA Regionalni centar Zagreb, OIB 85821130368, Trg svibanjskih žrtava 1995. br. 1,10000 Zagreb</item>
      <item>IVO TRGOVINA d.o.o., OIB 24439665598, Orlečka 27,10000 Zagreb</item>
      <item>Marija Lazar, OIB 56345419375, Orlečka Ulica 27,10000 Zagreb</item>
    </izvorni_sadrzaj>
    <derivirana_varijabla naziv="DomainObject.Predmet.SudioniciListAdressOIB_1">
      <item>FINA Regionalni centar Zagreb, OIB 85821130368, Trg svibanjskih žrtava 1995. br. 1,10000 Zagreb</item>
      <item>IVO TRGOVINA d.o.o., OIB 24439665598, Orlečka 27,10000 Zagreb</item>
      <item>Marija Lazar, OIB 56345419375, Orlečka Ulica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24439665598</item>
      <item>, OIB 56345419375</item>
    </izvorni_sadrzaj>
    <derivirana_varijabla naziv="DomainObject.Predmet.SudioniciListNazivOIB_1">
      <item>, OIB 85821130368</item>
      <item>, OIB 24439665598</item>
      <item>, OIB 56345419375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C076B4-908A-433E-908E-0E45F3F6C4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5213</properties:Characters>
  <properties:Lines>125</properties:Lines>
  <properties:Paragraphs>43</properties:Paragraphs>
  <properties:TotalTime>525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2017-10-26T11:22:00Z</cp:lastPrinted>
  <dcterms:modified xmlns:xsi="http://www.w3.org/2001/XMLSchema-instance" xsi:type="dcterms:W3CDTF">2017-10-26T11:22:00Z</dcterms:modified>
  <cp:revision>138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