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1913" w14:paraId="c6b1913"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9D4CE8">
        <w:rPr>
          <w:rFonts w:hAnsi="Times New Roman" w:ascii="Times New Roman"/>
        </w:rPr>
        <w:t>3</w:t>
      </w:r>
      <w:r w:rsidR="00EE19FC">
        <w:rPr>
          <w:rFonts w:hAnsi="Times New Roman" w:ascii="Times New Roman"/>
        </w:rPr>
        <w:t>431</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EE19FC">
        <w:rPr>
          <w:rFonts w:hAnsi="Times New Roman" w:ascii="Times New Roman"/>
        </w:rPr>
        <w:t>FELIX NEKRETNINE d.o.o. Zagreb, Ulica grada Gualdo Tadino 6, OIB: 30194354505</w:t>
      </w:r>
      <w:r w:rsidRPr="008D3E9F">
        <w:rPr>
          <w:rFonts w:hAnsi="Times New Roman" w:ascii="Times New Roman"/>
        </w:rPr>
        <w:t xml:space="preserve">,  </w:t>
      </w:r>
      <w:r>
        <w:rPr>
          <w:rFonts w:hAnsi="Times New Roman" w:ascii="Times New Roman"/>
        </w:rPr>
        <w:t>27</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EE19FC">
        <w:rPr>
          <w:rFonts w:hAnsi="Times New Roman" w:ascii="Times New Roman"/>
        </w:rPr>
        <w:t>Srećko Čuljak</w:t>
      </w:r>
      <w:r w:rsidR="009D4CE8">
        <w:rPr>
          <w:rFonts w:hAnsi="Times New Roman" w:ascii="Times New Roman"/>
        </w:rPr>
        <w:t xml:space="preserve">, iz Zagreba, </w:t>
      </w:r>
      <w:r w:rsidR="00EE19FC">
        <w:rPr>
          <w:rFonts w:hAnsi="Times New Roman" w:ascii="Times New Roman"/>
        </w:rPr>
        <w:t>Ulica grada Gualdo Tadino 6</w:t>
      </w:r>
      <w:r w:rsidR="00EF12E7">
        <w:rPr>
          <w:rFonts w:hAnsi="Times New Roman" w:ascii="Times New Roman"/>
        </w:rPr>
        <w:t>,</w:t>
      </w:r>
      <w:r w:rsidR="00274586">
        <w:rPr>
          <w:rFonts w:hAnsi="Times New Roman" w:ascii="Times New Roman"/>
        </w:rPr>
        <w:t xml:space="preserve"> OIB: </w:t>
      </w:r>
      <w:r w:rsidR="00EE19FC" w:rsidRPr="00EE19FC">
        <w:rPr>
          <w:rFonts w:hAnsi="Times New Roman" w:ascii="Times New Roman"/>
        </w:rPr>
        <w:t>58103659580</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2933AB" w:rsidRPr="00274586">
        <w:rPr>
          <w:rFonts w:hAnsi="Times New Roman" w:ascii="Times New Roman"/>
        </w:rPr>
        <w:t>2</w:t>
      </w:r>
      <w:r w:rsidR="00274586">
        <w:rPr>
          <w:rFonts w:hAnsi="Times New Roman" w:ascii="Times New Roman"/>
        </w:rPr>
        <w:t>7</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EF12E7">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EE19FC"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73A1">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C73A1"/>
    <w:rsid w:val="003E01D6"/>
    <w:rsid w:val="00435F31"/>
    <w:rsid w:val="004C23EE"/>
    <w:rsid w:val="004D38B6"/>
    <w:rsid w:val="0051510F"/>
    <w:rsid w:val="00544A34"/>
    <w:rsid w:val="00546775"/>
    <w:rsid w:val="00553312"/>
    <w:rsid w:val="00554A5C"/>
    <w:rsid w:val="005608CD"/>
    <w:rsid w:val="0060541C"/>
    <w:rsid w:val="0062292A"/>
    <w:rsid w:val="00705993"/>
    <w:rsid w:val="00737A4B"/>
    <w:rsid w:val="007C72DF"/>
    <w:rsid w:val="007E4D02"/>
    <w:rsid w:val="007F2409"/>
    <w:rsid w:val="0081479D"/>
    <w:rsid w:val="0089107F"/>
    <w:rsid w:val="00893589"/>
    <w:rsid w:val="008E0EF7"/>
    <w:rsid w:val="008E6846"/>
    <w:rsid w:val="008E7458"/>
    <w:rsid w:val="009432E4"/>
    <w:rsid w:val="00954CC8"/>
    <w:rsid w:val="009675B5"/>
    <w:rsid w:val="009B43A5"/>
    <w:rsid w:val="009C2E2C"/>
    <w:rsid w:val="009D4CE8"/>
    <w:rsid w:val="00A07CAC"/>
    <w:rsid w:val="00AD105D"/>
    <w:rsid w:val="00B07B8D"/>
    <w:rsid w:val="00B314E8"/>
    <w:rsid w:val="00B700D8"/>
    <w:rsid w:val="00B810E4"/>
    <w:rsid w:val="00BB25A3"/>
    <w:rsid w:val="00C156FD"/>
    <w:rsid w:val="00C44359"/>
    <w:rsid w:val="00C466AF"/>
    <w:rsid w:val="00C909B0"/>
    <w:rsid w:val="00CB732E"/>
    <w:rsid w:val="00CF68C5"/>
    <w:rsid w:val="00D10DE3"/>
    <w:rsid w:val="00D4710A"/>
    <w:rsid w:val="00D74350"/>
    <w:rsid w:val="00D83261"/>
    <w:rsid w:val="00D83C05"/>
    <w:rsid w:val="00DA72F6"/>
    <w:rsid w:val="00E319FB"/>
    <w:rsid w:val="00E57739"/>
    <w:rsid w:val="00EC344F"/>
    <w:rsid w:val="00EE19FC"/>
    <w:rsid w:val="00EF12E7"/>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3C73A1"/>
    <w:rPr>
      <w:color w:val="808080"/>
      <w:bdr w:space="0" w:sz="0" w:color="auto" w:val="none"/>
      <w:shd w:fill="auto" w:color="auto" w:val="clear"/>
    </w:rPr>
  </w:style>
  <w:style w:customStyle="true" w:styleId="eSPISCCParagraphDefaultFont" w:type="character">
    <w:name w:val="eSPIS_CC_Paragraph Default Font"/>
    <w:basedOn w:val="Zadanifontodlomka"/>
    <w:rsid w:val="003C73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73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C73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73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3C73A1"/>
    <w:rPr>
      <w:color w:val="808080"/>
      <w:bdr w:color="auto" w:space="0" w:sz="0" w:val="none"/>
      <w:shd w:color="auto" w:fill="auto" w:val="clear"/>
    </w:rPr>
  </w:style>
  <w:style w:customStyle="1" w:styleId="eSPISCCParagraphDefaultFont" w:type="character">
    <w:name w:val="eSPIS_CC_Paragraph Default Font"/>
    <w:basedOn w:val="Zadanifontodlomka"/>
    <w:rsid w:val="003C73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73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C73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73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3431</izvorni_sadrzaj>
    <derivirana_varijabla naziv="DomainObject.Predmet.Broj_1">3431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St-3431/2015</izvorni_sadrzaj>
    <derivirana_varijabla naziv="DomainObject.Predmet.OznakaBroj_1">St-3431/2015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FELIX NEKRETNINE d.o.o.</izvorni_sadrzaj>
    <derivirana_varijabla naziv="DomainObject.Predmet.ProtustrankaFormated_1">  FELIX NEKRETNINE d.o.o.</derivirana_varijabla>
  </DomainObject.Predmet.ProtustrankaFormated>
  <DomainObject.Predmet.ProtustrankaFormatedOIB>
    <izvorni_sadrzaj>  FELIX NEKRETNINE d.o.o., OIB 30194354505</izvorni_sadrzaj>
    <derivirana_varijabla naziv="DomainObject.Predmet.ProtustrankaFormatedOIB_1">  FELIX NEKRETNINE d.o.o., OIB 30194354505</derivirana_varijabla>
  </DomainObject.Predmet.ProtustrankaFormatedOIB>
  <DomainObject.Predmet.ProtustrankaFormatedWithAdress>
    <izvorni_sadrzaj> FELIX NEKRETNINE d.o.o., Ulica Grada Gualdo Tadino 6, 10000 Zagreb</izvorni_sadrzaj>
    <derivirana_varijabla naziv="DomainObject.Predmet.ProtustrankaFormatedWithAdress_1"> FELIX NEKRETNINE d.o.o., Ulica Grada Gualdo Tadino 6, 10000 Zagreb</derivirana_varijabla>
  </DomainObject.Predmet.ProtustrankaFormatedWithAdress>
  <DomainObject.Predmet.ProtustrankaFormatedWithAdressOIB>
    <izvorni_sadrzaj> FELIX NEKRETNINE d.o.o., OIB 30194354505, Ulica Grada Gualdo Tadino 6, 10000 Zagreb</izvorni_sadrzaj>
    <derivirana_varijabla naziv="DomainObject.Predmet.ProtustrankaFormatedWithAdressOIB_1"> FELIX NEKRETNINE d.o.o., OIB 30194354505, Ulica Grada Gualdo Tadino 6, 10000 Zagreb</derivirana_varijabla>
  </DomainObject.Predmet.ProtustrankaFormatedWithAdressOIB>
  <DomainObject.Predmet.ProtustrankaWithAdress>
    <izvorni_sadrzaj>FELIX NEKRETNINE d.o.o. Ulica Grada Gualdo Tadino 6, 10000 Zagreb</izvorni_sadrzaj>
    <derivirana_varijabla naziv="DomainObject.Predmet.ProtustrankaWithAdress_1">FELIX NEKRETNINE d.o.o. Ulica Grada Gualdo Tadino 6, 10000 Zagreb</derivirana_varijabla>
  </DomainObject.Predmet.ProtustrankaWithAdress>
  <DomainObject.Predmet.ProtustrankaWithAdressOIB>
    <izvorni_sadrzaj>FELIX NEKRETNINE d.o.o., OIB 30194354505, Ulica Grada Gualdo Tadino 6, 10000 Zagreb</izvorni_sadrzaj>
    <derivirana_varijabla naziv="DomainObject.Predmet.ProtustrankaWithAdressOIB_1">FELIX NEKRETNINE d.o.o., OIB 30194354505, Ulica Grada Gualdo Tadino 6, 10000 Zagreb</derivirana_varijabla>
  </DomainObject.Predmet.ProtustrankaWithAdressOIB>
  <DomainObject.Predmet.ProtustrankaNazivFormated>
    <izvorni_sadrzaj>FELIX NEKRETNINE d.o.o.</izvorni_sadrzaj>
    <derivirana_varijabla naziv="DomainObject.Predmet.ProtustrankaNazivFormated_1">FELIX NEKRETNINE d.o.o.</derivirana_varijabla>
  </DomainObject.Predmet.ProtustrankaNazivFormated>
  <DomainObject.Predmet.ProtustrankaNazivFormatedOIB>
    <izvorni_sadrzaj>FELIX NEKRETNINE d.o.o., OIB 30194354505</izvorni_sadrzaj>
    <derivirana_varijabla naziv="DomainObject.Predmet.ProtustrankaNazivFormatedOIB_1">FELIX NEKRETNINE d.o.o., OIB 30194354505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FELIX NEKRETNINE d.o.o.</item>
    </izvorni_sadrzaj>
    <derivirana_varijabla naziv="DomainObject.Predmet.ProtuStrankaListFormated_1">
      <item>FELIX NEKRETNINE d.o.o.</item>
    </derivirana_varijabla>
  </DomainObject.Predmet.ProtuStrankaListFormated>
  <DomainObject.Predmet.ProtuStrankaListFormatedOIB>
    <izvorni_sadrzaj>
      <item>FELIX NEKRETNINE d.o.o., OIB 30194354505</item>
    </izvorni_sadrzaj>
    <derivirana_varijabla naziv="DomainObject.Predmet.ProtuStrankaListFormatedOIB_1">
      <item>FELIX NEKRETNINE d.o.o., OIB 30194354505</item>
    </derivirana_varijabla>
  </DomainObject.Predmet.ProtuStrankaListFormatedOIB>
  <DomainObject.Predmet.ProtuStrankaListFormatedWithAdress>
    <izvorni_sadrzaj>
      <item>FELIX NEKRETNINE d.o.o., Ulica Grada Gualdo Tadino 6, 10000 Zagreb</item>
    </izvorni_sadrzaj>
    <derivirana_varijabla naziv="DomainObject.Predmet.ProtuStrankaListFormatedWithAdress_1">
      <item>FELIX NEKRETNINE d.o.o., Ulica Grada Gualdo Tadino 6, 10000 Zagreb</item>
    </derivirana_varijabla>
  </DomainObject.Predmet.ProtuStrankaListFormatedWithAdress>
  <DomainObject.Predmet.ProtuStrankaListFormatedWithAdressOIB>
    <izvorni_sadrzaj>
      <item>FELIX NEKRETNINE d.o.o., OIB 30194354505, Ulica Grada Gualdo Tadino 6, 10000 Zagreb</item>
    </izvorni_sadrzaj>
    <derivirana_varijabla naziv="DomainObject.Predmet.ProtuStrankaListFormatedWithAdressOIB_1">
      <item>FELIX NEKRETNINE d.o.o., OIB 30194354505, Ulica Grada Gualdo Tadino 6, 10000 Zagreb</item>
    </derivirana_varijabla>
  </DomainObject.Predmet.ProtuStrankaListFormatedWithAdressOIB>
  <DomainObject.Predmet.ProtuStrankaListNazivFormated>
    <izvorni_sadrzaj>
      <item>FELIX NEKRETNINE d.o.o.</item>
    </izvorni_sadrzaj>
    <derivirana_varijabla naziv="DomainObject.Predmet.ProtuStrankaListNazivFormated_1">
      <item>FELIX NEKRETNINE d.o.o.</item>
    </derivirana_varijabla>
  </DomainObject.Predmet.ProtuStrankaListNazivFormated>
  <DomainObject.Predmet.ProtuStrankaListNazivFormatedOIB>
    <izvorni_sadrzaj>
      <item>FELIX NEKRETNINE d.o.o., OIB 30194354505</item>
    </izvorni_sadrzaj>
    <derivirana_varijabla naziv="DomainObject.Predmet.ProtuStrankaListNazivFormatedOIB_1">
      <item>FELIX NEKRETNINE d.o.o., OIB 30194354505</item>
    </derivirana_varijabla>
  </DomainObject.Predmet.ProtuStrankaListNazivFormatedOIB>
  <DomainObject.Predmet.OstaliListFormated>
    <izvorni_sadrzaj>
      <item>Srećko Čuljak</item>
    </izvorni_sadrzaj>
    <derivirana_varijabla naziv="DomainObject.Predmet.OstaliListFormated_1">
      <item>Srećko Čuljak</item>
    </derivirana_varijabla>
  </DomainObject.Predmet.OstaliListFormated>
  <DomainObject.Predmet.OstaliListFormatedOIB>
    <izvorni_sadrzaj>
      <item>Srećko Čuljak, OIB 58103659580</item>
    </izvorni_sadrzaj>
    <derivirana_varijabla naziv="DomainObject.Predmet.OstaliListFormatedOIB_1">
      <item>Srećko Čuljak, OIB 58103659580</item>
    </derivirana_varijabla>
  </DomainObject.Predmet.OstaliListFormatedOIB>
  <DomainObject.Predmet.OstaliListFormatedWithAdress>
    <izvorni_sadrzaj>
      <item>Srećko Čuljak, Ulica Grada Gualdo Tadino 6, 10000 Zagreb</item>
    </izvorni_sadrzaj>
    <derivirana_varijabla naziv="DomainObject.Predmet.OstaliListFormatedWithAdress_1">
      <item>Srećko Čuljak, Ulica Grada Gualdo Tadino 6, 10000 Zagreb</item>
    </derivirana_varijabla>
  </DomainObject.Predmet.OstaliListFormatedWithAdress>
  <DomainObject.Predmet.OstaliListFormatedWithAdressOIB>
    <izvorni_sadrzaj>
      <item>Srećko Čuljak, OIB 58103659580, Ulica Grada Gualdo Tadino 6, 10000 Zagreb</item>
    </izvorni_sadrzaj>
    <derivirana_varijabla naziv="DomainObject.Predmet.OstaliListFormatedWithAdressOIB_1">
      <item>Srećko Čuljak, OIB 58103659580, Ulica Grada Gualdo Tadino 6, 10000 Zagreb</item>
    </derivirana_varijabla>
  </DomainObject.Predmet.OstaliListFormatedWithAdressOIB>
  <DomainObject.Predmet.OstaliListNazivFormated>
    <izvorni_sadrzaj>
      <item>Srećko Čuljak</item>
    </izvorni_sadrzaj>
    <derivirana_varijabla naziv="DomainObject.Predmet.OstaliListNazivFormated_1">
      <item>Srećko Čuljak</item>
    </derivirana_varijabla>
  </DomainObject.Predmet.OstaliListNazivFormated>
  <DomainObject.Predmet.OstaliListNazivFormatedOIB>
    <izvorni_sadrzaj>
      <item>Srećko Čuljak, OIB 58103659580</item>
    </izvorni_sadrzaj>
    <derivirana_varijabla naziv="DomainObject.Predmet.OstaliListNazivFormatedOIB_1">
      <item>Srećko Čuljak, OIB 58103659580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FELIX NEKRETNINE d.o.o.</izvorni_sadrzaj>
    <derivirana_varijabla naziv="DomainObject.Predmet.ProtustrankaIDrugi_1">FELIX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FELIX NEKRETNINE d.o.o., OIB 30194354505, Ulica Grada Gualdo Tadino 6, 10000 Zagreb</izvorni_sadrzaj>
    <derivirana_varijabla naziv="DomainObject.Predmet.ProtustrankaIDrugiAdressOIB_1">FELIX NEKRETNINE d.o.o., OIB 30194354505, Ulica Grada Gualdo Tadino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FELIX NEKRETNINE d.o.o.</item>
      <item>Srećko Čuljak</item>
    </izvorni_sadrzaj>
    <derivirana_varijabla naziv="DomainObject.Predmet.SudioniciListNaziv_1">
      <item>FINA Regionalni centar Zagreb</item>
      <item>FELIX NEKRETNINE d.o.o.</item>
      <item>Srećko Čuljak</item>
    </derivirana_varijabla>
  </DomainObject.Predmet.SudioniciListNaziv>
  <DomainObject.Predmet.SudioniciListAdressOIB>
    <izvorni_sadrzaj>
      <item>FINA Regionalni centar Zagreb, OIB 85821130368, Trg svibanjskih žrtava 1995. 1,10000 Zagreb</item>
      <item>FELIX NEKRETNINE d.o.o., OIB 30194354505, Ulica Grada Gualdo Tadino 6,10000 Zagreb</item>
      <item>Srećko Čuljak, OIB 58103659580, Ulica Grada Gualdo Tadino 6,10000 Zagreb</item>
    </izvorni_sadrzaj>
    <derivirana_varijabla naziv="DomainObject.Predmet.SudioniciListAdressOIB_1">
      <item>FINA Regionalni centar Zagreb, OIB 85821130368, Trg svibanjskih žrtava 1995. 1,10000 Zagreb</item>
      <item>FELIX NEKRETNINE d.o.o., OIB 30194354505, Ulica Grada Gualdo Tadino 6,10000 Zagreb</item>
      <item>Srećko Čuljak, OIB 58103659580, Ulica Grada Gualdo Tadino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30194354505</item>
      <item>, OIB 58103659580</item>
    </izvorni_sadrzaj>
    <derivirana_varijabla naziv="DomainObject.Predmet.SudioniciListNazivOIB_1">
      <item>, OIB 85821130368</item>
      <item>, OIB 30194354505</item>
      <item>, OIB 58103659580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61A8B4-D74E-4FA1-AFB1-4B612E88B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398</properties:Words>
  <properties:Characters>2131</properties:Characters>
  <properties:Lines>92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2015-11-26T13:05:00Z</dcterms:created>
  <dc:creator>x</dc:creator>
  <cp:lastModifiedBy>Gordana Grčić</cp:lastModifiedBy>
  <cp:lastPrinted>2015-11-26T13:05:00Z</cp:lastPrinted>
  <dcterms:modified xmlns:xsi="http://www.w3.org/2001/XMLSchema-instance" xsi:type="dcterms:W3CDTF">2015-11-27T07:14:00Z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