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01e32e" w14:paraId="401e32e" w:rsidRDefault="00F546B4" w:rsidP="00F546B4" w:rsidR="00F546B4" w:rsidRPr="000C4568">
      <w:pPr>
        <w:jc w:val="both"/>
        <w15:collapsed w:val="false"/>
      </w:pPr>
      <w:bookmarkStart w:name="_GoBack" w:id="0"/>
      <w:bookmarkEnd w:id="0"/>
      <w:r w:rsidRPr="000C4568">
        <w:t xml:space="preserve">                 </w:t>
      </w:r>
      <w:r w:rsidRPr="000C4568">
        <w:rPr>
          <w:noProof/>
        </w:rPr>
        <w:drawing>
          <wp:inline distR="0" distL="0" distB="0" distT="0">
            <wp:extent cy="665480" cx="600075"/>
            <wp:effectExtent b="1270" r="9525"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65480" cx="600075"/>
                    </a:xfrm>
                    <a:prstGeom prst="rect">
                      <a:avLst/>
                    </a:prstGeom>
                    <a:noFill/>
                    <a:ln>
                      <a:noFill/>
                    </a:ln>
                  </pic:spPr>
                </pic:pic>
              </a:graphicData>
            </a:graphic>
          </wp:inline>
        </w:drawing>
      </w:r>
    </w:p>
    <w:p w:rsidRDefault="00F546B4" w:rsidP="00F546B4" w:rsidR="00F546B4" w:rsidRPr="000C4568">
      <w:pPr>
        <w:jc w:val="both"/>
      </w:pPr>
      <w:r w:rsidRPr="000C4568">
        <w:t xml:space="preserve">   REPUBLIKA HRVATSKA</w:t>
      </w:r>
    </w:p>
    <w:p w:rsidRDefault="00F546B4" w:rsidP="00F546B4" w:rsidR="00F546B4" w:rsidRPr="000C4568">
      <w:pPr>
        <w:jc w:val="both"/>
      </w:pPr>
      <w:r w:rsidRPr="000C4568">
        <w:t>TRGOVAČKI SUD U PAZINU</w:t>
      </w:r>
    </w:p>
    <w:p w:rsidRDefault="00F546B4" w:rsidP="00F546B4" w:rsidR="00F546B4" w:rsidRPr="000C4568">
      <w:pPr>
        <w:jc w:val="both"/>
      </w:pPr>
      <w:r w:rsidRPr="000C4568">
        <w:t xml:space="preserve">     52000 Pazin, Drševka 1</w:t>
      </w:r>
      <w:r w:rsidRPr="000C4568">
        <w:tab/>
      </w:r>
      <w:r w:rsidRPr="000C4568">
        <w:tab/>
      </w:r>
      <w:r w:rsidRPr="000C4568">
        <w:tab/>
      </w:r>
      <w:r w:rsidRPr="000C4568">
        <w:tab/>
      </w:r>
      <w:r w:rsidRPr="000C4568">
        <w:tab/>
      </w:r>
      <w:r w:rsidRPr="000C4568">
        <w:tab/>
        <w:t xml:space="preserve">      </w:t>
      </w:r>
    </w:p>
    <w:p w:rsidRDefault="00F546B4" w:rsidP="00F546B4" w:rsidR="00F546B4" w:rsidRPr="000C4568">
      <w:pPr>
        <w:jc w:val="both"/>
      </w:pPr>
    </w:p>
    <w:p w:rsidRDefault="00F546B4" w:rsidP="00F546B4" w:rsidR="00F546B4" w:rsidRPr="000C4568">
      <w:pPr>
        <w:jc w:val="center"/>
      </w:pPr>
      <w:r w:rsidRPr="000C4568">
        <w:t>R E P U B L I K A  H R V A T S K A</w:t>
      </w:r>
    </w:p>
    <w:p w:rsidRDefault="00F546B4" w:rsidP="00F546B4" w:rsidR="00F546B4" w:rsidRPr="000C4568">
      <w:pPr>
        <w:jc w:val="center"/>
      </w:pPr>
    </w:p>
    <w:p w:rsidRDefault="00F546B4" w:rsidP="00F546B4" w:rsidR="00F546B4" w:rsidRPr="000C4568">
      <w:pPr>
        <w:jc w:val="center"/>
      </w:pPr>
      <w:r w:rsidRPr="000C4568">
        <w:t>R J E Š E N J E</w:t>
      </w:r>
    </w:p>
    <w:p w:rsidRDefault="00F546B4" w:rsidP="00F546B4" w:rsidR="00F546B4" w:rsidRPr="000C4568">
      <w:pPr>
        <w:jc w:val="center"/>
      </w:pPr>
    </w:p>
    <w:p w:rsidRDefault="00F546B4" w:rsidP="003C7F12" w:rsidR="003C7F12">
      <w:pPr>
        <w:jc w:val="both"/>
      </w:pPr>
      <w:r w:rsidRPr="000C4568">
        <w:tab/>
        <w:t xml:space="preserve">Trgovački sud u Pazinu, po stečajnom sucu </w:t>
      </w:r>
      <w:r w:rsidR="00381586" w:rsidRPr="000C4568">
        <w:t>Damiru Rabaru</w:t>
      </w:r>
      <w:r w:rsidRPr="000C4568">
        <w:t xml:space="preserve">, u stečajnom </w:t>
      </w:r>
      <w:r w:rsidR="001A1123" w:rsidRPr="000C4568">
        <w:t xml:space="preserve">postupku nad stečajnim dužnikom </w:t>
      </w:r>
      <w:r w:rsidR="00495414" w:rsidRPr="000C4568">
        <w:t>KARIKA d.o.o. Buje, Kaldanija 36A, OIB: 50605806998</w:t>
      </w:r>
      <w:r w:rsidR="003C7F12">
        <w:t xml:space="preserve">, </w:t>
      </w:r>
      <w:r w:rsidR="003C7F12" w:rsidRPr="00993041">
        <w:t xml:space="preserve">na ispitnom ročištu održanom dana </w:t>
      </w:r>
      <w:r w:rsidR="003C7F12">
        <w:t>23. ožujka</w:t>
      </w:r>
      <w:r w:rsidR="003C7F12" w:rsidRPr="00993041">
        <w:t xml:space="preserve"> 2017. godine</w:t>
      </w:r>
    </w:p>
    <w:p w:rsidRDefault="00F546B4" w:rsidP="003C7F12" w:rsidR="00F546B4" w:rsidRPr="000C4568"/>
    <w:p w:rsidRDefault="00F546B4" w:rsidP="00F546B4" w:rsidR="00F546B4" w:rsidRPr="000C4568">
      <w:pPr>
        <w:jc w:val="center"/>
      </w:pPr>
      <w:r w:rsidRPr="000C4568">
        <w:t>r i j e š i o  j e</w:t>
      </w:r>
    </w:p>
    <w:p w:rsidRDefault="00F546B4" w:rsidP="00F546B4" w:rsidR="00F546B4" w:rsidRPr="000C4568">
      <w:pPr>
        <w:jc w:val="center"/>
      </w:pPr>
    </w:p>
    <w:p w:rsidRDefault="00F546B4" w:rsidP="00712213" w:rsidR="00D77807" w:rsidRPr="000C4568">
      <w:pPr>
        <w:jc w:val="both"/>
      </w:pPr>
      <w:r w:rsidRPr="000C4568">
        <w:tab/>
        <w:t>I.</w:t>
      </w:r>
      <w:r w:rsidR="00BC4CE5" w:rsidRPr="000C4568">
        <w:t xml:space="preserve"> </w:t>
      </w:r>
      <w:r w:rsidRPr="000C4568">
        <w:t xml:space="preserve">U stečajnom postupku nad dužnikom </w:t>
      </w:r>
      <w:r w:rsidR="00495414" w:rsidRPr="000C4568">
        <w:t>KARIKA d.o.o. Buje, Kaldanija 36A, OIB: 50605806998</w:t>
      </w:r>
      <w:r w:rsidRPr="000C4568">
        <w:t xml:space="preserve">, </w:t>
      </w:r>
    </w:p>
    <w:p w:rsidRDefault="00D77807" w:rsidP="00712213" w:rsidR="00D77807" w:rsidRPr="000C4568">
      <w:pPr>
        <w:jc w:val="both"/>
      </w:pPr>
    </w:p>
    <w:p w:rsidRDefault="00D77807" w:rsidP="00712213" w:rsidR="00712213" w:rsidRPr="000C4568">
      <w:pPr>
        <w:jc w:val="both"/>
      </w:pPr>
      <w:r w:rsidRPr="000C4568">
        <w:tab/>
      </w:r>
      <w:r w:rsidR="00101FC6" w:rsidRPr="000C4568">
        <w:t>A</w:t>
      </w:r>
      <w:r w:rsidRPr="000C4568">
        <w:t xml:space="preserve">) </w:t>
      </w:r>
      <w:r w:rsidR="00F546B4" w:rsidRPr="000C4568">
        <w:t>utvrđene su</w:t>
      </w:r>
      <w:r w:rsidR="00712213" w:rsidRPr="000C4568">
        <w:t xml:space="preserve">  tražbine drugog višeg isplatnog reda:</w:t>
      </w:r>
    </w:p>
    <w:p w:rsidRDefault="00F2316C" w:rsidP="00712213" w:rsidR="00F2316C" w:rsidRPr="000C4568">
      <w:pPr>
        <w:jc w:val="both"/>
      </w:pPr>
    </w:p>
    <w:p w:rsidRDefault="00315C61" w:rsidP="0050001B" w:rsidR="00315C61" w:rsidRPr="000C4568">
      <w:pPr>
        <w:pStyle w:val="Odlomakpopisa"/>
        <w:numPr>
          <w:ilvl w:val="0"/>
          <w:numId w:val="3"/>
        </w:numPr>
        <w:jc w:val="both"/>
      </w:pPr>
      <w:r w:rsidRPr="000C4568">
        <w:t>KVOTA d.o.o. „u stečaju“ Vinkovci, D. Žanića - Karle 13/c, OIB: 76283410423, u iznosu od 406.909,98 kn</w:t>
      </w:r>
      <w:r w:rsidR="0050001B" w:rsidRPr="000C4568">
        <w:t>.</w:t>
      </w:r>
    </w:p>
    <w:p w:rsidRDefault="00315C61" w:rsidP="0050001B" w:rsidR="00315C61" w:rsidRPr="000C4568">
      <w:pPr>
        <w:pStyle w:val="Odlomakpopisa"/>
        <w:numPr>
          <w:ilvl w:val="0"/>
          <w:numId w:val="3"/>
        </w:numPr>
        <w:jc w:val="both"/>
      </w:pPr>
      <w:r w:rsidRPr="000C4568">
        <w:t>H – ABDUCO d.o.o. Zagreb, Slavonska avenija 6A, OIB: 13667298928, u iznosu od 2.995.984,37 kn.</w:t>
      </w:r>
    </w:p>
    <w:p w:rsidRDefault="00315C61" w:rsidP="0050001B" w:rsidR="00594CA6" w:rsidRPr="000C4568">
      <w:pPr>
        <w:pStyle w:val="Odlomakpopisa"/>
        <w:numPr>
          <w:ilvl w:val="0"/>
          <w:numId w:val="3"/>
        </w:numPr>
        <w:jc w:val="both"/>
      </w:pPr>
      <w:r w:rsidRPr="000C4568">
        <w:t>GINO ČIRKOTA, Buje, Kaldanija 36/a, OIB: 29753969414, u iznosu od 504.564,94 kn</w:t>
      </w:r>
      <w:r w:rsidR="00594CA6" w:rsidRPr="000C4568">
        <w:t>.</w:t>
      </w:r>
    </w:p>
    <w:p w:rsidRDefault="00315C61" w:rsidP="0050001B" w:rsidR="00315C61" w:rsidRPr="000C4568">
      <w:pPr>
        <w:pStyle w:val="Odlomakpopisa"/>
        <w:numPr>
          <w:ilvl w:val="0"/>
          <w:numId w:val="3"/>
        </w:numPr>
        <w:jc w:val="both"/>
      </w:pPr>
      <w:r w:rsidRPr="000C4568">
        <w:t>MANUELA BRČIĆ, Buje, Kaldanija 36/A, OIB: 98118426000, u iznosu od 186.022,78 kn.</w:t>
      </w:r>
    </w:p>
    <w:p w:rsidRDefault="00315C61" w:rsidP="0050001B" w:rsidR="00315C61" w:rsidRPr="000C4568">
      <w:pPr>
        <w:pStyle w:val="Odlomakpopisa"/>
        <w:numPr>
          <w:ilvl w:val="0"/>
          <w:numId w:val="3"/>
        </w:numPr>
        <w:jc w:val="both"/>
      </w:pPr>
      <w:r w:rsidRPr="000C4568">
        <w:t>ODVJETNICA IVANA DUJMNIĆ ŽIVKOVIĆ, Vinkovci, Glagoljaška 51, OIB: 58761437438, u iznosu od 165.328,75 kn</w:t>
      </w:r>
      <w:r w:rsidR="00594CA6" w:rsidRPr="000C4568">
        <w:t>.</w:t>
      </w:r>
    </w:p>
    <w:p w:rsidRDefault="00315C61" w:rsidP="0050001B" w:rsidR="00594CA6" w:rsidRPr="000C4568">
      <w:pPr>
        <w:pStyle w:val="Odlomakpopisa"/>
        <w:numPr>
          <w:ilvl w:val="0"/>
          <w:numId w:val="3"/>
        </w:numPr>
        <w:jc w:val="both"/>
      </w:pPr>
      <w:r w:rsidRPr="000C4568">
        <w:t>REPUBLIKA HRVATSKA, Ministarstvo financija, Porezna uprava, Zagreb, Katančićeva 5, OIB: 18683136487, u iznosu od 112.635,07 kn</w:t>
      </w:r>
      <w:r w:rsidR="00594CA6" w:rsidRPr="000C4568">
        <w:t>.</w:t>
      </w:r>
    </w:p>
    <w:p w:rsidRDefault="00315C61" w:rsidP="0050001B" w:rsidR="00315C61" w:rsidRPr="000C4568">
      <w:pPr>
        <w:pStyle w:val="Odlomakpopisa"/>
        <w:numPr>
          <w:ilvl w:val="0"/>
          <w:numId w:val="3"/>
        </w:numPr>
        <w:jc w:val="both"/>
      </w:pPr>
      <w:r w:rsidRPr="000C4568">
        <w:t>DAVOR PAJTAK, Vinkovci, Nikole Tesle 5, OIB: 61248163509, u iznosu od 109.</w:t>
      </w:r>
      <w:r w:rsidR="003C7F12">
        <w:t>636</w:t>
      </w:r>
      <w:r w:rsidRPr="000C4568">
        <w:t>,06 kn</w:t>
      </w:r>
      <w:r w:rsidR="00594CA6" w:rsidRPr="000C4568">
        <w:t>.</w:t>
      </w:r>
    </w:p>
    <w:p w:rsidRDefault="00315C61" w:rsidP="0050001B" w:rsidR="00594CA6" w:rsidRPr="000C4568">
      <w:pPr>
        <w:pStyle w:val="Odlomakpopisa"/>
        <w:numPr>
          <w:ilvl w:val="0"/>
          <w:numId w:val="3"/>
        </w:numPr>
        <w:jc w:val="both"/>
      </w:pPr>
      <w:r w:rsidRPr="000C4568">
        <w:t>ROV GRAĐEVINSKI OBRT, Buje, Kaldanija 30, vl. Paolo Blažević, OIB: 99637650068, u iznosu od 73.852,70 kn</w:t>
      </w:r>
      <w:r w:rsidR="00594CA6" w:rsidRPr="000C4568">
        <w:t>.</w:t>
      </w:r>
    </w:p>
    <w:p w:rsidRDefault="00315C61" w:rsidP="0050001B" w:rsidR="00315C61" w:rsidRPr="000C4568">
      <w:pPr>
        <w:pStyle w:val="Odlomakpopisa"/>
        <w:numPr>
          <w:ilvl w:val="0"/>
          <w:numId w:val="3"/>
        </w:numPr>
        <w:jc w:val="both"/>
      </w:pPr>
      <w:r w:rsidRPr="000C4568">
        <w:t>NATAŠA PAVER, Buje, Grožnjanska 18/A, OIB: 79671402696, u iznosu od 51.297,75 kn</w:t>
      </w:r>
      <w:r w:rsidR="00594CA6" w:rsidRPr="000C4568">
        <w:t>.</w:t>
      </w:r>
    </w:p>
    <w:p w:rsidRDefault="00315C61" w:rsidP="0050001B" w:rsidR="00594CA6" w:rsidRPr="000C4568">
      <w:pPr>
        <w:pStyle w:val="Odlomakpopisa"/>
        <w:numPr>
          <w:ilvl w:val="0"/>
          <w:numId w:val="3"/>
        </w:numPr>
        <w:jc w:val="both"/>
      </w:pPr>
      <w:r w:rsidRPr="000C4568">
        <w:t>IMPULS-LEASING d.o.o. Zagreb, V. Škorpika 24/1, OIB: 65918029671, u iznosu od 44.314,61 kn</w:t>
      </w:r>
      <w:r w:rsidR="00594CA6" w:rsidRPr="000C4568">
        <w:t xml:space="preserve">. </w:t>
      </w:r>
    </w:p>
    <w:p w:rsidRDefault="00315C61" w:rsidP="0050001B" w:rsidR="00315C61" w:rsidRPr="000C4568">
      <w:pPr>
        <w:pStyle w:val="Odlomakpopisa"/>
        <w:numPr>
          <w:ilvl w:val="0"/>
          <w:numId w:val="3"/>
        </w:numPr>
        <w:jc w:val="both"/>
      </w:pPr>
      <w:r w:rsidRPr="000C4568">
        <w:t>TRIGLAV OSIGURANJE d.d. Zagreb, Antuna Heinza 4, OIB: 29743547503, u iznosu od 10.949,62 kn</w:t>
      </w:r>
      <w:r w:rsidR="00594CA6" w:rsidRPr="000C4568">
        <w:t xml:space="preserve">. </w:t>
      </w:r>
    </w:p>
    <w:p w:rsidRDefault="00315C61" w:rsidP="0050001B" w:rsidR="00315C61" w:rsidRPr="000C4568">
      <w:pPr>
        <w:pStyle w:val="Odlomakpopisa"/>
        <w:numPr>
          <w:ilvl w:val="0"/>
          <w:numId w:val="3"/>
        </w:numPr>
        <w:jc w:val="both"/>
      </w:pPr>
      <w:r w:rsidRPr="000C4568">
        <w:t xml:space="preserve">ELFIT d.o.o. Buje, Digitronska 3, OIB: 519758060925, </w:t>
      </w:r>
      <w:r w:rsidR="00594CA6" w:rsidRPr="000C4568">
        <w:t xml:space="preserve">u </w:t>
      </w:r>
      <w:r w:rsidRPr="000C4568">
        <w:t>iznosu od 6.887,50 kn</w:t>
      </w:r>
      <w:r w:rsidR="00594CA6" w:rsidRPr="000C4568">
        <w:t>.</w:t>
      </w:r>
    </w:p>
    <w:p w:rsidRDefault="00315C61" w:rsidP="0050001B" w:rsidR="00315C61" w:rsidRPr="000C4568">
      <w:pPr>
        <w:pStyle w:val="Odlomakpopisa"/>
        <w:numPr>
          <w:ilvl w:val="0"/>
          <w:numId w:val="3"/>
        </w:numPr>
        <w:jc w:val="both"/>
      </w:pPr>
      <w:r w:rsidRPr="000C4568">
        <w:t>GRAD BUJE-BUIE, Buje, Istarska 2, OIB: 19611257971, u iznosu od 2.775,25 kn</w:t>
      </w:r>
      <w:r w:rsidR="00594CA6" w:rsidRPr="000C4568">
        <w:t>.</w:t>
      </w:r>
    </w:p>
    <w:p w:rsidRDefault="00315C61" w:rsidP="0050001B" w:rsidR="00315C61" w:rsidRPr="000C4568">
      <w:pPr>
        <w:pStyle w:val="Odlomakpopisa"/>
        <w:numPr>
          <w:ilvl w:val="0"/>
          <w:numId w:val="3"/>
        </w:numPr>
        <w:jc w:val="both"/>
      </w:pPr>
      <w:r w:rsidRPr="000C4568">
        <w:t>WIENER OSIGURANJE VIG d.d. Zagreb, Slovenska ul. 24, OIB: 52848403362, u iznosu od 1.706,88 kn</w:t>
      </w:r>
      <w:r w:rsidR="00594CA6" w:rsidRPr="000C4568">
        <w:t>.</w:t>
      </w:r>
    </w:p>
    <w:p w:rsidRDefault="00315C61" w:rsidP="003C7F12" w:rsidR="004E3C87" w:rsidRPr="000C4568">
      <w:pPr>
        <w:pStyle w:val="Odlomakpopisa"/>
        <w:numPr>
          <w:ilvl w:val="0"/>
          <w:numId w:val="3"/>
        </w:numPr>
        <w:jc w:val="both"/>
      </w:pPr>
      <w:r w:rsidRPr="000C4568">
        <w:t>HRVATSKE VODE, Zagreb, Ulica grada Vukovara 220, OIB: 28921383001, u iznosu od 1.687,70 kn</w:t>
      </w:r>
      <w:r w:rsidR="00594CA6" w:rsidRPr="000C4568">
        <w:t>.</w:t>
      </w:r>
    </w:p>
    <w:p w:rsidRDefault="00101FC6" w:rsidP="00D46EA0" w:rsidR="00D46EA0" w:rsidRPr="000C4568">
      <w:pPr>
        <w:ind w:firstLine="708"/>
        <w:jc w:val="both"/>
      </w:pPr>
      <w:r w:rsidRPr="000C4568">
        <w:lastRenderedPageBreak/>
        <w:t>B</w:t>
      </w:r>
      <w:r w:rsidR="00D46EA0" w:rsidRPr="000C4568">
        <w:t xml:space="preserve">) </w:t>
      </w:r>
      <w:r w:rsidR="00D77807" w:rsidRPr="000C4568">
        <w:t>o</w:t>
      </w:r>
      <w:r w:rsidR="00D46EA0" w:rsidRPr="000C4568">
        <w:t xml:space="preserve">sporene tražbine </w:t>
      </w:r>
      <w:r w:rsidR="00F60C27" w:rsidRPr="000C4568">
        <w:t>I</w:t>
      </w:r>
      <w:r w:rsidR="00D46EA0" w:rsidRPr="000C4568">
        <w:t>I. višeg isplatnog reda:</w:t>
      </w:r>
    </w:p>
    <w:p w:rsidRDefault="00D46EA0" w:rsidP="00D46EA0" w:rsidR="00D46EA0" w:rsidRPr="000C4568">
      <w:pPr>
        <w:ind w:firstLine="708"/>
        <w:jc w:val="both"/>
      </w:pPr>
      <w:r w:rsidRPr="000C4568">
        <w:tab/>
      </w:r>
    </w:p>
    <w:p w:rsidRDefault="00D46EA0" w:rsidP="007E089B" w:rsidR="007E089B" w:rsidRPr="000C4568">
      <w:pPr>
        <w:ind w:firstLine="708"/>
        <w:jc w:val="both"/>
      </w:pPr>
      <w:r w:rsidRPr="000C4568">
        <w:t>Stečajni upravitelj je osporio tražbin</w:t>
      </w:r>
      <w:r w:rsidR="004E3C87" w:rsidRPr="000C4568">
        <w:t>u</w:t>
      </w:r>
      <w:r w:rsidRPr="000C4568">
        <w:t xml:space="preserve"> </w:t>
      </w:r>
      <w:r w:rsidR="00F60C27" w:rsidRPr="000C4568">
        <w:t xml:space="preserve">drugog </w:t>
      </w:r>
      <w:r w:rsidRPr="000C4568">
        <w:t>višeg isplatnog reda stečajn</w:t>
      </w:r>
      <w:r w:rsidR="004E3C87" w:rsidRPr="000C4568">
        <w:t xml:space="preserve">og </w:t>
      </w:r>
      <w:r w:rsidRPr="000C4568">
        <w:t>vjerovnika:</w:t>
      </w:r>
    </w:p>
    <w:p w:rsidRDefault="007E089B" w:rsidP="007E089B" w:rsidR="007E089B" w:rsidRPr="000C4568">
      <w:pPr>
        <w:ind w:firstLine="708"/>
        <w:jc w:val="both"/>
      </w:pPr>
    </w:p>
    <w:p w:rsidRDefault="001B30F3" w:rsidP="00161910" w:rsidR="00161910" w:rsidRPr="000C4568">
      <w:pPr>
        <w:pStyle w:val="Odlomakpopisa"/>
        <w:numPr>
          <w:ilvl w:val="0"/>
          <w:numId w:val="4"/>
        </w:numPr>
        <w:jc w:val="both"/>
      </w:pPr>
      <w:r w:rsidRPr="000C4568">
        <w:t>KVOTA d.o.o. „u stečaju“ Vinkovci, D. Žanića - Karle 13/c, OIB: 76283410423, u iznosu od 3.647.709,78 kn</w:t>
      </w:r>
      <w:r w:rsidR="007E089B" w:rsidRPr="000C4568">
        <w:t>.</w:t>
      </w:r>
    </w:p>
    <w:p w:rsidRDefault="00161910" w:rsidP="00161910" w:rsidR="00161910" w:rsidRPr="000C4568">
      <w:pPr>
        <w:pStyle w:val="Odlomakpopisa"/>
        <w:ind w:left="360"/>
        <w:jc w:val="both"/>
      </w:pPr>
      <w:r w:rsidRPr="000C4568">
        <w:tab/>
        <w:t xml:space="preserve">Upućuje se stečajni upravitelj na parnicu radi dokazivanja osnovanosti osporavanja tražbine drugog višeg isplatnog reda u iznosu od 3.647.709,78 kn te mu se za podnošenje tužbe određuje rok od 8 dana od pravomoćnosti rješenja o upućivanju na parnicu odnosno primitka drugostupanjske odluke, a ukoliko je u tijeku parnični postupak da predloži nastavak istog. </w:t>
      </w:r>
    </w:p>
    <w:p w:rsidRDefault="00161910" w:rsidP="00161910" w:rsidR="00161910" w:rsidRPr="000C4568">
      <w:pPr>
        <w:pStyle w:val="Odlomakpopisa"/>
        <w:ind w:left="360"/>
        <w:jc w:val="both"/>
      </w:pPr>
    </w:p>
    <w:p w:rsidRDefault="00315C61" w:rsidP="00161910" w:rsidR="007E089B" w:rsidRPr="000C4568">
      <w:pPr>
        <w:pStyle w:val="Odlomakpopisa"/>
        <w:numPr>
          <w:ilvl w:val="0"/>
          <w:numId w:val="4"/>
        </w:numPr>
        <w:jc w:val="both"/>
      </w:pPr>
      <w:r w:rsidRPr="000C4568">
        <w:t>MIRJANA PRPIĆ, Njemačka, Kempten, Ellharterstr. 24, OIB: 39792607679,  u iznosu od 650.000,00 kn</w:t>
      </w:r>
      <w:r w:rsidR="007E089B" w:rsidRPr="000C4568">
        <w:t>.</w:t>
      </w:r>
    </w:p>
    <w:p w:rsidRDefault="009F31D9" w:rsidP="009F31D9" w:rsidR="009F31D9" w:rsidRPr="000C4568">
      <w:pPr>
        <w:pStyle w:val="Odlomakpopisa"/>
        <w:ind w:left="360"/>
        <w:jc w:val="both"/>
      </w:pPr>
      <w:r w:rsidRPr="000C4568">
        <w:tab/>
      </w:r>
      <w:r w:rsidR="00161910" w:rsidRPr="000C4568">
        <w:t xml:space="preserve">Upućuje se vjerovnik </w:t>
      </w:r>
      <w:r w:rsidRPr="000C4568">
        <w:t>MIRJANA PRPIĆ, Njemačka, Kempten, Ellharterstr. 24, OIB: 39792607679</w:t>
      </w:r>
      <w:r w:rsidR="00161910" w:rsidRPr="000C4568">
        <w:t xml:space="preserve">, na parnicu radi utvrđivanja osporene tražbine drugog višeg isplatnog reda u iznosu od </w:t>
      </w:r>
      <w:r w:rsidRPr="000C4568">
        <w:t xml:space="preserve">650.000,00 </w:t>
      </w:r>
      <w:r w:rsidR="00161910" w:rsidRPr="000C4568">
        <w:t xml:space="preserve">kn te mu se za podnošenje tužbe određuje rok od 8 dana od pravomoćnosti rješenja o upućivanju na parnicu odnosno primitka drugostupanjske odluke, a ukoliko je u tijeku parnični postupak da predloži nastavak istog. </w:t>
      </w:r>
    </w:p>
    <w:p w:rsidRDefault="009F31D9" w:rsidP="009F31D9" w:rsidR="009F31D9" w:rsidRPr="000C4568">
      <w:pPr>
        <w:pStyle w:val="Odlomakpopisa"/>
        <w:ind w:left="360"/>
        <w:jc w:val="both"/>
      </w:pPr>
      <w:r w:rsidRPr="000C4568">
        <w:tab/>
        <w:t>Ako osoba koja je upućena na parnicu ne pokrene parnicu ili ne predloži nastavak parnice u roku koji je za to određen ovim rješenjem, smatrat će se da je odustala od prava na vođenje parnice.</w:t>
      </w:r>
    </w:p>
    <w:p w:rsidRDefault="00161910" w:rsidP="00161910" w:rsidR="00161910" w:rsidRPr="000C4568">
      <w:pPr>
        <w:pStyle w:val="Odlomakpopisa"/>
        <w:ind w:left="360"/>
        <w:jc w:val="both"/>
      </w:pPr>
    </w:p>
    <w:p w:rsidRDefault="00315C61" w:rsidP="00161910" w:rsidR="00315C61" w:rsidRPr="000C4568">
      <w:pPr>
        <w:pStyle w:val="Odlomakpopisa"/>
        <w:numPr>
          <w:ilvl w:val="0"/>
          <w:numId w:val="4"/>
        </w:numPr>
        <w:jc w:val="both"/>
      </w:pPr>
      <w:r w:rsidRPr="000C4568">
        <w:t>ILIJA TONTIĆ, Njemačka, Winnenden, Schlosstrasse 1, OIB: 06972215601, u iznosu od 522.722,86 kn</w:t>
      </w:r>
      <w:r w:rsidR="007E089B" w:rsidRPr="000C4568">
        <w:t>.</w:t>
      </w:r>
    </w:p>
    <w:p w:rsidRDefault="009F31D9" w:rsidP="009F31D9" w:rsidR="009F31D9" w:rsidRPr="000C4568">
      <w:pPr>
        <w:pStyle w:val="Odlomakpopisa"/>
        <w:ind w:left="360"/>
        <w:jc w:val="both"/>
      </w:pPr>
      <w:r w:rsidRPr="000C4568">
        <w:tab/>
      </w:r>
      <w:r w:rsidR="00161910" w:rsidRPr="000C4568">
        <w:t xml:space="preserve">Upućuje se vjerovnik </w:t>
      </w:r>
      <w:r w:rsidRPr="000C4568">
        <w:t>ILIJA TONTIĆ, Njemačka, Winnenden, Schlosstrasse 1, OIB: 06972215601</w:t>
      </w:r>
      <w:r w:rsidR="00161910" w:rsidRPr="000C4568">
        <w:t xml:space="preserve">, na parnicu radi utvrđivanja osporene tražbine drugog višeg isplatnog reda u iznosu od </w:t>
      </w:r>
      <w:r w:rsidRPr="000C4568">
        <w:t xml:space="preserve">522.722,86 </w:t>
      </w:r>
      <w:r w:rsidR="00161910" w:rsidRPr="000C4568">
        <w:t xml:space="preserve">kn te mu se za podnošenje tužbe određuje rok od 8 dana od pravomoćnosti rješenja o upućivanju na parnicu odnosno primitka drugostupanjske odluke, a ukoliko je u tijeku parnični postupak da predloži nastavak istog. </w:t>
      </w:r>
    </w:p>
    <w:p w:rsidRDefault="009F31D9" w:rsidP="009F31D9" w:rsidR="009F31D9" w:rsidRPr="000C4568">
      <w:pPr>
        <w:pStyle w:val="Odlomakpopisa"/>
        <w:ind w:left="360"/>
        <w:jc w:val="both"/>
      </w:pPr>
      <w:r w:rsidRPr="000C4568">
        <w:tab/>
        <w:t>Ako osoba koja je upućena na parnicu ne pokrene parnicu ili ne predloži nastavak parnice u roku koji je za to određen ovim rješenjem, smatrat će se da je odustala od prava na vođenje parnice.</w:t>
      </w:r>
    </w:p>
    <w:p w:rsidRDefault="00161910" w:rsidP="00161910" w:rsidR="00161910" w:rsidRPr="000C4568">
      <w:pPr>
        <w:pStyle w:val="Odlomakpopisa"/>
        <w:ind w:left="360"/>
        <w:jc w:val="both"/>
      </w:pPr>
    </w:p>
    <w:p w:rsidRDefault="0050001B" w:rsidP="00161910" w:rsidR="007E089B" w:rsidRPr="000C4568">
      <w:pPr>
        <w:pStyle w:val="Odlomakpopisa"/>
        <w:numPr>
          <w:ilvl w:val="0"/>
          <w:numId w:val="4"/>
        </w:numPr>
        <w:jc w:val="both"/>
      </w:pPr>
      <w:r w:rsidRPr="000C4568">
        <w:t>MANUELA BRČIĆ, Buje, Kaldanija 36/A, OIB: 98118426000, u iznosu od 59.238,22 kn</w:t>
      </w:r>
      <w:r w:rsidR="007E089B" w:rsidRPr="000C4568">
        <w:t>.</w:t>
      </w:r>
    </w:p>
    <w:p w:rsidRDefault="009F31D9" w:rsidP="009F31D9" w:rsidR="00161910" w:rsidRPr="000C4568">
      <w:pPr>
        <w:pStyle w:val="Odlomakpopisa"/>
        <w:ind w:left="360"/>
        <w:jc w:val="both"/>
      </w:pPr>
      <w:r w:rsidRPr="000C4568">
        <w:tab/>
      </w:r>
      <w:r w:rsidR="00161910" w:rsidRPr="000C4568">
        <w:t xml:space="preserve">Upućuje se vjerovnik </w:t>
      </w:r>
      <w:r w:rsidRPr="000C4568">
        <w:t>MANUELA BRČIĆ, Buje, Kaldanija 36/A, OIB: 98118426000</w:t>
      </w:r>
      <w:r w:rsidR="00161910" w:rsidRPr="000C4568">
        <w:t xml:space="preserve">, na parnicu radi utvrđivanja osporene tražbine drugog višeg isplatnog reda u iznosu od </w:t>
      </w:r>
      <w:r w:rsidRPr="000C4568">
        <w:t xml:space="preserve">59.238,22 </w:t>
      </w:r>
      <w:r w:rsidR="00161910" w:rsidRPr="000C4568">
        <w:t xml:space="preserve">kn te mu se za podnošenje tužbe određuje rok od 8 dana od pravomoćnosti rješenja o upućivanju na parnicu odnosno primitka drugostupanjske odluke, a ukoliko je u tijeku parnični postupak da predloži nastavak istog. </w:t>
      </w:r>
    </w:p>
    <w:p w:rsidRDefault="009F31D9" w:rsidP="009F31D9" w:rsidR="009F31D9" w:rsidRPr="000C4568">
      <w:pPr>
        <w:pStyle w:val="Odlomakpopisa"/>
        <w:ind w:left="360"/>
        <w:jc w:val="both"/>
      </w:pPr>
      <w:r w:rsidRPr="000C4568">
        <w:tab/>
        <w:t>Ako osoba koja je upućena na parnicu ne pokrene parnicu ili ne predloži nastavak parnice u roku koji je za to određen ovim rješenjem, smatrat će se da je odustala od prava na vođenje parnice.</w:t>
      </w:r>
    </w:p>
    <w:p w:rsidRDefault="009F31D9" w:rsidP="009F31D9" w:rsidR="009F31D9" w:rsidRPr="000C4568">
      <w:pPr>
        <w:pStyle w:val="Odlomakpopisa"/>
        <w:ind w:left="360"/>
        <w:jc w:val="both"/>
      </w:pPr>
    </w:p>
    <w:p w:rsidRDefault="001B30F3" w:rsidP="00161910" w:rsidR="001B30F3" w:rsidRPr="000C4568">
      <w:pPr>
        <w:pStyle w:val="Odlomakpopisa"/>
        <w:numPr>
          <w:ilvl w:val="0"/>
          <w:numId w:val="4"/>
        </w:numPr>
        <w:jc w:val="both"/>
      </w:pPr>
      <w:r w:rsidRPr="000C4568">
        <w:t>MASSIMO VOK, Buje, Kaldanija 35, OIB: 03090006712, u iznosu od 245.261,00 kn</w:t>
      </w:r>
      <w:r w:rsidR="007E089B" w:rsidRPr="000C4568">
        <w:t>.</w:t>
      </w:r>
    </w:p>
    <w:p w:rsidRDefault="009F31D9" w:rsidP="009F31D9" w:rsidR="00161910" w:rsidRPr="000C4568">
      <w:pPr>
        <w:pStyle w:val="Odlomakpopisa"/>
        <w:ind w:left="360"/>
        <w:jc w:val="both"/>
      </w:pPr>
      <w:r w:rsidRPr="000C4568">
        <w:tab/>
      </w:r>
      <w:r w:rsidR="00161910" w:rsidRPr="000C4568">
        <w:t xml:space="preserve">Upućuje se vjerovnik </w:t>
      </w:r>
      <w:r w:rsidRPr="000C4568">
        <w:t>MASSIMO VOK, Buje, Kaldanija 35, OIB: 03090006712</w:t>
      </w:r>
      <w:r w:rsidR="00161910" w:rsidRPr="000C4568">
        <w:t xml:space="preserve">, na parnicu radi utvrđivanja osporene tražbine drugog višeg isplatnog reda u iznosu od </w:t>
      </w:r>
      <w:r w:rsidRPr="000C4568">
        <w:t xml:space="preserve">245.261,00 </w:t>
      </w:r>
      <w:r w:rsidR="00161910" w:rsidRPr="000C4568">
        <w:t xml:space="preserve">kn te mu se za podnošenje tužbe određuje rok od 8 dana od pravomoćnosti rješenja o upućivanju na parnicu odnosno primitka drugostupanjske odluke, a ukoliko je u tijeku parnični postupak da predloži nastavak istog. </w:t>
      </w:r>
    </w:p>
    <w:p w:rsidRDefault="009F31D9" w:rsidP="009F31D9" w:rsidR="009F31D9" w:rsidRPr="000C4568">
      <w:pPr>
        <w:pStyle w:val="Odlomakpopisa"/>
        <w:ind w:left="360"/>
        <w:jc w:val="both"/>
      </w:pPr>
      <w:r w:rsidRPr="000C4568">
        <w:tab/>
        <w:t>Ako osoba koja je upućena na parnicu ne pokrene parnicu ili ne predloži nastavak parnice u roku koji je za to određen ovim rješenjem, smatrat će se da je odustala od prava na vođenje parnice.</w:t>
      </w:r>
    </w:p>
    <w:p w:rsidRDefault="00D83900" w:rsidP="00D83900" w:rsidR="00D83900" w:rsidRPr="000C4568">
      <w:pPr>
        <w:ind w:firstLine="708"/>
        <w:jc w:val="both"/>
      </w:pPr>
    </w:p>
    <w:p w:rsidRDefault="00F546B4" w:rsidP="00F546B4" w:rsidR="00F546B4" w:rsidRPr="000C4568">
      <w:pPr>
        <w:ind w:left="360"/>
        <w:jc w:val="center"/>
      </w:pPr>
      <w:r w:rsidRPr="000C4568">
        <w:t>Obrazloženje</w:t>
      </w:r>
    </w:p>
    <w:p w:rsidRDefault="00F546B4" w:rsidP="00F546B4" w:rsidR="00F546B4" w:rsidRPr="000C4568">
      <w:pPr>
        <w:ind w:left="360"/>
        <w:jc w:val="center"/>
      </w:pPr>
    </w:p>
    <w:p w:rsidRDefault="00F546B4" w:rsidP="00F546B4" w:rsidR="00F546B4" w:rsidRPr="000C4568">
      <w:pPr>
        <w:jc w:val="both"/>
      </w:pPr>
      <w:r w:rsidRPr="000C4568">
        <w:tab/>
        <w:t xml:space="preserve">Na ispitnom ročištu održanom </w:t>
      </w:r>
      <w:r w:rsidR="00101FC6" w:rsidRPr="000C4568">
        <w:t>23</w:t>
      </w:r>
      <w:r w:rsidR="00810499" w:rsidRPr="000C4568">
        <w:t xml:space="preserve">. </w:t>
      </w:r>
      <w:r w:rsidR="00D83900" w:rsidRPr="000C4568">
        <w:t xml:space="preserve">ožujka </w:t>
      </w:r>
      <w:r w:rsidRPr="000C4568">
        <w:t>201</w:t>
      </w:r>
      <w:r w:rsidR="00381586" w:rsidRPr="000C4568">
        <w:t>7</w:t>
      </w:r>
      <w:r w:rsidRPr="000C4568">
        <w:t>. ispitane su prijave tražbina prema svojim iznosima i redu. Stečajni je sudac temeljem čl. 264. Stečajnog zakona (dalje: SZ, NN 71/15) sastavio tablicu ispitanih tražbina u kojoj su za svaku tražbinu uneseni podaci u kojoj je mjeri tražbina utvrđena odnosno osporena prema svom iznosu i svom redu, te tko je tražbinu osporio.</w:t>
      </w:r>
    </w:p>
    <w:p w:rsidRDefault="00111C0D" w:rsidP="00111C0D" w:rsidR="00804F40" w:rsidRPr="000C4568">
      <w:pPr>
        <w:jc w:val="both"/>
      </w:pPr>
      <w:r w:rsidRPr="000C4568">
        <w:tab/>
      </w:r>
    </w:p>
    <w:p w:rsidRDefault="00804F40" w:rsidP="00111C0D" w:rsidR="00111C0D" w:rsidRPr="000C4568">
      <w:pPr>
        <w:jc w:val="both"/>
      </w:pPr>
      <w:r w:rsidRPr="000C4568">
        <w:tab/>
      </w:r>
      <w:r w:rsidR="00111C0D" w:rsidRPr="000C4568">
        <w:t>Tražbine drugog višeg isplatnog reda označene u st. I. A)</w:t>
      </w:r>
      <w:r w:rsidR="00101FC6" w:rsidRPr="000C4568">
        <w:t xml:space="preserve"> </w:t>
      </w:r>
      <w:r w:rsidR="00111C0D" w:rsidRPr="000C4568">
        <w:t>izreke ovog rješenja smatraju se utvrđenim, budući ih je priznao stečajni upravitelj a nisu osporili vjerovnici (čl. 263. SZ-a). Tražbine vjerovnika koje su priznate u cijelosti nisu posebno obrazložene.</w:t>
      </w:r>
    </w:p>
    <w:p w:rsidRDefault="00D83900" w:rsidP="00D83900" w:rsidR="00804F40" w:rsidRPr="000C4568">
      <w:pPr>
        <w:jc w:val="both"/>
      </w:pPr>
      <w:r w:rsidRPr="000C4568">
        <w:tab/>
      </w:r>
    </w:p>
    <w:p w:rsidRDefault="00804F40" w:rsidP="00D83900" w:rsidR="00D83900" w:rsidRPr="000C4568">
      <w:pPr>
        <w:jc w:val="both"/>
      </w:pPr>
      <w:r w:rsidRPr="000C4568">
        <w:tab/>
      </w:r>
      <w:r w:rsidR="00D83900" w:rsidRPr="000C4568">
        <w:t xml:space="preserve">U st. I. </w:t>
      </w:r>
      <w:r w:rsidR="00101FC6" w:rsidRPr="000C4568">
        <w:t>B</w:t>
      </w:r>
      <w:r w:rsidR="00D83900" w:rsidRPr="000C4568">
        <w:t>) izreke ovog rješenja naveden</w:t>
      </w:r>
      <w:r w:rsidR="007B20C2">
        <w:t>e su</w:t>
      </w:r>
      <w:r w:rsidR="004F2DB0" w:rsidRPr="000C4568">
        <w:t xml:space="preserve"> </w:t>
      </w:r>
      <w:r w:rsidR="00D83900" w:rsidRPr="000C4568">
        <w:t>tražbin</w:t>
      </w:r>
      <w:r w:rsidR="007B20C2">
        <w:t>e</w:t>
      </w:r>
      <w:r w:rsidR="00D83900" w:rsidRPr="000C4568">
        <w:t xml:space="preserve"> </w:t>
      </w:r>
      <w:r w:rsidR="004F2DB0" w:rsidRPr="000C4568">
        <w:t xml:space="preserve">drugog </w:t>
      </w:r>
      <w:r w:rsidR="00D83900" w:rsidRPr="000C4568">
        <w:t>višeg isplatnog reda osporen</w:t>
      </w:r>
      <w:r w:rsidR="007B20C2">
        <w:t>e</w:t>
      </w:r>
      <w:r w:rsidR="00D83900" w:rsidRPr="000C4568">
        <w:t xml:space="preserve"> od strane stečajnog upravitelja, koje osporavanje na ročištu nije otklonjeno.</w:t>
      </w:r>
    </w:p>
    <w:p w:rsidRDefault="00F22F13" w:rsidP="004522F1" w:rsidR="00F22F13" w:rsidRPr="000C4568">
      <w:pPr>
        <w:jc w:val="both"/>
      </w:pPr>
    </w:p>
    <w:p w:rsidRDefault="004522F1" w:rsidP="00B95CC4" w:rsidR="00B95CC4" w:rsidRPr="000C4568">
      <w:pPr>
        <w:jc w:val="both"/>
      </w:pPr>
      <w:r w:rsidRPr="000C4568">
        <w:tab/>
      </w:r>
      <w:r w:rsidR="004A30AE" w:rsidRPr="000C4568">
        <w:t>Tražbinu vjerovnika</w:t>
      </w:r>
      <w:r w:rsidR="0069326E" w:rsidRPr="000C4568">
        <w:t xml:space="preserve"> KVOTA d.o.o. „u stečaju“ Vinkovci, D. Žanića– Karle 13/c, OIB: 76283410423, </w:t>
      </w:r>
      <w:r w:rsidR="004A30AE" w:rsidRPr="000C4568">
        <w:t>stečajni upravitelj djelomično je osporio</w:t>
      </w:r>
      <w:r w:rsidR="007D1813" w:rsidRPr="000C4568">
        <w:t>, za iznos od 3.647.709,78 kn,</w:t>
      </w:r>
      <w:r w:rsidR="004A30AE" w:rsidRPr="000C4568">
        <w:t xml:space="preserve"> budući da je u tom dijelu prestala prijebojem</w:t>
      </w:r>
      <w:r w:rsidR="007D1813" w:rsidRPr="000C4568">
        <w:t>.</w:t>
      </w:r>
      <w:r w:rsidR="00B95CC4" w:rsidRPr="000C4568">
        <w:t xml:space="preserve"> Kako osporena tražbina stečajnog vjerovnika proizlazi iz pravomoćne presude kao ovršne isprave, temeljem članka 266. stavak 4. Stečajnog zakona valjalo je uputiti na parnicu stečajnog upravitelja kao osporavatelja da dokaže osnovanost svog osporavanja. </w:t>
      </w:r>
    </w:p>
    <w:p w:rsidRDefault="00F22F13" w:rsidP="00B95CC4" w:rsidR="00F22F13" w:rsidRPr="000C4568">
      <w:pPr>
        <w:jc w:val="both"/>
      </w:pPr>
    </w:p>
    <w:p w:rsidRDefault="0069326E" w:rsidP="00056EC4" w:rsidR="0069326E" w:rsidRPr="000C4568">
      <w:pPr>
        <w:jc w:val="both"/>
      </w:pPr>
      <w:r w:rsidRPr="000C4568">
        <w:t xml:space="preserve">      </w:t>
      </w:r>
      <w:r w:rsidRPr="000C4568">
        <w:tab/>
        <w:t xml:space="preserve"> </w:t>
      </w:r>
      <w:r w:rsidR="00056EC4" w:rsidRPr="000C4568">
        <w:t xml:space="preserve">Tražbinu vjerovnika </w:t>
      </w:r>
      <w:r w:rsidRPr="000C4568">
        <w:rPr>
          <w:bCs/>
        </w:rPr>
        <w:t>MIRJAN</w:t>
      </w:r>
      <w:r w:rsidR="00056EC4" w:rsidRPr="000C4568">
        <w:rPr>
          <w:bCs/>
        </w:rPr>
        <w:t>E</w:t>
      </w:r>
      <w:r w:rsidRPr="000C4568">
        <w:rPr>
          <w:bCs/>
        </w:rPr>
        <w:t xml:space="preserve"> PRPIĆ, Njemačka, Kempten, Ellharterstr. 24, OIB: </w:t>
      </w:r>
      <w:r w:rsidRPr="000C4568">
        <w:t>39792607679, u iznosu od</w:t>
      </w:r>
      <w:r w:rsidRPr="000C4568">
        <w:rPr>
          <w:bCs/>
          <w:sz w:val="22"/>
          <w:szCs w:val="22"/>
        </w:rPr>
        <w:t xml:space="preserve"> </w:t>
      </w:r>
      <w:r w:rsidRPr="000C4568">
        <w:t xml:space="preserve">650.000,00 kn </w:t>
      </w:r>
      <w:r w:rsidR="00056EC4" w:rsidRPr="000C4568">
        <w:t>s</w:t>
      </w:r>
      <w:r w:rsidRPr="000C4568">
        <w:t>tečajni upravitelj ospor</w:t>
      </w:r>
      <w:r w:rsidR="00056EC4" w:rsidRPr="000C4568">
        <w:t xml:space="preserve">io je </w:t>
      </w:r>
      <w:r w:rsidRPr="000C4568">
        <w:t xml:space="preserve">u cijelosti budući </w:t>
      </w:r>
      <w:r w:rsidR="00056EC4" w:rsidRPr="000C4568">
        <w:t xml:space="preserve">da je ista </w:t>
      </w:r>
      <w:r w:rsidRPr="000C4568">
        <w:t>obuhvaćen</w:t>
      </w:r>
      <w:r w:rsidR="00056EC4" w:rsidRPr="000C4568">
        <w:t>a</w:t>
      </w:r>
      <w:r w:rsidRPr="000C4568">
        <w:t xml:space="preserve"> priznatim izlučnim pravima.  </w:t>
      </w:r>
    </w:p>
    <w:p w:rsidRDefault="0069326E" w:rsidP="003C7F12" w:rsidR="00F22F13" w:rsidRPr="000C4568">
      <w:pPr>
        <w:jc w:val="both"/>
      </w:pPr>
      <w:r w:rsidRPr="000C4568">
        <w:t xml:space="preserve">             </w:t>
      </w:r>
      <w:r w:rsidR="00056EC4" w:rsidRPr="000C4568">
        <w:t>Tražbinu vjerovnika</w:t>
      </w:r>
      <w:r w:rsidRPr="000C4568">
        <w:rPr>
          <w:sz w:val="22"/>
          <w:szCs w:val="22"/>
          <w:lang w:eastAsia="en-US"/>
        </w:rPr>
        <w:t xml:space="preserve"> </w:t>
      </w:r>
      <w:r w:rsidRPr="000C4568">
        <w:t>ILIJ</w:t>
      </w:r>
      <w:r w:rsidR="00056EC4" w:rsidRPr="000C4568">
        <w:t>E</w:t>
      </w:r>
      <w:r w:rsidRPr="000C4568">
        <w:t xml:space="preserve"> TONTIĆ, Njemačka, Winnenden, Schlosstrasse 1, OIB: 06972215601, u iznosu od 522.722,86 kn </w:t>
      </w:r>
      <w:r w:rsidR="00056EC4" w:rsidRPr="000C4568">
        <w:t>stečajni upravitelj osporio je u cijelosti budući da je ista obuhvaćena priznatim izlučnim pravima</w:t>
      </w:r>
      <w:r w:rsidR="00F22F13" w:rsidRPr="000C4568">
        <w:t xml:space="preserve">. </w:t>
      </w:r>
    </w:p>
    <w:p w:rsidRDefault="00056EC4" w:rsidP="003C7F12" w:rsidR="004A30AE" w:rsidRPr="000C4568">
      <w:pPr>
        <w:jc w:val="both"/>
      </w:pPr>
      <w:r w:rsidRPr="000C4568">
        <w:tab/>
        <w:t>Tražbinu vjerovnika</w:t>
      </w:r>
      <w:r w:rsidR="004A30AE" w:rsidRPr="000C4568">
        <w:t xml:space="preserve"> MASSIM</w:t>
      </w:r>
      <w:r w:rsidRPr="000C4568">
        <w:t>A</w:t>
      </w:r>
      <w:r w:rsidR="004A30AE" w:rsidRPr="000C4568">
        <w:t xml:space="preserve"> VOK, Buje, Kaldanija 35, OIB: 03090006712, u iznosu od 245.261,00 kn</w:t>
      </w:r>
      <w:r w:rsidRPr="000C4568">
        <w:t xml:space="preserve">  s</w:t>
      </w:r>
      <w:r w:rsidR="004A30AE" w:rsidRPr="000C4568">
        <w:t>tečajni upravitelj ospor</w:t>
      </w:r>
      <w:r w:rsidRPr="000C4568">
        <w:t xml:space="preserve">io je </w:t>
      </w:r>
      <w:r w:rsidR="004A30AE" w:rsidRPr="000C4568">
        <w:t>u cijelosti zbog zastare.</w:t>
      </w:r>
    </w:p>
    <w:p w:rsidRDefault="004A30AE" w:rsidP="005F51F6" w:rsidR="0069326E" w:rsidRPr="000C4568">
      <w:pPr>
        <w:tabs>
          <w:tab w:pos="1243" w:val="left"/>
          <w:tab w:pos="3944" w:val="left"/>
          <w:tab w:pos="5240" w:val="left"/>
          <w:tab w:pos="7109" w:val="left"/>
          <w:tab w:pos="8405" w:val="left"/>
        </w:tabs>
        <w:spacing w:lineRule="auto" w:line="276"/>
        <w:jc w:val="both"/>
      </w:pPr>
      <w:r w:rsidRPr="000C4568">
        <w:t xml:space="preserve">            </w:t>
      </w:r>
      <w:r w:rsidR="00056EC4" w:rsidRPr="000C4568">
        <w:t>Tražbinu vjerovnika</w:t>
      </w:r>
      <w:r w:rsidRPr="000C4568">
        <w:rPr>
          <w:sz w:val="22"/>
          <w:szCs w:val="22"/>
          <w:lang w:eastAsia="en-US"/>
        </w:rPr>
        <w:t xml:space="preserve"> </w:t>
      </w:r>
      <w:r w:rsidRPr="000C4568">
        <w:t>MANUEL</w:t>
      </w:r>
      <w:r w:rsidR="00056EC4" w:rsidRPr="000C4568">
        <w:t>E</w:t>
      </w:r>
      <w:r w:rsidRPr="000C4568">
        <w:t xml:space="preserve"> BRČIĆ, Buje, Kaldanija 36/A, OIB: 98118426000, </w:t>
      </w:r>
      <w:r w:rsidR="005F51F6" w:rsidRPr="000C4568">
        <w:t>s</w:t>
      </w:r>
      <w:r w:rsidRPr="000C4568">
        <w:t>tečajni upravitelj prizna</w:t>
      </w:r>
      <w:r w:rsidR="005F51F6" w:rsidRPr="000C4568">
        <w:t xml:space="preserve">o je </w:t>
      </w:r>
      <w:r w:rsidRPr="000C4568">
        <w:t>u iznosu od 186.022,78 kn</w:t>
      </w:r>
      <w:r w:rsidR="005F51F6" w:rsidRPr="000C4568">
        <w:t xml:space="preserve">, dok je za iznos od 59.238,22 kn </w:t>
      </w:r>
      <w:r w:rsidRPr="000C4568">
        <w:t>osporio tražbinu</w:t>
      </w:r>
      <w:r w:rsidR="005F51F6" w:rsidRPr="000C4568">
        <w:t xml:space="preserve">, navodeći da </w:t>
      </w:r>
      <w:r w:rsidR="00F22F13" w:rsidRPr="000C4568">
        <w:t>iznos iz prijave ne odgovara tražbini vjerovnika, te da se radi očito o pogrešci u pisanju.</w:t>
      </w:r>
    </w:p>
    <w:p w:rsidRDefault="00717E92" w:rsidP="00717E92" w:rsidR="00717E92" w:rsidRPr="000C4568">
      <w:pPr>
        <w:jc w:val="both"/>
      </w:pPr>
      <w:r w:rsidRPr="000C4568">
        <w:tab/>
        <w:t xml:space="preserve">Na ročištu osporavanja nisu otklonjena pa su vjerovnici osporenih tražbina upućeni u parnicu jer za osporenu tražbinu ne postoji ovršna isprava, te je odluka donesena na temelju odredbe čl. 266. st. 1. i čl. 267. st 1. SZ-a. </w:t>
      </w:r>
    </w:p>
    <w:p w:rsidRDefault="00F22F13" w:rsidP="004522F1" w:rsidR="00F22F13" w:rsidRPr="000C4568">
      <w:pPr>
        <w:jc w:val="both"/>
      </w:pPr>
    </w:p>
    <w:p w:rsidRDefault="00F546B4" w:rsidP="00F546B4" w:rsidR="00F546B4" w:rsidRPr="000C4568">
      <w:pPr>
        <w:ind w:firstLine="708"/>
        <w:jc w:val="center"/>
      </w:pPr>
      <w:r w:rsidRPr="000C4568">
        <w:t>U Pazin</w:t>
      </w:r>
      <w:r w:rsidR="00810499" w:rsidRPr="000C4568">
        <w:t>u</w:t>
      </w:r>
      <w:r w:rsidRPr="000C4568">
        <w:t xml:space="preserve"> </w:t>
      </w:r>
      <w:r w:rsidR="00F22F13" w:rsidRPr="000C4568">
        <w:t>6</w:t>
      </w:r>
      <w:r w:rsidR="00810499" w:rsidRPr="000C4568">
        <w:t xml:space="preserve">. </w:t>
      </w:r>
      <w:r w:rsidR="00F22F13" w:rsidRPr="000C4568">
        <w:t xml:space="preserve">travnja </w:t>
      </w:r>
      <w:r w:rsidR="00C72755" w:rsidRPr="000C4568">
        <w:t>2017</w:t>
      </w:r>
      <w:r w:rsidRPr="000C4568">
        <w:t>.</w:t>
      </w:r>
    </w:p>
    <w:p w:rsidRDefault="00F546B4" w:rsidP="00F546B4" w:rsidR="00F546B4" w:rsidRPr="000C4568">
      <w:pPr>
        <w:ind w:firstLine="708"/>
        <w:jc w:val="center"/>
      </w:pPr>
    </w:p>
    <w:p w:rsidRDefault="00F546B4" w:rsidP="00F546B4" w:rsidR="00F546B4" w:rsidRPr="000C4568">
      <w:pPr>
        <w:ind w:firstLine="708"/>
        <w:jc w:val="center"/>
      </w:pPr>
    </w:p>
    <w:p w:rsidRDefault="00F546B4" w:rsidP="00F546B4" w:rsidR="00F546B4" w:rsidRPr="000C4568">
      <w:pPr>
        <w:ind w:firstLine="708" w:left="5664"/>
        <w:jc w:val="center"/>
      </w:pPr>
      <w:r w:rsidRPr="000C4568">
        <w:t>Stečajni sudac</w:t>
      </w:r>
    </w:p>
    <w:p w:rsidRDefault="00F546B4" w:rsidP="003C7F12" w:rsidR="00F546B4" w:rsidRPr="000C4568">
      <w:pPr>
        <w:ind w:firstLine="708" w:left="4956"/>
        <w:jc w:val="center"/>
      </w:pPr>
      <w:r w:rsidRPr="000C4568">
        <w:t xml:space="preserve">           </w:t>
      </w:r>
      <w:r w:rsidR="00CF7408" w:rsidRPr="000C4568">
        <w:t>Damir Rabar</w:t>
      </w:r>
    </w:p>
    <w:p w:rsidRDefault="00F546B4" w:rsidP="00F546B4" w:rsidR="00F546B4" w:rsidRPr="000C4568">
      <w:pPr>
        <w:jc w:val="both"/>
      </w:pPr>
      <w:r w:rsidRPr="000C4568">
        <w:t>UPUTA O PRAVNOM LIJEKU:</w:t>
      </w:r>
    </w:p>
    <w:p w:rsidRDefault="00F546B4" w:rsidP="00F546B4" w:rsidR="00F546B4" w:rsidRPr="000C4568">
      <w:pPr>
        <w:ind w:firstLine="708"/>
        <w:jc w:val="both"/>
      </w:pPr>
      <w:r w:rsidRPr="000C4568">
        <w:t xml:space="preserve">Protiv ovog rješenja pravo na žalbu ima stečajni upravitelj i svaki vjerovnik u dijelu koji se tiče njegove prijavljene tražbine i tražbine koju je osporio (čl. 265. st. 3. SZ-a). O žalbi odlučuje Visoki trgovački sud Republike Hrvatske. </w:t>
      </w:r>
    </w:p>
    <w:p w:rsidRDefault="00F546B4" w:rsidP="00F546B4" w:rsidR="00F546B4" w:rsidRPr="000C4568">
      <w:pPr>
        <w:ind w:left="7080"/>
        <w:jc w:val="both"/>
      </w:pPr>
    </w:p>
    <w:p w:rsidRDefault="00F546B4" w:rsidP="00F546B4" w:rsidR="00F546B4" w:rsidRPr="000C4568">
      <w:r w:rsidRPr="000C4568">
        <w:t xml:space="preserve">DNA:  </w:t>
      </w:r>
    </w:p>
    <w:p w:rsidRDefault="00F546B4" w:rsidP="006415DB" w:rsidR="003B29B3">
      <w:pPr>
        <w:pStyle w:val="Odlomakpopisa"/>
        <w:numPr>
          <w:ilvl w:val="0"/>
          <w:numId w:val="2"/>
        </w:numPr>
        <w:jc w:val="both"/>
      </w:pPr>
      <w:r w:rsidRPr="000C4568">
        <w:t>e-oglasna ploča suda 8 dana (čl. 265. st. 2. SZ-a)</w:t>
      </w:r>
    </w:p>
    <w:p w:rsidRDefault="008C118F" w:rsidP="006415DB" w:rsidR="008C118F">
      <w:pPr>
        <w:pStyle w:val="Odlomakpopisa"/>
        <w:numPr>
          <w:ilvl w:val="0"/>
          <w:numId w:val="2"/>
        </w:numPr>
        <w:jc w:val="both"/>
      </w:pPr>
      <w:r>
        <w:t>stečajni upravitelj Zdravko Tešić,</w:t>
      </w:r>
    </w:p>
    <w:p w:rsidRDefault="008C118F" w:rsidP="006415DB" w:rsidR="008C118F" w:rsidRPr="000C4568">
      <w:pPr>
        <w:pStyle w:val="Odlomakpopisa"/>
        <w:numPr>
          <w:ilvl w:val="0"/>
          <w:numId w:val="2"/>
        </w:numPr>
        <w:jc w:val="both"/>
      </w:pPr>
      <w:r w:rsidRPr="000C4568">
        <w:t>KVOTA d.o.o. „u stečaju“ Vinkovci, D. Žanića– Karle 13/c</w:t>
      </w:r>
      <w:r w:rsidR="0056184E">
        <w:t xml:space="preserve">, </w:t>
      </w:r>
      <w:r w:rsidR="007822D9">
        <w:t>po pun. Slaven Karaban,</w:t>
      </w:r>
    </w:p>
    <w:p w:rsidRDefault="008C118F" w:rsidP="008C118F" w:rsidR="008C118F" w:rsidRPr="008C118F">
      <w:pPr>
        <w:pStyle w:val="Odlomakpopisa"/>
        <w:numPr>
          <w:ilvl w:val="0"/>
          <w:numId w:val="2"/>
        </w:numPr>
        <w:jc w:val="both"/>
      </w:pPr>
      <w:r w:rsidRPr="008C118F">
        <w:rPr>
          <w:bCs/>
        </w:rPr>
        <w:t>MIRJANA PRPIĆ, Njemačka, Kempten, Ellharterstr. 24</w:t>
      </w:r>
      <w:r w:rsidRPr="0056184E">
        <w:rPr>
          <w:bCs/>
        </w:rPr>
        <w:t>, po pun.</w:t>
      </w:r>
      <w:r w:rsidR="0056184E">
        <w:rPr>
          <w:bCs/>
        </w:rPr>
        <w:t xml:space="preserve"> Marina Glamočlija - Popac, Petrinja, Milke Trnine 3</w:t>
      </w:r>
    </w:p>
    <w:p w:rsidRDefault="008C118F" w:rsidP="008C118F" w:rsidR="008C118F" w:rsidRPr="003C7F12">
      <w:pPr>
        <w:pStyle w:val="Odlomakpopisa"/>
        <w:numPr>
          <w:ilvl w:val="0"/>
          <w:numId w:val="2"/>
        </w:numPr>
        <w:jc w:val="both"/>
      </w:pPr>
      <w:r w:rsidRPr="000C4568">
        <w:t>ILIJ</w:t>
      </w:r>
      <w:r>
        <w:t>A</w:t>
      </w:r>
      <w:r w:rsidRPr="000C4568">
        <w:t xml:space="preserve"> TONTIĆ, Njemačka, Winnenden, Schlosstrasse 1, </w:t>
      </w:r>
      <w:r w:rsidRPr="003C7F12">
        <w:rPr>
          <w:bCs/>
        </w:rPr>
        <w:t>po pun.</w:t>
      </w:r>
      <w:r w:rsidR="003C7F12">
        <w:rPr>
          <w:bCs/>
        </w:rPr>
        <w:t xml:space="preserve"> Tremski Janja, </w:t>
      </w:r>
    </w:p>
    <w:p w:rsidRDefault="008C118F" w:rsidP="008C118F" w:rsidR="00C524EC">
      <w:pPr>
        <w:pStyle w:val="Odlomakpopisa"/>
        <w:numPr>
          <w:ilvl w:val="0"/>
          <w:numId w:val="2"/>
        </w:numPr>
        <w:jc w:val="both"/>
      </w:pPr>
      <w:r w:rsidRPr="000C4568">
        <w:t>MASSIM</w:t>
      </w:r>
      <w:r>
        <w:t>O</w:t>
      </w:r>
      <w:r w:rsidRPr="000C4568">
        <w:t xml:space="preserve"> VOK, Buje, Kaldanija 35</w:t>
      </w:r>
    </w:p>
    <w:p w:rsidRDefault="003C7F12" w:rsidP="008C118F" w:rsidR="00F8300F" w:rsidRPr="000C4568">
      <w:pPr>
        <w:pStyle w:val="Odlomakpopisa"/>
        <w:numPr>
          <w:ilvl w:val="0"/>
          <w:numId w:val="2"/>
        </w:numPr>
        <w:jc w:val="both"/>
      </w:pPr>
      <w:r>
        <w:t>MANUELA</w:t>
      </w:r>
      <w:r w:rsidR="00C524EC">
        <w:t xml:space="preserve"> BRČIĆ, Buje, Kaldanija 36/A</w:t>
      </w:r>
      <w:r w:rsidR="007822D9">
        <w:t>, po pun. Meri Franičević-Gorjan.</w:t>
      </w:r>
    </w:p>
    <w:sectPr w:rsidSect="003C7F12" w:rsidR="00F8300F" w:rsidRPr="000C4568">
      <w:headerReference w:type="even" r:id="rId10"/>
      <w:headerReference w:type="default" r:id="rId11"/>
      <w:headerReference w:type="firs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6184E" w:rsidP="00F546B4" w:rsidR="0056184E">
      <w:r>
        <w:separator/>
      </w:r>
    </w:p>
  </w:endnote>
  <w:endnote w:id="0" w:type="continuationSeparator">
    <w:p w:rsidRDefault="0056184E" w:rsidP="00F546B4" w:rsidR="0056184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6184E" w:rsidP="00F546B4" w:rsidR="0056184E">
      <w:r>
        <w:separator/>
      </w:r>
    </w:p>
  </w:footnote>
  <w:footnote w:id="0" w:type="continuationSeparator">
    <w:p w:rsidRDefault="0056184E" w:rsidP="00F546B4" w:rsidR="0056184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6184E" w:rsidP="003C7F12" w:rsidR="0056184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56184E" w:rsidR="0056184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6184E" w:rsidP="003C7F12" w:rsidR="0056184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904242">
      <w:rPr>
        <w:rStyle w:val="Brojstranice"/>
        <w:noProof/>
      </w:rPr>
      <w:t>4</w:t>
    </w:r>
    <w:r>
      <w:rPr>
        <w:rStyle w:val="Brojstranice"/>
      </w:rPr>
      <w:fldChar w:fldCharType="end"/>
    </w:r>
  </w:p>
  <w:p w:rsidRDefault="0056184E" w:rsidP="003C7F12" w:rsidR="0056184E">
    <w:pPr>
      <w:pStyle w:val="Zaglavlje"/>
    </w:pPr>
    <w:r>
      <w:tab/>
    </w:r>
    <w:r>
      <w:tab/>
      <w:t>Posl.br.: 1 St-381</w:t>
    </w:r>
    <w:r w:rsidRPr="006572C0">
      <w:t>/</w:t>
    </w:r>
    <w:r>
      <w:t>16</w:t>
    </w:r>
    <w:r w:rsidRPr="000C4F40">
      <w:t>-</w:t>
    </w:r>
    <w:r>
      <w:t>33</w:t>
    </w:r>
  </w:p>
  <w:p w:rsidRDefault="0056184E" w:rsidP="003C7F12" w:rsidR="0056184E">
    <w:pPr>
      <w:pStyle w:val="Zaglavlje"/>
    </w:pPr>
  </w:p>
  <w:p w:rsidRDefault="0056184E" w:rsidP="003C7F12" w:rsidR="0056184E" w:rsidRPr="003333BD">
    <w:pPr>
      <w:pStyle w:val="Zaglavlje"/>
      <w:jc w:val="right"/>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6184E" w:rsidP="003C7F12" w:rsidR="0056184E">
    <w:pPr>
      <w:pStyle w:val="Zaglavlje"/>
      <w:jc w:val="right"/>
    </w:pPr>
    <w:r>
      <w:tab/>
    </w:r>
    <w:r>
      <w:tab/>
    </w:r>
    <w:r w:rsidRPr="000C4568">
      <w:t>Posl.br.: 1 St-381/16-</w:t>
    </w:r>
    <w:r>
      <w:t>33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DDA1F6F"/>
    <w:multiLevelType w:val="hybridMultilevel"/>
    <w:tmpl w:val="52C6F43C"/>
    <w:lvl w:tplc="041A000F" w:ilvl="0">
      <w:start w:val="1"/>
      <w:numFmt w:val="decimal"/>
      <w:lvlText w:val="%1."/>
      <w:lvlJc w:val="left"/>
      <w:pPr>
        <w:ind w:hanging="360" w:left="360"/>
      </w:p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1">
    <w:nsid w:val="3E660128"/>
    <w:multiLevelType w:val="hybridMultilevel"/>
    <w:tmpl w:val="339C3528"/>
    <w:lvl w:tplc="041A000F" w:ilvl="0">
      <w:start w:val="1"/>
      <w:numFmt w:val="decimal"/>
      <w:lvlText w:val="%1."/>
      <w:lvlJc w:val="left"/>
      <w:pPr>
        <w:ind w:hanging="360" w:left="360"/>
      </w:p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2">
    <w:nsid w:val="449F3A1E"/>
    <w:multiLevelType w:val="hybridMultilevel"/>
    <w:tmpl w:val="AD40EBC0"/>
    <w:lvl w:tplc="4566EDC0"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707F1AA2"/>
    <w:multiLevelType w:val="hybridMultilevel"/>
    <w:tmpl w:val="F816F842"/>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3"/>
  </w:num>
  <w:num w:numId="2">
    <w:abstractNumId w:val="2"/>
  </w:num>
  <w:num w:numId="3">
    <w:abstractNumId w:val="1"/>
  </w:num>
  <w:num w:numId="4">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546B4"/>
    <w:rsid w:val="00012814"/>
    <w:rsid w:val="00056EC4"/>
    <w:rsid w:val="00057DD4"/>
    <w:rsid w:val="00073D79"/>
    <w:rsid w:val="000C4568"/>
    <w:rsid w:val="00101FC6"/>
    <w:rsid w:val="00111C0D"/>
    <w:rsid w:val="00161910"/>
    <w:rsid w:val="00164032"/>
    <w:rsid w:val="00173548"/>
    <w:rsid w:val="00183306"/>
    <w:rsid w:val="001A1123"/>
    <w:rsid w:val="001A2CB0"/>
    <w:rsid w:val="001B30F3"/>
    <w:rsid w:val="001E1506"/>
    <w:rsid w:val="00237CF8"/>
    <w:rsid w:val="00246214"/>
    <w:rsid w:val="00256CA5"/>
    <w:rsid w:val="00264A9F"/>
    <w:rsid w:val="00285A1C"/>
    <w:rsid w:val="002C3D7A"/>
    <w:rsid w:val="00315C61"/>
    <w:rsid w:val="003613FF"/>
    <w:rsid w:val="00381586"/>
    <w:rsid w:val="003B29B3"/>
    <w:rsid w:val="003C0A0A"/>
    <w:rsid w:val="003C7F12"/>
    <w:rsid w:val="003D419E"/>
    <w:rsid w:val="004522F1"/>
    <w:rsid w:val="00485BFC"/>
    <w:rsid w:val="00495414"/>
    <w:rsid w:val="004A30AE"/>
    <w:rsid w:val="004D24D3"/>
    <w:rsid w:val="004E3C87"/>
    <w:rsid w:val="004F0B82"/>
    <w:rsid w:val="004F2DB0"/>
    <w:rsid w:val="0050001B"/>
    <w:rsid w:val="00501B9C"/>
    <w:rsid w:val="005066D2"/>
    <w:rsid w:val="00554328"/>
    <w:rsid w:val="0056184E"/>
    <w:rsid w:val="00594CA6"/>
    <w:rsid w:val="005E6174"/>
    <w:rsid w:val="005F51F6"/>
    <w:rsid w:val="00603386"/>
    <w:rsid w:val="00630075"/>
    <w:rsid w:val="006415DB"/>
    <w:rsid w:val="0066742A"/>
    <w:rsid w:val="00684FCB"/>
    <w:rsid w:val="0069326E"/>
    <w:rsid w:val="006B346A"/>
    <w:rsid w:val="006F3547"/>
    <w:rsid w:val="00700D85"/>
    <w:rsid w:val="007075BA"/>
    <w:rsid w:val="00712213"/>
    <w:rsid w:val="00717E92"/>
    <w:rsid w:val="007822D9"/>
    <w:rsid w:val="0078523D"/>
    <w:rsid w:val="007B20C2"/>
    <w:rsid w:val="007D1813"/>
    <w:rsid w:val="007E089B"/>
    <w:rsid w:val="007F3CD4"/>
    <w:rsid w:val="00804F40"/>
    <w:rsid w:val="008052C6"/>
    <w:rsid w:val="00810499"/>
    <w:rsid w:val="00810B70"/>
    <w:rsid w:val="00812D34"/>
    <w:rsid w:val="008141CB"/>
    <w:rsid w:val="00844C7C"/>
    <w:rsid w:val="008C118F"/>
    <w:rsid w:val="008E4512"/>
    <w:rsid w:val="008F4870"/>
    <w:rsid w:val="008F5FDD"/>
    <w:rsid w:val="00904242"/>
    <w:rsid w:val="0091282E"/>
    <w:rsid w:val="00934109"/>
    <w:rsid w:val="0094722D"/>
    <w:rsid w:val="00975633"/>
    <w:rsid w:val="00985388"/>
    <w:rsid w:val="009F0789"/>
    <w:rsid w:val="009F31D9"/>
    <w:rsid w:val="00A05DB7"/>
    <w:rsid w:val="00A20B44"/>
    <w:rsid w:val="00A42DC4"/>
    <w:rsid w:val="00A62A75"/>
    <w:rsid w:val="00A8384B"/>
    <w:rsid w:val="00AC238F"/>
    <w:rsid w:val="00AD219A"/>
    <w:rsid w:val="00AD464B"/>
    <w:rsid w:val="00B95CC4"/>
    <w:rsid w:val="00BC4CE5"/>
    <w:rsid w:val="00BD76C9"/>
    <w:rsid w:val="00C524EC"/>
    <w:rsid w:val="00C72755"/>
    <w:rsid w:val="00C77D96"/>
    <w:rsid w:val="00CF7408"/>
    <w:rsid w:val="00D46EA0"/>
    <w:rsid w:val="00D77807"/>
    <w:rsid w:val="00D83900"/>
    <w:rsid w:val="00DA3640"/>
    <w:rsid w:val="00DA4343"/>
    <w:rsid w:val="00DB7F37"/>
    <w:rsid w:val="00DD7258"/>
    <w:rsid w:val="00DE5B2B"/>
    <w:rsid w:val="00DF1005"/>
    <w:rsid w:val="00E37200"/>
    <w:rsid w:val="00E56383"/>
    <w:rsid w:val="00E86B17"/>
    <w:rsid w:val="00E910A6"/>
    <w:rsid w:val="00EB409B"/>
    <w:rsid w:val="00EC48C0"/>
    <w:rsid w:val="00EC58F9"/>
    <w:rsid w:val="00F22F13"/>
    <w:rsid w:val="00F2316C"/>
    <w:rsid w:val="00F25D6A"/>
    <w:rsid w:val="00F40BD0"/>
    <w:rsid w:val="00F546B4"/>
    <w:rsid w:val="00F60C27"/>
    <w:rsid w:val="00F8300F"/>
    <w:rsid w:val="00FA3066"/>
    <w:rsid w:val="00FC6124"/>
    <w:rsid w:val="00FE1FA5"/>
    <w:rsid w:val="00FF757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F3547"/>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F546B4"/>
    <w:pPr>
      <w:tabs>
        <w:tab w:pos="4536" w:val="center"/>
        <w:tab w:pos="9072" w:val="right"/>
      </w:tabs>
    </w:pPr>
  </w:style>
  <w:style w:customStyle="true" w:styleId="ZaglavljeChar" w:type="character">
    <w:name w:val="Zaglavlje Char"/>
    <w:basedOn w:val="Zadanifontodlomka"/>
    <w:link w:val="Zaglavlje"/>
    <w:rsid w:val="00F546B4"/>
    <w:rPr>
      <w:rFonts w:cs="Times New Roman" w:eastAsia="Times New Roman" w:hAnsi="Times New Roman" w:ascii="Times New Roman"/>
      <w:sz w:val="24"/>
      <w:szCs w:val="24"/>
      <w:lang w:eastAsia="hr-HR"/>
    </w:rPr>
  </w:style>
  <w:style w:styleId="Brojstranice" w:type="character">
    <w:name w:val="page number"/>
    <w:basedOn w:val="Zadanifontodlomka"/>
    <w:rsid w:val="00F546B4"/>
  </w:style>
  <w:style w:styleId="Tekstbalonia" w:type="paragraph">
    <w:name w:val="Balloon Text"/>
    <w:basedOn w:val="Normal"/>
    <w:link w:val="TekstbaloniaChar"/>
    <w:uiPriority w:val="99"/>
    <w:semiHidden/>
    <w:unhideWhenUsed/>
    <w:rsid w:val="00F546B4"/>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546B4"/>
    <w:rPr>
      <w:rFonts w:cs="Tahoma" w:eastAsia="Times New Roman" w:hAnsi="Tahoma" w:ascii="Tahoma"/>
      <w:sz w:val="16"/>
      <w:szCs w:val="16"/>
      <w:lang w:eastAsia="hr-HR"/>
    </w:rPr>
  </w:style>
  <w:style w:styleId="Podnoje" w:type="paragraph">
    <w:name w:val="footer"/>
    <w:basedOn w:val="Normal"/>
    <w:link w:val="PodnojeChar"/>
    <w:uiPriority w:val="99"/>
    <w:unhideWhenUsed/>
    <w:rsid w:val="00F546B4"/>
    <w:pPr>
      <w:tabs>
        <w:tab w:pos="4536" w:val="center"/>
        <w:tab w:pos="9072" w:val="right"/>
      </w:tabs>
    </w:pPr>
  </w:style>
  <w:style w:customStyle="true" w:styleId="PodnojeChar" w:type="character">
    <w:name w:val="Podnožje Char"/>
    <w:basedOn w:val="Zadanifontodlomka"/>
    <w:link w:val="Podnoje"/>
    <w:uiPriority w:val="99"/>
    <w:rsid w:val="00F546B4"/>
    <w:rPr>
      <w:rFonts w:cs="Times New Roman" w:eastAsia="Times New Roman" w:hAnsi="Times New Roman" w:ascii="Times New Roman"/>
      <w:sz w:val="24"/>
      <w:szCs w:val="24"/>
      <w:lang w:eastAsia="hr-HR"/>
    </w:rPr>
  </w:style>
  <w:style w:styleId="Bezproreda" w:type="paragraph">
    <w:name w:val="No Spacing"/>
    <w:uiPriority w:val="99"/>
    <w:qFormat/>
    <w:rsid w:val="00630075"/>
    <w:pPr>
      <w:spacing w:lineRule="auto" w:line="240" w:after="80"/>
    </w:pPr>
    <w:rPr>
      <w:rFonts w:cs="Times New Roman" w:eastAsia="Times New Roman" w:hAnsi="Calibri" w:ascii="Calibri"/>
    </w:rPr>
  </w:style>
  <w:style w:styleId="Odlomakpopisa" w:type="paragraph">
    <w:name w:val="List Paragraph"/>
    <w:basedOn w:val="Normal"/>
    <w:uiPriority w:val="34"/>
    <w:qFormat/>
    <w:rsid w:val="00DF1005"/>
    <w:pPr>
      <w:ind w:left="720"/>
      <w:contextualSpacing/>
    </w:pPr>
  </w:style>
  <w:style w:styleId="Tekstrezerviranogmjesta" w:type="character">
    <w:name w:val="Placeholder Text"/>
    <w:basedOn w:val="Zadanifontodlomka"/>
    <w:uiPriority w:val="99"/>
    <w:semiHidden/>
    <w:rsid w:val="00904242"/>
    <w:rPr>
      <w:color w:val="808080"/>
      <w:bdr w:space="0" w:sz="0" w:color="auto" w:val="none"/>
      <w:shd w:fill="auto" w:color="auto" w:val="clear"/>
    </w:rPr>
  </w:style>
  <w:style w:customStyle="true" w:styleId="eSPISCCParagraphDefaultFont" w:type="character">
    <w:name w:val="eSPIS_CC_Paragraph Default Font"/>
    <w:basedOn w:val="Zadanifontodlomka"/>
    <w:rsid w:val="0090424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04242"/>
    <w:rPr>
      <w:bdr w:space="0" w:sz="0" w:color="auto" w:val="none"/>
      <w:shd w:fill="FFFFCC" w:color="auto" w:val="clear"/>
      <w:lang w:val="hr-HR"/>
    </w:rPr>
  </w:style>
  <w:style w:customStyle="true" w:styleId="PozadinaSvijetloCrvena" w:type="character">
    <w:name w:val="Pozadina_SvijetloCrvena"/>
    <w:basedOn w:val="eSPISCCParagraphDefaultFont"/>
    <w:rsid w:val="0090424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0424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F3547"/>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F546B4"/>
    <w:pPr>
      <w:tabs>
        <w:tab w:pos="4536" w:val="center"/>
        <w:tab w:pos="9072" w:val="right"/>
      </w:tabs>
    </w:pPr>
  </w:style>
  <w:style w:customStyle="1" w:styleId="ZaglavljeChar" w:type="character">
    <w:name w:val="Zaglavlje Char"/>
    <w:basedOn w:val="Zadanifontodlomka"/>
    <w:link w:val="Zaglavlje"/>
    <w:rsid w:val="00F546B4"/>
    <w:rPr>
      <w:rFonts w:ascii="Times New Roman" w:cs="Times New Roman" w:eastAsia="Times New Roman" w:hAnsi="Times New Roman"/>
      <w:sz w:val="24"/>
      <w:szCs w:val="24"/>
      <w:lang w:eastAsia="hr-HR"/>
    </w:rPr>
  </w:style>
  <w:style w:styleId="Brojstranice" w:type="character">
    <w:name w:val="page number"/>
    <w:basedOn w:val="Zadanifontodlomka"/>
    <w:rsid w:val="00F546B4"/>
  </w:style>
  <w:style w:styleId="Tekstbalonia" w:type="paragraph">
    <w:name w:val="Balloon Text"/>
    <w:basedOn w:val="Normal"/>
    <w:link w:val="TekstbaloniaChar"/>
    <w:uiPriority w:val="99"/>
    <w:semiHidden/>
    <w:unhideWhenUsed/>
    <w:rsid w:val="00F546B4"/>
    <w:rPr>
      <w:rFonts w:ascii="Tahoma" w:cs="Tahoma" w:hAnsi="Tahoma"/>
      <w:sz w:val="16"/>
      <w:szCs w:val="16"/>
    </w:rPr>
  </w:style>
  <w:style w:customStyle="1" w:styleId="TekstbaloniaChar" w:type="character">
    <w:name w:val="Tekst balončića Char"/>
    <w:basedOn w:val="Zadanifontodlomka"/>
    <w:link w:val="Tekstbalonia"/>
    <w:uiPriority w:val="99"/>
    <w:semiHidden/>
    <w:rsid w:val="00F546B4"/>
    <w:rPr>
      <w:rFonts w:ascii="Tahoma" w:cs="Tahoma" w:eastAsia="Times New Roman" w:hAnsi="Tahoma"/>
      <w:sz w:val="16"/>
      <w:szCs w:val="16"/>
      <w:lang w:eastAsia="hr-HR"/>
    </w:rPr>
  </w:style>
  <w:style w:styleId="Podnoje" w:type="paragraph">
    <w:name w:val="footer"/>
    <w:basedOn w:val="Normal"/>
    <w:link w:val="PodnojeChar"/>
    <w:uiPriority w:val="99"/>
    <w:unhideWhenUsed/>
    <w:rsid w:val="00F546B4"/>
    <w:pPr>
      <w:tabs>
        <w:tab w:pos="4536" w:val="center"/>
        <w:tab w:pos="9072" w:val="right"/>
      </w:tabs>
    </w:pPr>
  </w:style>
  <w:style w:customStyle="1" w:styleId="PodnojeChar" w:type="character">
    <w:name w:val="Podnožje Char"/>
    <w:basedOn w:val="Zadanifontodlomka"/>
    <w:link w:val="Podnoje"/>
    <w:uiPriority w:val="99"/>
    <w:rsid w:val="00F546B4"/>
    <w:rPr>
      <w:rFonts w:ascii="Times New Roman" w:cs="Times New Roman" w:eastAsia="Times New Roman" w:hAnsi="Times New Roman"/>
      <w:sz w:val="24"/>
      <w:szCs w:val="24"/>
      <w:lang w:eastAsia="hr-HR"/>
    </w:rPr>
  </w:style>
  <w:style w:styleId="Bezproreda" w:type="paragraph">
    <w:name w:val="No Spacing"/>
    <w:uiPriority w:val="99"/>
    <w:qFormat/>
    <w:rsid w:val="00630075"/>
    <w:pPr>
      <w:spacing w:after="80" w:line="240" w:lineRule="auto"/>
    </w:pPr>
    <w:rPr>
      <w:rFonts w:ascii="Calibri" w:cs="Times New Roman" w:eastAsia="Times New Roman" w:hAnsi="Calibri"/>
    </w:rPr>
  </w:style>
  <w:style w:styleId="Odlomakpopisa" w:type="paragraph">
    <w:name w:val="List Paragraph"/>
    <w:basedOn w:val="Normal"/>
    <w:uiPriority w:val="34"/>
    <w:qFormat/>
    <w:rsid w:val="00DF1005"/>
    <w:pPr>
      <w:ind w:left="720"/>
      <w:contextualSpacing/>
    </w:pPr>
  </w:style>
  <w:style w:styleId="Tekstrezerviranogmjesta" w:type="character">
    <w:name w:val="Placeholder Text"/>
    <w:basedOn w:val="Zadanifontodlomka"/>
    <w:uiPriority w:val="99"/>
    <w:semiHidden/>
    <w:rsid w:val="00904242"/>
    <w:rPr>
      <w:color w:val="808080"/>
      <w:bdr w:color="auto" w:space="0" w:sz="0" w:val="none"/>
      <w:shd w:color="auto" w:fill="auto" w:val="clear"/>
    </w:rPr>
  </w:style>
  <w:style w:customStyle="1" w:styleId="eSPISCCParagraphDefaultFont" w:type="character">
    <w:name w:val="eSPIS_CC_Paragraph Default Font"/>
    <w:basedOn w:val="Zadanifontodlomka"/>
    <w:rsid w:val="0090424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04242"/>
    <w:rPr>
      <w:bdr w:color="auto" w:space="0" w:sz="0" w:val="none"/>
      <w:shd w:color="auto" w:fill="FFFFCC" w:val="clear"/>
      <w:lang w:val="hr-HR"/>
    </w:rPr>
  </w:style>
  <w:style w:customStyle="1" w:styleId="PozadinaSvijetloCrvena" w:type="character">
    <w:name w:val="Pozadina_SvijetloCrvena"/>
    <w:basedOn w:val="eSPISCCParagraphDefaultFont"/>
    <w:rsid w:val="0090424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0424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4041987">
      <w:bodyDiv w:val="true"/>
      <w:marLeft w:val="0"/>
      <w:marRight w:val="0"/>
      <w:marTop w:val="0"/>
      <w:marBottom w:val="0"/>
      <w:divBdr>
        <w:top w:space="0" w:sz="0" w:color="auto" w:val="none"/>
        <w:left w:space="0" w:sz="0" w:color="auto" w:val="none"/>
        <w:bottom w:space="0" w:sz="0" w:color="auto" w:val="none"/>
        <w:right w:space="0" w:sz="0" w:color="auto" w:val="none"/>
      </w:divBdr>
    </w:div>
    <w:div w:id="66921755">
      <w:bodyDiv w:val="true"/>
      <w:marLeft w:val="0"/>
      <w:marRight w:val="0"/>
      <w:marTop w:val="0"/>
      <w:marBottom w:val="0"/>
      <w:divBdr>
        <w:top w:space="0" w:sz="0" w:color="auto" w:val="none"/>
        <w:left w:space="0" w:sz="0" w:color="auto" w:val="none"/>
        <w:bottom w:space="0" w:sz="0" w:color="auto" w:val="none"/>
        <w:right w:space="0" w:sz="0" w:color="auto" w:val="none"/>
      </w:divBdr>
    </w:div>
    <w:div w:id="88503702">
      <w:bodyDiv w:val="true"/>
      <w:marLeft w:val="0"/>
      <w:marRight w:val="0"/>
      <w:marTop w:val="0"/>
      <w:marBottom w:val="0"/>
      <w:divBdr>
        <w:top w:space="0" w:sz="0" w:color="auto" w:val="none"/>
        <w:left w:space="0" w:sz="0" w:color="auto" w:val="none"/>
        <w:bottom w:space="0" w:sz="0" w:color="auto" w:val="none"/>
        <w:right w:space="0" w:sz="0" w:color="auto" w:val="none"/>
      </w:divBdr>
    </w:div>
    <w:div w:id="239486301">
      <w:bodyDiv w:val="true"/>
      <w:marLeft w:val="0"/>
      <w:marRight w:val="0"/>
      <w:marTop w:val="0"/>
      <w:marBottom w:val="0"/>
      <w:divBdr>
        <w:top w:space="0" w:sz="0" w:color="auto" w:val="none"/>
        <w:left w:space="0" w:sz="0" w:color="auto" w:val="none"/>
        <w:bottom w:space="0" w:sz="0" w:color="auto" w:val="none"/>
        <w:right w:space="0" w:sz="0" w:color="auto" w:val="none"/>
      </w:divBdr>
    </w:div>
    <w:div w:id="274144872">
      <w:bodyDiv w:val="true"/>
      <w:marLeft w:val="0"/>
      <w:marRight w:val="0"/>
      <w:marTop w:val="0"/>
      <w:marBottom w:val="0"/>
      <w:divBdr>
        <w:top w:space="0" w:sz="0" w:color="auto" w:val="none"/>
        <w:left w:space="0" w:sz="0" w:color="auto" w:val="none"/>
        <w:bottom w:space="0" w:sz="0" w:color="auto" w:val="none"/>
        <w:right w:space="0" w:sz="0" w:color="auto" w:val="none"/>
      </w:divBdr>
    </w:div>
    <w:div w:id="506022719">
      <w:bodyDiv w:val="true"/>
      <w:marLeft w:val="0"/>
      <w:marRight w:val="0"/>
      <w:marTop w:val="0"/>
      <w:marBottom w:val="0"/>
      <w:divBdr>
        <w:top w:space="0" w:sz="0" w:color="auto" w:val="none"/>
        <w:left w:space="0" w:sz="0" w:color="auto" w:val="none"/>
        <w:bottom w:space="0" w:sz="0" w:color="auto" w:val="none"/>
        <w:right w:space="0" w:sz="0" w:color="auto" w:val="none"/>
      </w:divBdr>
    </w:div>
    <w:div w:id="666395938">
      <w:bodyDiv w:val="true"/>
      <w:marLeft w:val="0"/>
      <w:marRight w:val="0"/>
      <w:marTop w:val="0"/>
      <w:marBottom w:val="0"/>
      <w:divBdr>
        <w:top w:space="0" w:sz="0" w:color="auto" w:val="none"/>
        <w:left w:space="0" w:sz="0" w:color="auto" w:val="none"/>
        <w:bottom w:space="0" w:sz="0" w:color="auto" w:val="none"/>
        <w:right w:space="0" w:sz="0" w:color="auto" w:val="none"/>
      </w:divBdr>
    </w:div>
    <w:div w:id="675427687">
      <w:bodyDiv w:val="true"/>
      <w:marLeft w:val="0"/>
      <w:marRight w:val="0"/>
      <w:marTop w:val="0"/>
      <w:marBottom w:val="0"/>
      <w:divBdr>
        <w:top w:space="0" w:sz="0" w:color="auto" w:val="none"/>
        <w:left w:space="0" w:sz="0" w:color="auto" w:val="none"/>
        <w:bottom w:space="0" w:sz="0" w:color="auto" w:val="none"/>
        <w:right w:space="0" w:sz="0" w:color="auto" w:val="none"/>
      </w:divBdr>
    </w:div>
    <w:div w:id="717631799">
      <w:bodyDiv w:val="true"/>
      <w:marLeft w:val="0"/>
      <w:marRight w:val="0"/>
      <w:marTop w:val="0"/>
      <w:marBottom w:val="0"/>
      <w:divBdr>
        <w:top w:space="0" w:sz="0" w:color="auto" w:val="none"/>
        <w:left w:space="0" w:sz="0" w:color="auto" w:val="none"/>
        <w:bottom w:space="0" w:sz="0" w:color="auto" w:val="none"/>
        <w:right w:space="0" w:sz="0" w:color="auto" w:val="none"/>
      </w:divBdr>
    </w:div>
    <w:div w:id="937249290">
      <w:bodyDiv w:val="true"/>
      <w:marLeft w:val="0"/>
      <w:marRight w:val="0"/>
      <w:marTop w:val="0"/>
      <w:marBottom w:val="0"/>
      <w:divBdr>
        <w:top w:space="0" w:sz="0" w:color="auto" w:val="none"/>
        <w:left w:space="0" w:sz="0" w:color="auto" w:val="none"/>
        <w:bottom w:space="0" w:sz="0" w:color="auto" w:val="none"/>
        <w:right w:space="0" w:sz="0" w:color="auto" w:val="none"/>
      </w:divBdr>
    </w:div>
    <w:div w:id="952708110">
      <w:bodyDiv w:val="true"/>
      <w:marLeft w:val="0"/>
      <w:marRight w:val="0"/>
      <w:marTop w:val="0"/>
      <w:marBottom w:val="0"/>
      <w:divBdr>
        <w:top w:space="0" w:sz="0" w:color="auto" w:val="none"/>
        <w:left w:space="0" w:sz="0" w:color="auto" w:val="none"/>
        <w:bottom w:space="0" w:sz="0" w:color="auto" w:val="none"/>
        <w:right w:space="0" w:sz="0" w:color="auto" w:val="none"/>
      </w:divBdr>
    </w:div>
    <w:div w:id="1148328935">
      <w:bodyDiv w:val="true"/>
      <w:marLeft w:val="0"/>
      <w:marRight w:val="0"/>
      <w:marTop w:val="0"/>
      <w:marBottom w:val="0"/>
      <w:divBdr>
        <w:top w:space="0" w:sz="0" w:color="auto" w:val="none"/>
        <w:left w:space="0" w:sz="0" w:color="auto" w:val="none"/>
        <w:bottom w:space="0" w:sz="0" w:color="auto" w:val="none"/>
        <w:right w:space="0" w:sz="0" w:color="auto" w:val="none"/>
      </w:divBdr>
    </w:div>
    <w:div w:id="1225339458">
      <w:bodyDiv w:val="true"/>
      <w:marLeft w:val="0"/>
      <w:marRight w:val="0"/>
      <w:marTop w:val="0"/>
      <w:marBottom w:val="0"/>
      <w:divBdr>
        <w:top w:space="0" w:sz="0" w:color="auto" w:val="none"/>
        <w:left w:space="0" w:sz="0" w:color="auto" w:val="none"/>
        <w:bottom w:space="0" w:sz="0" w:color="auto" w:val="none"/>
        <w:right w:space="0" w:sz="0" w:color="auto" w:val="none"/>
      </w:divBdr>
    </w:div>
    <w:div w:id="1306472605">
      <w:bodyDiv w:val="true"/>
      <w:marLeft w:val="0"/>
      <w:marRight w:val="0"/>
      <w:marTop w:val="0"/>
      <w:marBottom w:val="0"/>
      <w:divBdr>
        <w:top w:space="0" w:sz="0" w:color="auto" w:val="none"/>
        <w:left w:space="0" w:sz="0" w:color="auto" w:val="none"/>
        <w:bottom w:space="0" w:sz="0" w:color="auto" w:val="none"/>
        <w:right w:space="0" w:sz="0" w:color="auto" w:val="none"/>
      </w:divBdr>
    </w:div>
    <w:div w:id="1336688475">
      <w:bodyDiv w:val="true"/>
      <w:marLeft w:val="0"/>
      <w:marRight w:val="0"/>
      <w:marTop w:val="0"/>
      <w:marBottom w:val="0"/>
      <w:divBdr>
        <w:top w:space="0" w:sz="0" w:color="auto" w:val="none"/>
        <w:left w:space="0" w:sz="0" w:color="auto" w:val="none"/>
        <w:bottom w:space="0" w:sz="0" w:color="auto" w:val="none"/>
        <w:right w:space="0" w:sz="0" w:color="auto" w:val="none"/>
      </w:divBdr>
    </w:div>
    <w:div w:id="1362822367">
      <w:bodyDiv w:val="true"/>
      <w:marLeft w:val="0"/>
      <w:marRight w:val="0"/>
      <w:marTop w:val="0"/>
      <w:marBottom w:val="0"/>
      <w:divBdr>
        <w:top w:space="0" w:sz="0" w:color="auto" w:val="none"/>
        <w:left w:space="0" w:sz="0" w:color="auto" w:val="none"/>
        <w:bottom w:space="0" w:sz="0" w:color="auto" w:val="none"/>
        <w:right w:space="0" w:sz="0" w:color="auto" w:val="none"/>
      </w:divBdr>
    </w:div>
    <w:div w:id="1373073599">
      <w:bodyDiv w:val="true"/>
      <w:marLeft w:val="0"/>
      <w:marRight w:val="0"/>
      <w:marTop w:val="0"/>
      <w:marBottom w:val="0"/>
      <w:divBdr>
        <w:top w:space="0" w:sz="0" w:color="auto" w:val="none"/>
        <w:left w:space="0" w:sz="0" w:color="auto" w:val="none"/>
        <w:bottom w:space="0" w:sz="0" w:color="auto" w:val="none"/>
        <w:right w:space="0" w:sz="0" w:color="auto" w:val="none"/>
      </w:divBdr>
    </w:div>
    <w:div w:id="1601135250">
      <w:bodyDiv w:val="true"/>
      <w:marLeft w:val="0"/>
      <w:marRight w:val="0"/>
      <w:marTop w:val="0"/>
      <w:marBottom w:val="0"/>
      <w:divBdr>
        <w:top w:space="0" w:sz="0" w:color="auto" w:val="none"/>
        <w:left w:space="0" w:sz="0" w:color="auto" w:val="none"/>
        <w:bottom w:space="0" w:sz="0" w:color="auto" w:val="none"/>
        <w:right w:space="0" w:sz="0" w:color="auto" w:val="none"/>
      </w:divBdr>
    </w:div>
    <w:div w:id="1625379414">
      <w:bodyDiv w:val="true"/>
      <w:marLeft w:val="0"/>
      <w:marRight w:val="0"/>
      <w:marTop w:val="0"/>
      <w:marBottom w:val="0"/>
      <w:divBdr>
        <w:top w:space="0" w:sz="0" w:color="auto" w:val="none"/>
        <w:left w:space="0" w:sz="0" w:color="auto" w:val="none"/>
        <w:bottom w:space="0" w:sz="0" w:color="auto" w:val="none"/>
        <w:right w:space="0" w:sz="0" w:color="auto" w:val="none"/>
      </w:divBdr>
    </w:div>
    <w:div w:id="1685203379">
      <w:bodyDiv w:val="true"/>
      <w:marLeft w:val="0"/>
      <w:marRight w:val="0"/>
      <w:marTop w:val="0"/>
      <w:marBottom w:val="0"/>
      <w:divBdr>
        <w:top w:space="0" w:sz="0" w:color="auto" w:val="none"/>
        <w:left w:space="0" w:sz="0" w:color="auto" w:val="none"/>
        <w:bottom w:space="0" w:sz="0" w:color="auto" w:val="none"/>
        <w:right w:space="0" w:sz="0" w:color="auto" w:val="none"/>
      </w:divBdr>
    </w:div>
    <w:div w:id="1746368787">
      <w:bodyDiv w:val="true"/>
      <w:marLeft w:val="0"/>
      <w:marRight w:val="0"/>
      <w:marTop w:val="0"/>
      <w:marBottom w:val="0"/>
      <w:divBdr>
        <w:top w:space="0" w:sz="0" w:color="auto" w:val="none"/>
        <w:left w:space="0" w:sz="0" w:color="auto" w:val="none"/>
        <w:bottom w:space="0" w:sz="0" w:color="auto" w:val="none"/>
        <w:right w:space="0" w:sz="0" w:color="auto" w:val="none"/>
      </w:divBdr>
    </w:div>
    <w:div w:id="1770351296">
      <w:bodyDiv w:val="true"/>
      <w:marLeft w:val="0"/>
      <w:marRight w:val="0"/>
      <w:marTop w:val="0"/>
      <w:marBottom w:val="0"/>
      <w:divBdr>
        <w:top w:space="0" w:sz="0" w:color="auto" w:val="none"/>
        <w:left w:space="0" w:sz="0" w:color="auto" w:val="none"/>
        <w:bottom w:space="0" w:sz="0" w:color="auto" w:val="none"/>
        <w:right w:space="0" w:sz="0" w:color="auto" w:val="none"/>
      </w:divBdr>
    </w:div>
    <w:div w:id="1809854872">
      <w:bodyDiv w:val="true"/>
      <w:marLeft w:val="0"/>
      <w:marRight w:val="0"/>
      <w:marTop w:val="0"/>
      <w:marBottom w:val="0"/>
      <w:divBdr>
        <w:top w:space="0" w:sz="0" w:color="auto" w:val="none"/>
        <w:left w:space="0" w:sz="0" w:color="auto" w:val="none"/>
        <w:bottom w:space="0" w:sz="0" w:color="auto" w:val="none"/>
        <w:right w:space="0" w:sz="0" w:color="auto" w:val="none"/>
      </w:divBdr>
    </w:div>
    <w:div w:id="1900047675">
      <w:bodyDiv w:val="true"/>
      <w:marLeft w:val="0"/>
      <w:marRight w:val="0"/>
      <w:marTop w:val="0"/>
      <w:marBottom w:val="0"/>
      <w:divBdr>
        <w:top w:space="0" w:sz="0" w:color="auto" w:val="none"/>
        <w:left w:space="0" w:sz="0" w:color="auto" w:val="none"/>
        <w:bottom w:space="0" w:sz="0" w:color="auto" w:val="none"/>
        <w:right w:space="0" w:sz="0" w:color="auto" w:val="none"/>
      </w:divBdr>
    </w:div>
    <w:div w:id="1940796596">
      <w:bodyDiv w:val="true"/>
      <w:marLeft w:val="0"/>
      <w:marRight w:val="0"/>
      <w:marTop w:val="0"/>
      <w:marBottom w:val="0"/>
      <w:divBdr>
        <w:top w:space="0" w:sz="0" w:color="auto" w:val="none"/>
        <w:left w:space="0" w:sz="0" w:color="auto" w:val="none"/>
        <w:bottom w:space="0" w:sz="0" w:color="auto" w:val="none"/>
        <w:right w:space="0" w:sz="0" w:color="auto" w:val="none"/>
      </w:divBdr>
    </w:div>
    <w:div w:id="1991978372">
      <w:bodyDiv w:val="true"/>
      <w:marLeft w:val="0"/>
      <w:marRight w:val="0"/>
      <w:marTop w:val="0"/>
      <w:marBottom w:val="0"/>
      <w:divBdr>
        <w:top w:space="0" w:sz="0" w:color="auto" w:val="none"/>
        <w:left w:space="0" w:sz="0" w:color="auto" w:val="none"/>
        <w:bottom w:space="0" w:sz="0" w:color="auto" w:val="none"/>
        <w:right w:space="0" w:sz="0" w:color="auto" w:val="none"/>
      </w:divBdr>
    </w:div>
    <w:div w:id="202226912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6. travnja 2017.</izvorni_sadrzaj>
    <derivirana_varijabla naziv="DomainObject.DatumDonosenjaOdluke_1">6.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Damir</izvorni_sadrzaj>
    <derivirana_varijabla naziv="DomainObject.DonositeljOdluke.Ime_1">Damir</derivirana_varijabla>
  </DomainObject.DonositeljOdluke.Ime>
  <DomainObject.DonositeljOdluke.Prezime>
    <izvorni_sadrzaj>Rabar</izvorni_sadrzaj>
    <derivirana_varijabla naziv="DomainObject.DonositeljOdluke.Prezime_1">Rabar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381</izvorni_sadrzaj>
    <derivirana_varijabla naziv="DomainObject.Predmet.Broj_1">381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veljače 2016.</izvorni_sadrzaj>
    <derivirana_varijabla naziv="DomainObject.Predmet.DatumOsnivanja_1">25.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St-381/2016</izvorni_sadrzaj>
    <derivirana_varijabla naziv="DomainObject.Predmet.OznakaBroj_1">St-381/2016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Spisu prileži crni registrator s prijavama tražbina</izvorni_sadrzaj>
    <derivirana_varijabla naziv="DomainObject.Predmet.PrimjedbaSuca_1">Spisu prileži crni registrator s prijavama tražbina</derivirana_varijabla>
  </DomainObject.Predmet.PrimjedbaSuca>
  <DomainObject.Predmet.ProtustrankaFormated>
    <izvorni_sadrzaj>  KARIKA d.o.o.  u stečaju</izvorni_sadrzaj>
    <derivirana_varijabla naziv="DomainObject.Predmet.ProtustrankaFormated_1">  KARIKA d.o.o.  u stečaju</derivirana_varijabla>
  </DomainObject.Predmet.ProtustrankaFormated>
  <DomainObject.Predmet.ProtustrankaFormatedOIB>
    <izvorni_sadrzaj>  KARIKA d.o.o.  u stečaju, OIB 50605806998</izvorni_sadrzaj>
    <derivirana_varijabla naziv="DomainObject.Predmet.ProtustrankaFormatedOIB_1">  KARIKA d.o.o.  u stečaju, OIB 50605806998</derivirana_varijabla>
  </DomainObject.Predmet.ProtustrankaFormatedOIB>
  <DomainObject.Predmet.ProtustrankaFormatedWithAdress>
    <izvorni_sadrzaj> KARIKA d.o.o.  u stečaju, Kaldanija 36/A, 52460 Buje</izvorni_sadrzaj>
    <derivirana_varijabla naziv="DomainObject.Predmet.ProtustrankaFormatedWithAdress_1"> KARIKA d.o.o.  u stečaju, Kaldanija 36/A, 52460 Buje</derivirana_varijabla>
  </DomainObject.Predmet.ProtustrankaFormatedWithAdress>
  <DomainObject.Predmet.ProtustrankaFormatedWithAdressOIB>
    <izvorni_sadrzaj> KARIKA d.o.o.  u stečaju, OIB 50605806998, Kaldanija 36/A, 52460 Buje</izvorni_sadrzaj>
    <derivirana_varijabla naziv="DomainObject.Predmet.ProtustrankaFormatedWithAdressOIB_1"> KARIKA d.o.o.  u stečaju, OIB 50605806998, Kaldanija 36/A, 52460 Buje</derivirana_varijabla>
  </DomainObject.Predmet.ProtustrankaFormatedWithAdressOIB>
  <DomainObject.Predmet.ProtustrankaWithAdress>
    <izvorni_sadrzaj>KARIKA d.o.o.  u stečaju Kaldanija 36/A, 52460 Buje</izvorni_sadrzaj>
    <derivirana_varijabla naziv="DomainObject.Predmet.ProtustrankaWithAdress_1">KARIKA d.o.o.  u stečaju Kaldanija 36/A, 52460 Buje</derivirana_varijabla>
  </DomainObject.Predmet.ProtustrankaWithAdress>
  <DomainObject.Predmet.ProtustrankaWithAdressOIB>
    <izvorni_sadrzaj>KARIKA d.o.o.  u stečaju, OIB 50605806998, Kaldanija 36/A, 52460 Buje</izvorni_sadrzaj>
    <derivirana_varijabla naziv="DomainObject.Predmet.ProtustrankaWithAdressOIB_1">KARIKA d.o.o.  u stečaju, OIB 50605806998, Kaldanija 36/A, 52460 Buje</derivirana_varijabla>
  </DomainObject.Predmet.ProtustrankaWithAdressOIB>
  <DomainObject.Predmet.ProtustrankaNazivFormated>
    <izvorni_sadrzaj>KARIKA d.o.o.  u stečaju</izvorni_sadrzaj>
    <derivirana_varijabla naziv="DomainObject.Predmet.ProtustrankaNazivFormated_1">KARIKA d.o.o.  u stečaju</derivirana_varijabla>
  </DomainObject.Predmet.ProtustrankaNazivFormated>
  <DomainObject.Predmet.ProtustrankaNazivFormatedOIB>
    <izvorni_sadrzaj>KARIKA d.o.o.  u stečaju, OIB 50605806998</izvorni_sadrzaj>
    <derivirana_varijabla naziv="DomainObject.Predmet.ProtustrankaNazivFormatedOIB_1">KARIKA d.o.o.  u stečaju, OIB 50605806998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2</izvorni_sadrzaj>
    <derivirana_varijabla naziv="DomainObject.Predmet.Referada.Prostorija.Oznaka_1">2</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Damir Rabar</izvorni_sadrzaj>
    <derivirana_varijabla naziv="DomainObject.Predmet.Referada.Sudac_1">Damir Rabar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H-ABDUCO d.o.o. ZAGREB</izvorni_sadrzaj>
    <derivirana_varijabla naziv="DomainObject.Predmet.StrankaFormated_1">  H-ABDUCO d.o.o. ZAGREB</derivirana_varijabla>
  </DomainObject.Predmet.StrankaFormated>
  <DomainObject.Predmet.StrankaFormatedOIB>
    <izvorni_sadrzaj>  H-ABDUCO d.o.o. ZAGREB, OIB 13667298928</izvorni_sadrzaj>
    <derivirana_varijabla naziv="DomainObject.Predmet.StrankaFormatedOIB_1">  H-ABDUCO d.o.o. ZAGREB, OIB 13667298928</derivirana_varijabla>
  </DomainObject.Predmet.StrankaFormatedOIB>
  <DomainObject.Predmet.StrankaFormatedWithAdress>
    <izvorni_sadrzaj> H-ABDUCO d.o.o. ZAGREB, Slavonska avenija 6A, 10000 Zagreb</izvorni_sadrzaj>
    <derivirana_varijabla naziv="DomainObject.Predmet.StrankaFormatedWithAdress_1"> H-ABDUCO d.o.o. ZAGREB, Slavonska avenija 6A, 10000 Zagreb</derivirana_varijabla>
  </DomainObject.Predmet.StrankaFormatedWithAdress>
  <DomainObject.Predmet.StrankaFormatedWithAdressOIB>
    <izvorni_sadrzaj> H-ABDUCO d.o.o. ZAGREB, OIB 13667298928, Slavonska avenija 6A, 10000 Zagreb</izvorni_sadrzaj>
    <derivirana_varijabla naziv="DomainObject.Predmet.StrankaFormatedWithAdressOIB_1"> H-ABDUCO d.o.o. ZAGREB, OIB 13667298928, Slavonska avenija 6A, 10000 Zagreb</derivirana_varijabla>
  </DomainObject.Predmet.StrankaFormatedWithAdressOIB>
  <DomainObject.Predmet.StrankaWithAdress>
    <izvorni_sadrzaj>H-ABDUCO d.o.o. ZAGREB Slavonska avenija 6A,10000 Zagreb</izvorni_sadrzaj>
    <derivirana_varijabla naziv="DomainObject.Predmet.StrankaWithAdress_1">H-ABDUCO d.o.o. ZAGREB Slavonska avenija 6A,10000 Zagreb</derivirana_varijabla>
  </DomainObject.Predmet.StrankaWithAdress>
  <DomainObject.Predmet.StrankaWithAdressOIB>
    <izvorni_sadrzaj>H-ABDUCO d.o.o. ZAGREB, OIB 13667298928, Slavonska avenija 6A,10000 Zagreb</izvorni_sadrzaj>
    <derivirana_varijabla naziv="DomainObject.Predmet.StrankaWithAdressOIB_1">H-ABDUCO d.o.o. ZAGREB, OIB 13667298928, Slavonska avenija 6A,10000 Zagreb</derivirana_varijabla>
  </DomainObject.Predmet.StrankaWithAdressOIB>
  <DomainObject.Predmet.StrankaNazivFormated>
    <izvorni_sadrzaj>H-ABDUCO d.o.o. ZAGREB</izvorni_sadrzaj>
    <derivirana_varijabla naziv="DomainObject.Predmet.StrankaNazivFormated_1">H-ABDUCO d.o.o. ZAGREB</derivirana_varijabla>
  </DomainObject.Predmet.StrankaNazivFormated>
  <DomainObject.Predmet.StrankaNazivFormatedOIB>
    <izvorni_sadrzaj>H-ABDUCO d.o.o. ZAGREB, OIB 13667298928</izvorni_sadrzaj>
    <derivirana_varijabla naziv="DomainObject.Predmet.StrankaNazivFormatedOIB_1">H-ABDUCO d.o.o. ZAGREB, OIB 13667298928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3922214.75</izvorni_sadrzaj>
    <derivirana_varijabla naziv="DomainObject.Predmet.TrenutnaVrijednost_1">3922214.75</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Lorena Paris Aničić</izvorni_sadrzaj>
    <derivirana_varijabla naziv="DomainObject.Predmet.Zapisnicar_1">Lorena Paris Aničić</derivirana_varijabla>
  </DomainObject.Predmet.Zapisnicar>
  <DomainObject.Predmet.StrankaListFormated>
    <izvorni_sadrzaj>
      <item>H-ABDUCO d.o.o. ZAGREB</item>
    </izvorni_sadrzaj>
    <derivirana_varijabla naziv="DomainObject.Predmet.StrankaListFormated_1">
      <item>H-ABDUCO d.o.o. ZAGREB</item>
    </derivirana_varijabla>
  </DomainObject.Predmet.StrankaListFormated>
  <DomainObject.Predmet.StrankaListFormatedOIB>
    <izvorni_sadrzaj>
      <item>H-ABDUCO d.o.o. ZAGREB, OIB 13667298928</item>
    </izvorni_sadrzaj>
    <derivirana_varijabla naziv="DomainObject.Predmet.StrankaListFormatedOIB_1">
      <item>H-ABDUCO d.o.o. ZAGREB, OIB 13667298928</item>
    </derivirana_varijabla>
  </DomainObject.Predmet.StrankaListFormatedOIB>
  <DomainObject.Predmet.StrankaListFormatedWithAdress>
    <izvorni_sadrzaj>
      <item>H-ABDUCO d.o.o. ZAGREB, Slavonska avenija 6A, 10000 Zagreb</item>
    </izvorni_sadrzaj>
    <derivirana_varijabla naziv="DomainObject.Predmet.StrankaListFormatedWithAdress_1">
      <item>H-ABDUCO d.o.o. ZAGREB, Slavonska avenija 6A, 10000 Zagreb</item>
    </derivirana_varijabla>
  </DomainObject.Predmet.StrankaListFormatedWithAdress>
  <DomainObject.Predmet.StrankaListFormatedWithAdressOIB>
    <izvorni_sadrzaj>
      <item>H-ABDUCO d.o.o. ZAGREB, OIB 13667298928, Slavonska avenija 6A, 10000 Zagreb</item>
    </izvorni_sadrzaj>
    <derivirana_varijabla naziv="DomainObject.Predmet.StrankaListFormatedWithAdressOIB_1">
      <item>H-ABDUCO d.o.o. ZAGREB, OIB 13667298928, Slavonska avenija 6A, 10000 Zagreb</item>
    </derivirana_varijabla>
  </DomainObject.Predmet.StrankaListFormatedWithAdressOIB>
  <DomainObject.Predmet.StrankaListNazivFormated>
    <izvorni_sadrzaj>
      <item>H-ABDUCO d.o.o. ZAGREB</item>
    </izvorni_sadrzaj>
    <derivirana_varijabla naziv="DomainObject.Predmet.StrankaListNazivFormated_1">
      <item>H-ABDUCO d.o.o. ZAGREB</item>
    </derivirana_varijabla>
  </DomainObject.Predmet.StrankaListNazivFormated>
  <DomainObject.Predmet.StrankaListNazivFormatedOIB>
    <izvorni_sadrzaj>
      <item>H-ABDUCO d.o.o. ZAGREB, OIB 13667298928</item>
    </izvorni_sadrzaj>
    <derivirana_varijabla naziv="DomainObject.Predmet.StrankaListNazivFormatedOIB_1">
      <item>H-ABDUCO d.o.o. ZAGREB, OIB 13667298928</item>
    </derivirana_varijabla>
  </DomainObject.Predmet.StrankaListNazivFormatedOIB>
  <DomainObject.Predmet.ProtuStrankaListFormated>
    <izvorni_sadrzaj>
      <item>KARIKA d.o.o.  u stečaju</item>
    </izvorni_sadrzaj>
    <derivirana_varijabla naziv="DomainObject.Predmet.ProtuStrankaListFormated_1">
      <item>KARIKA d.o.o.  u stečaju</item>
    </derivirana_varijabla>
  </DomainObject.Predmet.ProtuStrankaListFormated>
  <DomainObject.Predmet.ProtuStrankaListFormatedOIB>
    <izvorni_sadrzaj>
      <item>KARIKA d.o.o.  u stečaju, OIB 50605806998</item>
    </izvorni_sadrzaj>
    <derivirana_varijabla naziv="DomainObject.Predmet.ProtuStrankaListFormatedOIB_1">
      <item>KARIKA d.o.o.  u stečaju, OIB 50605806998</item>
    </derivirana_varijabla>
  </DomainObject.Predmet.ProtuStrankaListFormatedOIB>
  <DomainObject.Predmet.ProtuStrankaListFormatedWithAdress>
    <izvorni_sadrzaj>
      <item>KARIKA d.o.o.  u stečaju, Kaldanija 36/A, 52460 Buje</item>
    </izvorni_sadrzaj>
    <derivirana_varijabla naziv="DomainObject.Predmet.ProtuStrankaListFormatedWithAdress_1">
      <item>KARIKA d.o.o.  u stečaju, Kaldanija 36/A, 52460 Buje</item>
    </derivirana_varijabla>
  </DomainObject.Predmet.ProtuStrankaListFormatedWithAdress>
  <DomainObject.Predmet.ProtuStrankaListFormatedWithAdressOIB>
    <izvorni_sadrzaj>
      <item>KARIKA d.o.o.  u stečaju, OIB 50605806998, Kaldanija 36/A, 52460 Buje</item>
    </izvorni_sadrzaj>
    <derivirana_varijabla naziv="DomainObject.Predmet.ProtuStrankaListFormatedWithAdressOIB_1">
      <item>KARIKA d.o.o.  u stečaju, OIB 50605806998, Kaldanija 36/A, 52460 Buje</item>
    </derivirana_varijabla>
  </DomainObject.Predmet.ProtuStrankaListFormatedWithAdressOIB>
  <DomainObject.Predmet.ProtuStrankaListNazivFormated>
    <izvorni_sadrzaj>
      <item>KARIKA d.o.o.  u stečaju</item>
    </izvorni_sadrzaj>
    <derivirana_varijabla naziv="DomainObject.Predmet.ProtuStrankaListNazivFormated_1">
      <item>KARIKA d.o.o.  u stečaju</item>
    </derivirana_varijabla>
  </DomainObject.Predmet.ProtuStrankaListNazivFormated>
  <DomainObject.Predmet.ProtuStrankaListNazivFormatedOIB>
    <izvorni_sadrzaj>
      <item>KARIKA d.o.o.  u stečaju, OIB 50605806998</item>
    </izvorni_sadrzaj>
    <derivirana_varijabla naziv="DomainObject.Predmet.ProtuStrankaListNazivFormatedOIB_1">
      <item>KARIKA d.o.o.  u stečaju, OIB 50605806998</item>
    </derivirana_varijabla>
  </DomainObject.Predmet.ProtuStrankaListNazivFormatedOIB>
  <DomainObject.Predmet.OstaliListFormated>
    <izvorni_sadrzaj>
      <item>odvj. MERI FRANIČEVIĆ GORJAN</item>
      <item>Odvj. Slaven Karaban</item>
      <item>KVOTA d.o.o. u stečaju VINKOVCI</item>
    </izvorni_sadrzaj>
    <derivirana_varijabla naziv="DomainObject.Predmet.OstaliListFormated_1">
      <item>odvj. MERI FRANIČEVIĆ GORJAN</item>
      <item>Odvj. Slaven Karaban</item>
      <item>KVOTA d.o.o. u stečaju VINKOVCI</item>
    </derivirana_varijabla>
  </DomainObject.Predmet.OstaliListFormated>
  <DomainObject.Predmet.OstaliListFormatedOIB>
    <izvorni_sadrzaj>
      <item>odvj. MERI FRANIČEVIĆ GORJAN</item>
      <item>Odvj. Slaven Karaban, OIB 48163483546</item>
      <item>KVOTA d.o.o. u stečaju VINKOVCI, OIB 76283410423</item>
    </izvorni_sadrzaj>
    <derivirana_varijabla naziv="DomainObject.Predmet.OstaliListFormatedOIB_1">
      <item>odvj. MERI FRANIČEVIĆ GORJAN</item>
      <item>Odvj. Slaven Karaban, OIB 48163483546</item>
      <item>KVOTA d.o.o. u stečaju VINKOVCI, OIB 76283410423</item>
    </derivirana_varijabla>
  </DomainObject.Predmet.OstaliListFormatedOIB>
  <DomainObject.Predmet.OstaliListFormatedWithAdress>
    <izvorni_sadrzaj>
      <item>odvj. MERI FRANIČEVIĆ GORJAN, V. Nazora 3, 52460 Buje</item>
      <item>Odvj. Slaven Karaban, Vladimira Nazora 3, 32100 Vinkovci</item>
      <item>KVOTA d.o.o. u stečaju VINKOVCI, Dragutina Žanića-Karle 13/c, 32100 Vinkovci</item>
    </izvorni_sadrzaj>
    <derivirana_varijabla naziv="DomainObject.Predmet.OstaliListFormatedWithAdress_1">
      <item>odvj. MERI FRANIČEVIĆ GORJAN, V. Nazora 3, 52460 Buje</item>
      <item>Odvj. Slaven Karaban, Vladimira Nazora 3, 32100 Vinkovci</item>
      <item>KVOTA d.o.o. u stečaju VINKOVCI, Dragutina Žanića-Karle 13/c, 32100 Vinkovci</item>
    </derivirana_varijabla>
  </DomainObject.Predmet.OstaliListFormatedWithAdress>
  <DomainObject.Predmet.OstaliListFormatedWithAdressOIB>
    <izvorni_sadrzaj>
      <item>odvj. MERI FRANIČEVIĆ GORJAN, V. Nazora 3, 52460 Buje</item>
      <item>Odvj. Slaven Karaban, OIB 48163483546, Vladimira Nazora 3, 32100 Vinkovci</item>
      <item>KVOTA d.o.o. u stečaju VINKOVCI, OIB 76283410423, Dragutina Žanića-Karle 13/c, 32100 Vinkovci</item>
    </izvorni_sadrzaj>
    <derivirana_varijabla naziv="DomainObject.Predmet.OstaliListFormatedWithAdressOIB_1">
      <item>odvj. MERI FRANIČEVIĆ GORJAN, V. Nazora 3, 52460 Buje</item>
      <item>Odvj. Slaven Karaban, OIB 48163483546, Vladimira Nazora 3, 32100 Vinkovci</item>
      <item>KVOTA d.o.o. u stečaju VINKOVCI, OIB 76283410423, Dragutina Žanića-Karle 13/c, 32100 Vinkovci</item>
    </derivirana_varijabla>
  </DomainObject.Predmet.OstaliListFormatedWithAdressOIB>
  <DomainObject.Predmet.OstaliListNazivFormated>
    <izvorni_sadrzaj>
      <item>odvj. MERI FRANIČEVIĆ GORJAN</item>
      <item>Odvj. Slaven Karaban</item>
      <item>KVOTA d.o.o. u stečaju VINKOVCI</item>
    </izvorni_sadrzaj>
    <derivirana_varijabla naziv="DomainObject.Predmet.OstaliListNazivFormated_1">
      <item>odvj. MERI FRANIČEVIĆ GORJAN</item>
      <item>Odvj. Slaven Karaban</item>
      <item>KVOTA d.o.o. u stečaju VINKOVCI</item>
    </derivirana_varijabla>
  </DomainObject.Predmet.OstaliListNazivFormated>
  <DomainObject.Predmet.OstaliListNazivFormatedOIB>
    <izvorni_sadrzaj>
      <item>odvj. MERI FRANIČEVIĆ GORJAN</item>
      <item>Odvj. Slaven Karaban, OIB 48163483546</item>
      <item>KVOTA d.o.o. u stečaju VINKOVCI, OIB 76283410423</item>
    </izvorni_sadrzaj>
    <derivirana_varijabla naziv="DomainObject.Predmet.OstaliListNazivFormatedOIB_1">
      <item>odvj. MERI FRANIČEVIĆ GORJAN</item>
      <item>Odvj. Slaven Karaban, OIB 48163483546</item>
      <item>KVOTA d.o.o. u stečaju VINKOVCI, OIB 76283410423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travnja 2017.</izvorni_sadrzaj>
    <derivirana_varijabla naziv="DomainObject.Datum_1">6. travnja 2017.</derivirana_varijabla>
  </DomainObject.Datum>
  <DomainObject.PoslovniBrojDokumenta>
    <izvorni_sadrzaj/>
    <derivirana_varijabla naziv="DomainObject.PoslovniBrojDokumenta_1"/>
  </DomainObject.PoslovniBrojDokumenta>
  <DomainObject.Predmet.StrankaIDrugi>
    <izvorni_sadrzaj>H-ABDUCO d.o.o. ZAGREB</izvorni_sadrzaj>
    <derivirana_varijabla naziv="DomainObject.Predmet.StrankaIDrugi_1">H-ABDUCO d.o.o. ZAGREB</derivirana_varijabla>
  </DomainObject.Predmet.StrankaIDrugi>
  <DomainObject.Predmet.ProtustrankaIDrugi>
    <izvorni_sadrzaj>KARIKA d.o.o.  u stečaju</izvorni_sadrzaj>
    <derivirana_varijabla naziv="DomainObject.Predmet.ProtustrankaIDrugi_1">KARIKA d.o.o.  u stečaju</derivirana_varijabla>
  </DomainObject.Predmet.ProtustrankaIDrugi>
  <DomainObject.Predmet.StrankaIDrugiAdressOIB>
    <izvorni_sadrzaj>H-ABDUCO d.o.o. ZAGREB, OIB 13667298928, Slavonska avenija 6A, 10000 Zagreb</izvorni_sadrzaj>
    <derivirana_varijabla naziv="DomainObject.Predmet.StrankaIDrugiAdressOIB_1">H-ABDUCO d.o.o. ZAGREB, OIB 13667298928, Slavonska avenija 6A, 10000 Zagreb</derivirana_varijabla>
  </DomainObject.Predmet.StrankaIDrugiAdressOIB>
  <DomainObject.Predmet.ProtustrankaIDrugiAdressOIB>
    <izvorni_sadrzaj>KARIKA d.o.o.  u stečaju, OIB 50605806998, Kaldanija 36/A, 52460 Buje</izvorni_sadrzaj>
    <derivirana_varijabla naziv="DomainObject.Predmet.ProtustrankaIDrugiAdressOIB_1">KARIKA d.o.o.  u stečaju, OIB 50605806998, Kaldanija 36/A, 52460 Buje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KARIKA d.o.o.  u stečaju</item>
      <item>odvj. MERI FRANIČEVIĆ GORJAN</item>
      <item>H-ABDUCO d.o.o. ZAGREB</item>
      <item>Odvj. Slaven Karaban</item>
      <item>KVOTA d.o.o. u stečaju VINKOVCI</item>
    </izvorni_sadrzaj>
    <derivirana_varijabla naziv="DomainObject.Predmet.SudioniciListNaziv_1">
      <item>KARIKA d.o.o.  u stečaju</item>
      <item>odvj. MERI FRANIČEVIĆ GORJAN</item>
      <item>H-ABDUCO d.o.o. ZAGREB</item>
      <item>Odvj. Slaven Karaban</item>
      <item>KVOTA d.o.o. u stečaju VINKOVCI</item>
    </derivirana_varijabla>
  </DomainObject.Predmet.SudioniciListNaziv>
  <DomainObject.Predmet.SudioniciListAdressOIB>
    <izvorni_sadrzaj>
      <item>KARIKA d.o.o.  u stečaju, OIB 50605806998, Kaldanija 36/A,52460 Buje</item>
      <item>odvj. MERI FRANIČEVIĆ GORJAN, V. Nazora 3,52460 Buje</item>
      <item>H-ABDUCO d.o.o. ZAGREB, OIB 13667298928, Slavonska avenija 6A,10000 Zagreb</item>
      <item>Odvj. Slaven Karaban, OIB 48163483546, Vladimira Nazora 3,32100 Vinkovci</item>
      <item>KVOTA d.o.o. u stečaju VINKOVCI, OIB 76283410423, Dragutina Žanića-Karle 13/c,32100 Vinkovci</item>
    </izvorni_sadrzaj>
    <derivirana_varijabla naziv="DomainObject.Predmet.SudioniciListAdressOIB_1">
      <item>KARIKA d.o.o.  u stečaju, OIB 50605806998, Kaldanija 36/A,52460 Buje</item>
      <item>odvj. MERI FRANIČEVIĆ GORJAN, V. Nazora 3,52460 Buje</item>
      <item>H-ABDUCO d.o.o. ZAGREB, OIB 13667298928, Slavonska avenija 6A,10000 Zagreb</item>
      <item>Odvj. Slaven Karaban, OIB 48163483546, Vladimira Nazora 3,32100 Vinkovci</item>
      <item>KVOTA d.o.o. u stečaju VINKOVCI, OIB 76283410423, Dragutina Žanića-Karle 13/c,32100 Vinkovci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50605806998</item>
      <item>, OIB null</item>
      <item>, OIB 13667298928</item>
      <item>, OIB 48163483546</item>
      <item>, OIB 76283410423</item>
    </izvorni_sadrzaj>
    <derivirana_varijabla naziv="DomainObject.Predmet.SudioniciListNazivOIB_1">
      <item>, OIB 50605806998</item>
      <item>, OIB null</item>
      <item>, OIB 13667298928</item>
      <item>, OIB 48163483546</item>
      <item>, OIB 76283410423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Zdravko Tešić, OIB 70123627818, Bukovnik 36 Ogulin</item>
    </izvorni_sadrzaj>
    <derivirana_varijabla naziv="DomainObject.Predmet.StecajniUpraviteljiListAddressOIB_1">
      <item>Zdravko Tešić, OIB 70123627818, Bukovnik 36 Ogulin</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1311</properties:Words>
  <properties:Characters>7106</properties:Characters>
  <properties:Lines>160</properties:Lines>
  <properties:Paragraphs>63</properties:Paragraphs>
  <properties:TotalTime>52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8479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2017-04-06T10:09:00Z</dcterms:created>
  <dc:creator>Jasmina Matika</dc:creator>
  <cp:lastModifiedBy>Lorena Paris Aničić</cp:lastModifiedBy>
  <cp:lastPrinted>2017-04-06T11:50:00Z</cp:lastPrinted>
  <dcterms:modified xmlns:xsi="http://www.w3.org/2001/XMLSchema-instance" xsi:type="dcterms:W3CDTF">2017-04-06T12:02:00Z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