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fb1a" w14:paraId="5b4fb1a" w:rsidRDefault="00F802A9" w:rsidP="00F802A9" w:rsidR="00F802A9" w:rsidRPr="00627CAD">
      <w:pPr>
        <w15:collapsed w:val="false"/>
        <w:rPr>
          <w:szCs w:val="24"/>
          <w:lang w:val="hr-HR"/>
        </w:rPr>
      </w:pPr>
      <w:bookmarkStart w:name="_GoBack" w:id="0"/>
      <w:bookmarkEnd w:id="0"/>
      <w:r w:rsidRPr="00627CAD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REPUBLIKA HRVATSKA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TRGOVAČKI SUD U ZAGREBU</w:t>
      </w:r>
    </w:p>
    <w:p w:rsidRDefault="00F802A9" w:rsidP="00F802A9" w:rsidR="00F802A9" w:rsidRPr="00627CAD">
      <w:pPr>
        <w:rPr>
          <w:szCs w:val="24"/>
          <w:lang w:val="hr-HR"/>
        </w:rPr>
      </w:pPr>
      <w:r w:rsidRPr="00627CAD">
        <w:rPr>
          <w:szCs w:val="24"/>
          <w:lang w:val="hr-HR"/>
        </w:rPr>
        <w:t>Zagreb, Petrinjska 8</w:t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 xml:space="preserve">R E P U B L I K A  H R V A T S K A </w:t>
      </w: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A K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47410" w:rsidP="00F47410" w:rsidR="00F47410" w:rsidRPr="000D1686">
      <w:pPr>
        <w:jc w:val="both"/>
      </w:pPr>
      <w:r w:rsidRPr="000D1686">
        <w:t>Trgovački sud u Zagrebu po sucu</w:t>
      </w:r>
      <w:r w:rsidRPr="000D1686">
        <w:rPr>
          <w:b/>
        </w:rPr>
        <w:t xml:space="preserve"> </w:t>
      </w:r>
      <w:r w:rsidRPr="000D1686">
        <w:t xml:space="preserve">Nikoli Ribariću, u stečajnom postupku nad dužnikom </w:t>
      </w:r>
      <w:r w:rsidRPr="00C6419E">
        <w:t>PRONIT d.o.o.</w:t>
      </w:r>
      <w:r>
        <w:t xml:space="preserve"> u stečaju</w:t>
      </w:r>
      <w:r w:rsidRPr="00C6419E">
        <w:t>, Velik</w:t>
      </w:r>
      <w:r>
        <w:t>a</w:t>
      </w:r>
      <w:r w:rsidRPr="00C6419E">
        <w:t xml:space="preserve"> Goric</w:t>
      </w:r>
      <w:r>
        <w:t>a</w:t>
      </w:r>
      <w:r w:rsidRPr="00C6419E">
        <w:t>, Poljana Čička 41, OIB: 48568769810, MBS: 080469595</w:t>
      </w:r>
      <w:r w:rsidRPr="000D1686">
        <w:t xml:space="preserve">, dana </w:t>
      </w:r>
      <w:r>
        <w:t>15</w:t>
      </w:r>
      <w:r w:rsidRPr="000D1686">
        <w:t>.</w:t>
      </w:r>
      <w:r>
        <w:t xml:space="preserve"> listopada</w:t>
      </w:r>
      <w:r w:rsidRPr="000D1686">
        <w:t xml:space="preserve"> 201</w:t>
      </w:r>
      <w:r>
        <w:t>8</w:t>
      </w:r>
      <w:r w:rsidRPr="000D1686">
        <w:t xml:space="preserve">., </w:t>
      </w: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both"/>
      </w:pPr>
    </w:p>
    <w:p w:rsidRDefault="00F802A9" w:rsidP="00F802A9" w:rsidR="00F802A9" w:rsidRPr="00627CAD">
      <w:pPr>
        <w:jc w:val="center"/>
        <w:rPr>
          <w:szCs w:val="24"/>
        </w:rPr>
      </w:pPr>
      <w:r w:rsidRPr="00627CAD">
        <w:rPr>
          <w:szCs w:val="24"/>
        </w:rPr>
        <w:t>z a k l j u č i o  j e</w:t>
      </w:r>
    </w:p>
    <w:p w:rsidRDefault="00F802A9" w:rsidP="00F802A9" w:rsidR="00F802A9" w:rsidRPr="00627CAD">
      <w:pPr>
        <w:jc w:val="center"/>
        <w:rPr>
          <w:szCs w:val="24"/>
        </w:rPr>
      </w:pPr>
    </w:p>
    <w:p w:rsidRDefault="00F802A9" w:rsidP="00F802A9" w:rsidR="00E5776D" w:rsidRPr="00627CAD">
      <w:pPr>
        <w:ind w:right="-1"/>
        <w:jc w:val="both"/>
        <w:outlineLvl w:val="0"/>
        <w:rPr>
          <w:szCs w:val="24"/>
          <w:lang w:val="hr-HR"/>
        </w:rPr>
      </w:pPr>
      <w:r w:rsidRPr="00627CAD">
        <w:rPr>
          <w:szCs w:val="24"/>
          <w:lang w:val="hr-HR"/>
        </w:rPr>
        <w:t xml:space="preserve">Poziva se </w:t>
      </w:r>
      <w:r w:rsidR="00F21D66">
        <w:rPr>
          <w:szCs w:val="24"/>
          <w:lang w:val="hr-HR"/>
        </w:rPr>
        <w:t xml:space="preserve">stečajni upravitelj </w:t>
      </w:r>
      <w:r w:rsidR="00F47410">
        <w:rPr>
          <w:szCs w:val="24"/>
          <w:lang w:val="hr-HR"/>
        </w:rPr>
        <w:t xml:space="preserve">u roku od 8 dana od dana dostave zaključka </w:t>
      </w:r>
      <w:r w:rsidR="00F21D66">
        <w:rPr>
          <w:szCs w:val="24"/>
          <w:lang w:val="hr-HR"/>
        </w:rPr>
        <w:t xml:space="preserve">očitovati se </w:t>
      </w:r>
      <w:r w:rsidR="00F47410">
        <w:rPr>
          <w:szCs w:val="24"/>
          <w:lang w:val="hr-HR"/>
        </w:rPr>
        <w:t>na navode iz podneska vjerovnika Republika Hrvatska, Ministarstvo financija, od 24. rujna 2018. godine</w:t>
      </w:r>
    </w:p>
    <w:p w:rsidRDefault="00F802A9" w:rsidP="00F21D66" w:rsidR="00F802A9" w:rsidRPr="00627CAD">
      <w:pPr>
        <w:jc w:val="both"/>
      </w:pPr>
    </w:p>
    <w:p w:rsidRDefault="00F47410" w:rsidP="00554333" w:rsidR="00F802A9" w:rsidRPr="00627CAD">
      <w:pPr>
        <w:jc w:val="center"/>
      </w:pPr>
      <w:r>
        <w:rPr>
          <w:szCs w:val="24"/>
          <w:lang w:val="hr-HR"/>
        </w:rPr>
        <w:t>Zagreb, 15</w:t>
      </w:r>
      <w:r w:rsidR="00F802A9" w:rsidRPr="00627CAD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listopada</w:t>
      </w:r>
      <w:r w:rsidR="00F802A9" w:rsidRPr="00627CAD">
        <w:rPr>
          <w:szCs w:val="24"/>
          <w:lang w:val="hr-HR"/>
        </w:rPr>
        <w:t xml:space="preserve"> 2018.</w:t>
      </w:r>
    </w:p>
    <w:p w:rsidRDefault="00F802A9" w:rsidP="00F802A9" w:rsidR="00F802A9" w:rsidRPr="00627CAD">
      <w:pPr>
        <w:ind w:left="6372"/>
        <w:jc w:val="both"/>
      </w:pPr>
    </w:p>
    <w:p w:rsidRDefault="00BF4817" w:rsidP="00E91121" w:rsidR="00BF48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F4817" w:rsidP="00E91121" w:rsidR="00BF48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F4817" w:rsidP="00E91121" w:rsidR="00BF481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F4817" w:rsidP="00E91121" w:rsidR="00BF48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F4817" w:rsidP="00E91121" w:rsidR="00BF48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B0180" w:rsidP="00554333" w:rsidR="000B01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B0180" w:rsidP="00597BE1" w:rsidR="000B018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7CAD" w:rsidP="00627CAD" w:rsidR="00627CAD" w:rsidRPr="00627CAD">
      <w:pPr>
        <w:jc w:val="both"/>
        <w:rPr>
          <w:szCs w:val="24"/>
        </w:rPr>
      </w:pPr>
      <w:r w:rsidRPr="00627CAD">
        <w:rPr>
          <w:b/>
          <w:szCs w:val="24"/>
        </w:rPr>
        <w:t>UPUTA O PRAVNOM LIJEKU:</w:t>
      </w:r>
    </w:p>
    <w:p w:rsidRDefault="00627CAD" w:rsidP="00F802A9" w:rsidR="000B0180">
      <w:pPr>
        <w:jc w:val="both"/>
      </w:pPr>
      <w:r w:rsidRPr="00627CAD">
        <w:rPr>
          <w:szCs w:val="24"/>
        </w:rPr>
        <w:t>Protiv ovog zaključka nije dopuštena žalba (čl.11.st.9. SZ).</w:t>
      </w:r>
    </w:p>
    <w:p w:rsidRDefault="000B0180" w:rsidP="00F802A9" w:rsidR="000B0180">
      <w:pPr>
        <w:jc w:val="both"/>
      </w:pPr>
    </w:p>
    <w:p w:rsidRDefault="000B0180" w:rsidP="00F802A9" w:rsidR="000B0180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BF4817" w:rsidP="00F802A9" w:rsidR="00BF4817">
      <w:pPr>
        <w:jc w:val="both"/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627CAD">
      <w:pPr>
        <w:jc w:val="center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</w:rPr>
      </w:pP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  <w:r w:rsidRPr="00627CAD">
        <w:rPr>
          <w:szCs w:val="24"/>
          <w:lang w:val="hr-HR"/>
        </w:rPr>
        <w:tab/>
      </w: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>
      <w:pPr>
        <w:jc w:val="both"/>
        <w:rPr>
          <w:szCs w:val="24"/>
          <w:lang w:val="hr-HR"/>
        </w:rPr>
      </w:pPr>
    </w:p>
    <w:p w:rsidRDefault="00F802A9" w:rsidP="00F802A9" w:rsidR="00F802A9" w:rsidRPr="00627CAD"/>
    <w:p w:rsidRDefault="008D028E" w:rsidR="008D028E" w:rsidRPr="00627CAD"/>
    <w:sectPr w:rsidSect="00B8583A" w:rsidR="008D028E" w:rsidRPr="00627CA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175369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3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St-542/10 - 268</w:t>
    </w:r>
  </w:p>
  <w:p w:rsidRDefault="00175369" w:rsidP="007A5F16" w:rsidR="00B51271" w:rsidRPr="00D945F8">
    <w:pPr>
      <w:ind w:right="360"/>
      <w:rPr>
        <w:rFonts w:hAnsi="Verdana" w:ascii="Verdana"/>
        <w:sz w:val="20"/>
        <w:lang w:val="hr-HR"/>
      </w:rPr>
    </w:pPr>
  </w:p>
  <w:p w:rsidRDefault="00175369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0B0180">
      <w:rPr>
        <w:szCs w:val="24"/>
        <w:lang w:val="hr-HR"/>
      </w:rPr>
      <w:t>. St-</w:t>
    </w:r>
    <w:r w:rsidR="00F47410">
      <w:rPr>
        <w:szCs w:val="24"/>
        <w:lang w:val="hr-HR"/>
      </w:rPr>
      <w:t>1245/2012</w:t>
    </w:r>
    <w:r w:rsidR="00BF4817">
      <w:rPr>
        <w:szCs w:val="24"/>
        <w:lang w:val="hr-HR"/>
      </w:rPr>
      <w:t>-49</w:t>
    </w:r>
  </w:p>
  <w:p w:rsidRDefault="008B3A1F" w:rsidR="008B3A1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B0180"/>
    <w:rsid w:val="00175369"/>
    <w:rsid w:val="00323C3B"/>
    <w:rsid w:val="003F50FE"/>
    <w:rsid w:val="00554333"/>
    <w:rsid w:val="00627CAD"/>
    <w:rsid w:val="008B3A1F"/>
    <w:rsid w:val="008D028E"/>
    <w:rsid w:val="009A7C2A"/>
    <w:rsid w:val="00BF4817"/>
    <w:rsid w:val="00C2799B"/>
    <w:rsid w:val="00C825BC"/>
    <w:rsid w:val="00E4632D"/>
    <w:rsid w:val="00E5776D"/>
    <w:rsid w:val="00F21D66"/>
    <w:rsid w:val="00F47410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0B01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0B0180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3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36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0B01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0B0180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5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3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3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St-1245/2012</izvorni_sadrzaj>
    <derivirana_varijabla naziv="DomainObject.Predmet.OznakaBroj_1">St-1245/2012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PRONIT d.o.o.</izvorni_sadrzaj>
    <derivirana_varijabla naziv="DomainObject.Predmet.ProtustrankaFormated_1">  PRONIT d.o.o.</derivirana_varijabla>
  </DomainObject.Predmet.ProtustrankaFormated>
  <DomainObject.Predmet.ProtustrankaFormatedOIB>
    <izvorni_sadrzaj>  PRONIT d.o.o., OIB 48568769810</izvorni_sadrzaj>
    <derivirana_varijabla naziv="DomainObject.Predmet.ProtustrankaFormatedOIB_1">  PRONIT d.o.o., OIB 48568769810</derivirana_varijabla>
  </DomainObject.Predmet.ProtustrankaFormatedOIB>
  <DomainObject.Predmet.ProtustrankaFormatedWithAdress>
    <izvorni_sadrzaj> PRONIT d.o.o., Poljana Čička 41, 10415 Novo Čiče</izvorni_sadrzaj>
    <derivirana_varijabla naziv="DomainObject.Predmet.ProtustrankaFormatedWithAdress_1"> PRONIT d.o.o., Poljana Čička 41, 10415 Novo Čiče</derivirana_varijabla>
  </DomainObject.Predmet.ProtustrankaFormatedWithAdress>
  <DomainObject.Predmet.ProtustrankaFormatedWithAdressOIB>
    <izvorni_sadrzaj> PRONIT d.o.o., OIB 48568769810, Poljana Čička 41, 10415 Novo Čiče</izvorni_sadrzaj>
    <derivirana_varijabla naziv="DomainObject.Predmet.ProtustrankaFormatedWithAdressOIB_1"> PRONIT d.o.o., OIB 48568769810, Poljana Čička 41, 10415 Novo Čiče</derivirana_varijabla>
  </DomainObject.Predmet.ProtustrankaFormatedWithAdressOIB>
  <DomainObject.Predmet.ProtustrankaWithAdress>
    <izvorni_sadrzaj>PRONIT d.o.o. Poljana Čička 41, 10415 Novo Čiče</izvorni_sadrzaj>
    <derivirana_varijabla naziv="DomainObject.Predmet.ProtustrankaWithAdress_1">PRONIT d.o.o. Poljana Čička 41, 10415 Novo Čiče</derivirana_varijabla>
  </DomainObject.Predmet.ProtustrankaWithAdress>
  <DomainObject.Predmet.ProtustrankaWithAdressOIB>
    <izvorni_sadrzaj>PRONIT d.o.o., OIB 48568769810, Poljana Čička 41, 10415 Novo Čiče</izvorni_sadrzaj>
    <derivirana_varijabla naziv="DomainObject.Predmet.ProtustrankaWithAdressOIB_1">PRONIT d.o.o., OIB 48568769810, Poljana Čička 41, 10415 Novo Čiče</derivirana_varijabla>
  </DomainObject.Predmet.ProtustrankaWithAdressOIB>
  <DomainObject.Predmet.ProtustrankaNazivFormated>
    <izvorni_sadrzaj>PRONIT d.o.o.</izvorni_sadrzaj>
    <derivirana_varijabla naziv="DomainObject.Predmet.ProtustrankaNazivFormated_1">PRONIT d.o.o.</derivirana_varijabla>
  </DomainObject.Predmet.ProtustrankaNazivFormated>
  <DomainObject.Predmet.ProtustrankaNazivFormatedOIB>
    <izvorni_sadrzaj>PRONIT d.o.o., OIB 48568769810</izvorni_sadrzaj>
    <derivirana_varijabla naziv="DomainObject.Predmet.ProtustrankaNazivFormatedOIB_1">PRONIT d.o.o., OIB 48568769810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JURIČIĆ zastupanog po punomoćniku VLADO REBIĆ; Daniel Buneta; EUROHERC osiguranje - dioničko društvo za osiguranje imovine i osoba i druge poslove osiguranja</izvorni_sadrzaj>
    <derivirana_varijabla naziv="DomainObject.Predmet.StrankaFormated_1">  SINIŠA JURIČIĆ zastupanog po punomoćniku VLADO REBIĆ; Daniel Buneta; EUROHERC osiguranje - dioničko društvo za osiguranje imovine i osoba i druge poslove osiguranja</derivirana_varijabla>
  </DomainObject.Predmet.StrankaFormated>
  <DomainObject.Predmet.StrankaFormatedOIB>
    <izvorni_sadrzaj>  SINIŠA JURIČIĆ zastupanog po punomoćniku VLADO REBIĆ; Daniel Buneta; EUROHERC osiguranje - dioničko društvo za osiguranje imovine i osoba i druge poslove osiguranja, OIB 22694857747</izvorni_sadrzaj>
    <derivirana_varijabla naziv="DomainObject.Predmet.StrankaFormatedOIB_1">  SINIŠA JURIČIĆ zastupanog po punomoćniku VLADO REBIĆ; Daniel Buneta; EUROHERC osiguranje - dioničko društvo za osiguranje imovine i osoba i druge poslove osiguranja, OIB 22694857747</derivirana_varijabla>
  </DomainObject.Predmet.StrankaFormatedOIB>
  <DomainObject.Predmet.StrankaFormatedWithAdress>
    <izvorni_sadrzaj> SINIŠA JURIČIĆ,  zastupanog po punomoćniku VLADO REBIĆ; Daniel Buneta; EUROHERC osiguranje - dioničko društvo za osiguranje imovine i osoba i druge poslove osiguranja, Ul. grada Vukovara 282, 10000 Zagreb</izvorni_sadrzaj>
    <derivirana_varijabla naziv="DomainObject.Predmet.StrankaFormatedWithAdress_1"> SINIŠA JURIČIĆ,  zastupanog po punomoćniku VLADO REBIĆ; Daniel Buneta; EUROHERC osiguranje - dioničko društvo za osiguranje imovine i osoba i druge poslove osiguranja, Ul. grada Vukovara 282, 10000 Zagreb</derivirana_varijabla>
  </DomainObject.Predmet.StrankaFormatedWithAdress>
  <DomainObject.Predmet.StrankaFormatedWithAdressOIB>
    <izvorni_sadrzaj> SINIŠA JURIČIĆ,  zastupanog po punomoćniku VLADO REBIĆ; Daniel Buneta; EUROHERC osiguranje - dioničko društvo za osiguranje imovine i osoba i druge poslove osiguranja, OIB 22694857747, Ul. grada Vukovara 282, 10000 Zagreb</izvorni_sadrzaj>
    <derivirana_varijabla naziv="DomainObject.Predmet.StrankaFormatedWithAdressOIB_1"> SINIŠA JURIČIĆ,  zastupanog po punomoćniku VLADO REBIĆ; Daniel Buneta; EUROHERC osiguranje - dioničko društvo za osiguranje imovine i osoba i druge poslove osiguranja, OIB 22694857747, Ul. grada Vukovara 282, 10000 Zagreb</derivirana_varijabla>
  </DomainObject.Predmet.StrankaFormatedWithAdressOIB>
  <DomainObject.Predmet.StrankaWithAdress>
    <izvorni_sadrzaj>SINIŠA JURIČIĆ ,Daniel Buneta ,EUROHERC osiguranje - dioničko društvo za osiguranje imovine i osoba i druge poslove osiguranja Ul. grada Vukovara 282,10000 Zagreb</izvorni_sadrzaj>
    <derivirana_varijabla naziv="DomainObject.Predmet.StrankaWithAdress_1">SINIŠA JURIČIĆ ,Daniel Buneta ,EUROHERC osiguranje - dioničko društvo za osiguranje imovine i osoba i druge poslove osiguranja Ul. grada Vukovara 282,10000 Zagreb</derivirana_varijabla>
  </DomainObject.Predmet.StrankaWithAdress>
  <DomainObject.Predmet.StrankaWithAdressOIB>
    <izvorni_sadrzaj>SINIŠA JURIČIĆ, ,Daniel Buneta,EUROHERC osiguranje - dioničko društvo za osiguranje imovine i osoba i druge poslove osiguranja, OIB 22694857747, Ul. grada Vukovara 282,10000 Zagreb</izvorni_sadrzaj>
    <derivirana_varijabla naziv="DomainObject.Predmet.StrankaWithAdressOIB_1">SINIŠA JURIČIĆ, ,Daniel Buneta,EUROHERC osiguranje - dioničko društvo za osiguranje imovine i osoba i druge poslove osiguranja, OIB 22694857747, Ul. grada Vukovara 282,10000 Zagreb</derivirana_varijabla>
  </DomainObject.Predmet.StrankaWithAdressOIB>
  <DomainObject.Predmet.StrankaNazivFormated>
    <izvorni_sadrzaj>SINIŠA JURIČIĆ,Daniel Buneta,EUROHERC osiguranje - dioničko društvo za osiguranje imovine i osoba i druge poslove osiguranja</izvorni_sadrzaj>
    <derivirana_varijabla naziv="DomainObject.Predmet.StrankaNazivFormated_1">SINIŠA JURIČIĆ,Daniel Buneta,EUROHERC osiguranje - dioničko društvo za osiguranje imovine i osoba i druge poslove osiguranja</derivirana_varijabla>
  </DomainObject.Predmet.StrankaNazivFormated>
  <DomainObject.Predmet.StrankaNazivFormatedOIB>
    <izvorni_sadrzaj>SINIŠA JURIČIĆ,Daniel Buneta,EUROHERC osiguranje - dioničko društvo za osiguranje imovine i osoba i druge poslove osiguranja, OIB 22694857747</izvorni_sadrzaj>
    <derivirana_varijabla naziv="DomainObject.Predmet.StrankaNazivFormatedOIB_1">SINIŠA JURIČIĆ,Daniel Buneta,EUROHERC osiguranje - dioničko društvo za osiguranje imovine i osoba i druge poslove osiguranja, OIB 22694857747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SINIŠA JURIČIĆ zastupanog po punomoćniku VLADO REBIĆ</item>
      <item>Daniel Buneta</item>
      <item>EUROHERC osiguranje - dioničko društvo za osiguranje imovine i osoba i druge poslove osiguranja</item>
    </izvorni_sadrzaj>
    <derivirana_varijabla naziv="DomainObject.Predmet.StrankaListFormated_1">
      <item>SINIŠA JURIČIĆ zastupanog po punomoćniku VLADO REBIĆ</item>
      <item>Daniel Buneta</item>
      <item>EUROHERC osiguranje - dioničko društvo za osiguranje imovine i osoba i druge poslove osiguranja</item>
    </derivirana_varijabla>
  </DomainObject.Predmet.StrankaListFormated>
  <DomainObject.Predmet.StrankaListFormatedOIB>
    <izvorni_sadrzaj>
      <item>SINIŠA JURIČIĆ zastupanog po punomoćniku VLADO REBIĆ</item>
      <item>Daniel Buneta</item>
      <item>EUROHERC osiguranje - dioničko društvo za osiguranje imovine i osoba i druge poslove osiguranja, OIB 22694857747</item>
    </izvorni_sadrzaj>
    <derivirana_varijabla naziv="DomainObject.Predmet.StrankaListFormatedOIB_1">
      <item>SINIŠA JURIČIĆ zastupanog po punomoćniku VLADO REBIĆ</item>
      <item>Daniel Buneta</item>
      <item>EUROHERC osiguranje - dioničko društvo za osiguranje imovine i osoba i druge poslove osiguranja, OIB 22694857747</item>
    </derivirana_varijabla>
  </DomainObject.Predmet.StrankaListFormatedOIB>
  <DomainObject.Predmet.StrankaListFormatedWithAdress>
    <izvorni_sadrzaj>
      <item>SINIŠA JURIČIĆ,  zastupanog po punomoćniku VLADO REBIĆ</item>
      <item>Daniel Buneta</item>
      <item>EUROHERC osiguranje - dioničko društvo za osiguranje imovine i osoba i druge poslove osiguranja, Ul. grada Vukovara 282, 10000 Zagreb</item>
    </izvorni_sadrzaj>
    <derivirana_varijabla naziv="DomainObject.Predmet.StrankaListFormatedWithAdress_1">
      <item>SINIŠA JURIČIĆ,  zastupanog po punomoćniku VLADO REBIĆ</item>
      <item>Daniel Buneta</item>
      <item>EUROHERC osiguranje - dioničko društvo za osiguranje imovine i osoba i druge poslove osiguranja, Ul. grada Vukovara 282, 10000 Zagreb</item>
    </derivirana_varijabla>
  </DomainObject.Predmet.StrankaListFormatedWithAdress>
  <DomainObject.Predmet.StrankaListFormatedWithAdressOIB>
    <izvorni_sadrzaj>
      <item>SINIŠA JURIČIĆ,  zastupanog po punomoćniku VLADO REBIĆ</item>
      <item>Daniel Buneta</item>
      <item>EUROHERC osiguranje - dioničko društvo za osiguranje imovine i osoba i druge poslove osiguranja, OIB 22694857747, Ul. grada Vukovara 282, 10000 Zagreb</item>
    </izvorni_sadrzaj>
    <derivirana_varijabla naziv="DomainObject.Predmet.StrankaListFormatedWithAdressOIB_1">
      <item>SINIŠA JURIČIĆ,  zastupanog po punomoćniku VLADO REBIĆ</item>
      <item>Daniel Buneta</item>
      <item>EUROHERC osiguranje - dioničko društvo za osiguranje imovine i osoba i druge poslove osiguranja, OIB 22694857747, Ul. grada Vukovara 282, 10000 Zagreb</item>
    </derivirana_varijabla>
  </DomainObject.Predmet.StrankaListFormatedWithAdressOIB>
  <DomainObject.Predmet.StrankaListNazivFormated>
    <izvorni_sadrzaj>
      <item>SINIŠA JURIČIĆ</item>
      <item>Daniel Buneta</item>
      <item>EUROHERC osiguranje - dioničko društvo za osiguranje imovine i osoba i druge poslove osiguranja</item>
    </izvorni_sadrzaj>
    <derivirana_varijabla naziv="DomainObject.Predmet.StrankaListNazivFormated_1">
      <item>SINIŠA JURIČIĆ</item>
      <item>Daniel Buneta</item>
      <item>EUROHERC osiguranje - dioničko društvo za osiguranje imovine i osoba i druge poslove osiguranja</item>
    </derivirana_varijabla>
  </DomainObject.Predmet.StrankaListNazivFormated>
  <DomainObject.Predmet.StrankaListNazivFormatedOIB>
    <izvorni_sadrzaj>
      <item>SINIŠA JURIČIĆ</item>
      <item>Daniel Buneta</item>
      <item>EUROHERC osiguranje - dioničko društvo za osiguranje imovine i osoba i druge poslove osiguranja, OIB 22694857747</item>
    </izvorni_sadrzaj>
    <derivirana_varijabla naziv="DomainObject.Predmet.StrankaListNazivFormatedOIB_1">
      <item>SINIŠA JURIČIĆ</item>
      <item>Daniel Buneta</item>
      <item>EUROHERC osiguranje - dioničko društvo za osiguranje imovine i osoba i druge poslove osiguranja, OIB 22694857747</item>
    </derivirana_varijabla>
  </DomainObject.Predmet.StrankaListNazivFormatedOIB>
  <DomainObject.Predmet.ProtuStrankaListFormated>
    <izvorni_sadrzaj>
      <item>PRONIT d.o.o.</item>
    </izvorni_sadrzaj>
    <derivirana_varijabla naziv="DomainObject.Predmet.ProtuStrankaListFormated_1">
      <item>PRONIT d.o.o.</item>
    </derivirana_varijabla>
  </DomainObject.Predmet.ProtuStrankaListFormated>
  <DomainObject.Predmet.ProtuStrankaListFormatedOIB>
    <izvorni_sadrzaj>
      <item>PRONIT d.o.o., OIB 48568769810</item>
    </izvorni_sadrzaj>
    <derivirana_varijabla naziv="DomainObject.Predmet.ProtuStrankaListFormatedOIB_1">
      <item>PRONIT d.o.o., OIB 48568769810</item>
    </derivirana_varijabla>
  </DomainObject.Predmet.ProtuStrankaListFormatedOIB>
  <DomainObject.Predmet.ProtuStrankaListFormatedWithAdress>
    <izvorni_sadrzaj>
      <item>PRONIT d.o.o., Poljana Čička 41, 10415 Novo Čiče</item>
    </izvorni_sadrzaj>
    <derivirana_varijabla naziv="DomainObject.Predmet.ProtuStrankaListFormatedWithAdress_1">
      <item>PRONIT d.o.o., Poljana Čička 41, 10415 Novo Čiče</item>
    </derivirana_varijabla>
  </DomainObject.Predmet.ProtuStrankaListFormatedWithAdress>
  <DomainObject.Predmet.ProtuStrankaListFormatedWithAdressOIB>
    <izvorni_sadrzaj>
      <item>PRONIT d.o.o., OIB 48568769810, Poljana Čička 41, 10415 Novo Čiče</item>
    </izvorni_sadrzaj>
    <derivirana_varijabla naziv="DomainObject.Predmet.ProtuStrankaListFormatedWithAdressOIB_1">
      <item>PRONIT d.o.o., OIB 48568769810, Poljana Čička 41, 10415 Novo Čiče</item>
    </derivirana_varijabla>
  </DomainObject.Predmet.ProtuStrankaListFormatedWithAdressOIB>
  <DomainObject.Predmet.ProtuStrankaListNazivFormated>
    <izvorni_sadrzaj>
      <item>PRONIT d.o.o.</item>
    </izvorni_sadrzaj>
    <derivirana_varijabla naziv="DomainObject.Predmet.ProtuStrankaListNazivFormated_1">
      <item>PRONIT d.o.o.</item>
    </derivirana_varijabla>
  </DomainObject.Predmet.ProtuStrankaListNazivFormated>
  <DomainObject.Predmet.ProtuStrankaListNazivFormatedOIB>
    <izvorni_sadrzaj>
      <item>PRONIT d.o.o., OIB 48568769810</item>
    </izvorni_sadrzaj>
    <derivirana_varijabla naziv="DomainObject.Predmet.ProtuStrankaListNazivFormatedOIB_1">
      <item>PRONIT d.o.o., OIB 48568769810</item>
    </derivirana_varijabla>
  </DomainObject.Predmet.ProtuStrankaListNazivFormatedOIB>
  <DomainObject.Predmet.OstaliListFormated>
    <izvorni_sadrzaj>
      <item>VLADO REBIĆ punomoćnik sudionika u postupku SINIŠA JURIČIĆ</item>
      <item>OD Zečević i dr.</item>
      <item>OD Grgić &amp; Partneri</item>
      <item>Goran Jedličko</item>
    </izvorni_sadrzaj>
    <derivirana_varijabla naziv="DomainObject.Predmet.OstaliListFormated_1">
      <item>VLADO REBIĆ punomoćnik sudionika u postupku SINIŠA JURIČIĆ</item>
      <item>OD Zečević i dr.</item>
      <item>OD Grgić &amp; Partneri</item>
      <item>Goran Jedličko</item>
    </derivirana_varijabla>
  </DomainObject.Predmet.OstaliListFormated>
  <DomainObject.Predmet.OstaliListFormatedOIB>
    <izvorni_sadrzaj>
      <item>VLADO REBIĆ punomoćnik sudionika u postupku SINIŠA JURIČIĆ</item>
      <item>OD Zečević i dr.</item>
      <item>OD Grgić &amp; Partneri</item>
      <item>Goran Jedličko, OIB 03491070415</item>
    </izvorni_sadrzaj>
    <derivirana_varijabla naziv="DomainObject.Predmet.OstaliListFormatedOIB_1">
      <item>VLADO REBIĆ punomoćnik sudionika u postupku SINIŠA JURIČIĆ</item>
      <item>OD Zečević i dr.</item>
      <item>OD Grgić &amp; Partneri</item>
      <item>Goran Jedličko, OIB 03491070415</item>
    </derivirana_varijabla>
  </DomainObject.Predmet.OstaliListFormatedOIB>
  <DomainObject.Predmet.OstaliListFormatedWithAdress>
    <izvorni_sadrzaj>
      <item>VLADO REBIĆ, CANKAROVA 1, 10000 Zagreb punomoćnik sudionika u postupku SINIŠA JURIČIĆ</item>
      <item>OD Zečević i dr., Selska c. 3/1, 10000 Zagreb</item>
      <item>OD Grgić &amp; Partneri, Ul. grada Vukovara 282, 10000 Zagreb</item>
      <item>Goran Jedličko, Ulica Breza 82, Zagreb</item>
    </izvorni_sadrzaj>
    <derivirana_varijabla naziv="DomainObject.Predmet.OstaliListFormatedWithAdress_1">
      <item>VLADO REBIĆ, CANKAROVA 1, 10000 Zagreb punomoćnik sudionika u postupku SINIŠA JURIČIĆ</item>
      <item>OD Zečević i dr., Selska c. 3/1, 10000 Zagreb</item>
      <item>OD Grgić &amp; Partneri, Ul. grada Vukovara 282, 10000 Zagreb</item>
      <item>Goran Jedličko, Ulica Breza 82, Zagreb</item>
    </derivirana_varijabla>
  </DomainObject.Predmet.OstaliListFormatedWithAdress>
  <DomainObject.Predmet.OstaliListFormatedWithAdressOIB>
    <izvorni_sadrzaj>
      <item>VLADO REBIĆ, CANKAROVA 1, 10000 Zagreb punomoćnik sudionika u postupku SINIŠA JURIČIĆ</item>
      <item>OD Zečević i dr., Selska c. 3/1, 10000 Zagreb</item>
      <item>OD Grgić &amp; Partneri, Ul. grada Vukovara 282, 10000 Zagreb</item>
      <item>Goran Jedličko, OIB 03491070415, Ulica Breza 82, Zagreb</item>
    </izvorni_sadrzaj>
    <derivirana_varijabla naziv="DomainObject.Predmet.OstaliListFormatedWithAdressOIB_1">
      <item>VLADO REBIĆ, CANKAROVA 1, 10000 Zagreb punomoćnik sudionika u postupku SINIŠA JURIČIĆ</item>
      <item>OD Zečević i dr., Selska c. 3/1, 10000 Zagreb</item>
      <item>OD Grgić &amp; Partneri, Ul. grada Vukovara 282, 10000 Zagreb</item>
      <item>Goran Jedličko, OIB 03491070415, Ulica Breza 82, Zagreb</item>
    </derivirana_varijabla>
  </DomainObject.Predmet.OstaliListFormatedWithAdressOIB>
  <DomainObject.Predmet.OstaliListNazivFormated>
    <izvorni_sadrzaj>
      <item>VLADO REBIĆ</item>
      <item>OD Zečević i dr.</item>
      <item>OD Grgić &amp; Partneri</item>
      <item>Goran Jedličko</item>
    </izvorni_sadrzaj>
    <derivirana_varijabla naziv="DomainObject.Predmet.OstaliListNazivFormated_1">
      <item>VLADO REBIĆ</item>
      <item>OD Zečević i dr.</item>
      <item>OD Grgić &amp; Partneri</item>
      <item>Goran Jedličko</item>
    </derivirana_varijabla>
  </DomainObject.Predmet.OstaliListNazivFormated>
  <DomainObject.Predmet.OstaliListNazivFormatedOIB>
    <izvorni_sadrzaj>
      <item>VLADO REBIĆ</item>
      <item>OD Zečević i dr.</item>
      <item>OD Grgić &amp; Partneri</item>
      <item>Goran Jedličko, OIB 03491070415</item>
    </izvorni_sadrzaj>
    <derivirana_varijabla naziv="DomainObject.Predmet.OstaliListNazivFormatedOIB_1">
      <item>VLADO REBIĆ</item>
      <item>OD Zečević i dr.</item>
      <item>OD Grgić &amp; Partneri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SINIŠA JURIČIĆ i dr.</izvorni_sadrzaj>
    <derivirana_varijabla naziv="DomainObject.Predmet.StrankaIDrugi_1">SINIŠA JURIČIĆ i dr.</derivirana_varijabla>
  </DomainObject.Predmet.StrankaIDrugi>
  <DomainObject.Predmet.ProtustrankaIDrugi>
    <izvorni_sadrzaj>PRONIT d.o.o.</izvorni_sadrzaj>
    <derivirana_varijabla naziv="DomainObject.Predmet.ProtustrankaIDrugi_1">PRONIT d.o.o.</derivirana_varijabla>
  </DomainObject.Predmet.ProtustrankaIDrugi>
  <DomainObject.Predmet.StrankaIDrugiAdressOIB>
    <izvorni_sadrzaj>SINIŠA JURIČIĆ,  i dr.</izvorni_sadrzaj>
    <derivirana_varijabla naziv="DomainObject.Predmet.StrankaIDrugiAdressOIB_1">SINIŠA JURIČIĆ,  i dr.</derivirana_varijabla>
  </DomainObject.Predmet.StrankaIDrugiAdressOIB>
  <DomainObject.Predmet.ProtustrankaIDrugiAdressOIB>
    <izvorni_sadrzaj>PRONIT d.o.o., OIB 48568769810, Poljana Čička 41, 10415 Novo Čiče</izvorni_sadrzaj>
    <derivirana_varijabla naziv="DomainObject.Predmet.ProtustrankaIDrugiAdressOIB_1">PRONIT d.o.o., OIB 48568769810, Poljana Čička 41, 10415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REBIĆ</item>
      <item>SINIŠA JURIČIĆ</item>
      <item>PRONIT d.o.o.</item>
      <item>OD Zečević i dr.</item>
      <item>OD Grgić &amp; Partneri</item>
      <item>Daniel Buneta</item>
      <item>EUROHERC osiguranje - dioničko društvo za osiguranje imovine i osoba i druge poslove osiguranja</item>
      <item>Goran Jedličko</item>
    </izvorni_sadrzaj>
    <derivirana_varijabla naziv="DomainObject.Predmet.SudioniciListNaziv_1">
      <item>VLADO REBIĆ</item>
      <item>SINIŠA JURIČIĆ</item>
      <item>PRONIT d.o.o.</item>
      <item>OD Zečević i dr.</item>
      <item>OD Grgić &amp; Partneri</item>
      <item>Daniel Buneta</item>
      <item>EUROHERC osiguranje - dioničko društvo za osiguranje imovine i osoba i druge poslove osiguranja</item>
      <item>Goran Jedličko</item>
    </derivirana_varijabla>
  </DomainObject.Predmet.SudioniciListNaziv>
  <DomainObject.Predmet.SudioniciListAdressOIB>
    <izvorni_sadrzaj>
      <item>VLADO REBIĆ, CANKAROVA 1,10000 Zagreb</item>
      <item>SINIŠA JURIČIĆ, </item>
      <item>PRONIT d.o.o., OIB 48568769810, Poljana Čička 41,10415 Novo Čiče</item>
      <item>OD Zečević i dr., Selska c. 3/1,10000 Zagreb</item>
      <item>OD Grgić &amp; Partneri, Ul. grada Vukovara 282,10000 Zagreb</item>
      <item>Daniel Buneta</item>
      <item>EUROHERC osiguranje - dioničko društvo za osiguranje imovine i osoba i druge poslove osiguranja, OIB 22694857747, Ul. grada Vukovara 282,10000 Zagreb</item>
      <item>Goran Jedličko, OIB 03491070415, Ulica Breza 82,Zagreb</item>
    </izvorni_sadrzaj>
    <derivirana_varijabla naziv="DomainObject.Predmet.SudioniciListAdressOIB_1">
      <item>VLADO REBIĆ, CANKAROVA 1,10000 Zagreb</item>
      <item>SINIŠA JURIČIĆ, </item>
      <item>PRONIT d.o.o., OIB 48568769810, Poljana Čička 41,10415 Novo Čiče</item>
      <item>OD Zečević i dr., Selska c. 3/1,10000 Zagreb</item>
      <item>OD Grgić &amp; Partneri, Ul. grada Vukovara 282,10000 Zagreb</item>
      <item>Daniel Buneta</item>
      <item>EUROHERC osiguranje - dioničko društvo za osiguranje imovine i osoba i druge poslove osiguranja, OIB 22694857747, Ul. grada Vukovara 282,10000 Zagreb</item>
      <item>Goran Jedličko, OIB 03491070415, Ulica Breza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48568769810</item>
      <item>, OIB null</item>
      <item>, OIB null</item>
      <item>, OIB null</item>
      <item>, OIB 22694857747</item>
      <item>, OIB 03491070415</item>
    </izvorni_sadrzaj>
    <derivirana_varijabla naziv="DomainObject.Predmet.SudioniciListNazivOIB_1">
      <item>, OIB null</item>
      <item>, OIB null</item>
      <item>, OIB 48568769810</item>
      <item>, OIB null</item>
      <item>, OIB null</item>
      <item>, OIB null</item>
      <item>, OIB 22694857747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siječnja 2015.</izvorni_sadrzaj>
    <derivirana_varijabla naziv="DomainObject.Predmet.DatumZadnjeOdrzaneSudskeRadnje_1">13. siječnja 2015.</derivirana_varijabla>
  </DomainObject.Predmet.DatumZadnjeOdrzaneSudskeRadnje>
  <DomainObject.PredzadnjaOdlukaIzPredmeta.DatumDonosenjaOdluke>
    <izvorni_sadrzaj>13. siječnja 2015.</izvorni_sadrzaj>
    <derivirana_varijabla naziv="DomainObject.PredzadnjaOdlukaIzPredmeta.DatumDonosenjaOdluke_1">13. siječnja 2015.</derivirana_varijabla>
  </DomainObject.PredzadnjaOdlukaIzPredmeta.DatumDonosenjaOdluke>
  <DomainObject.PredzadnjaOdlukaIzPredmeta.Oznaka>
    <izvorni_sadrzaj>St-1245/2012-45</izvorni_sadrzaj>
    <derivirana_varijabla naziv="DomainObject.PredzadnjaOdlukaIzPredmeta.Oznaka_1">St-1245/2012-45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601</properties:Characters>
  <properties:Lines>65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2018-10-15T11:49:00Z</dcterms:created>
  <dc:creator>Nikola Ribarić</dc:creator>
  <cp:lastModifiedBy>Jadranka Zelić</cp:lastModifiedBy>
  <cp:lastPrinted>2018-10-16T06:49:00Z</cp:lastPrinted>
  <dcterms:modified xmlns:xsi="http://www.w3.org/2001/XMLSchema-instance" xsi:type="dcterms:W3CDTF">2018-10-16T06:50:00Z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15.10.2018. pronit.docx)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