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8b56" w14:paraId="d8e8b56" w:rsidRDefault="004F3563" w:rsidP="004F3563" w:rsidR="004F3563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/>
        </w:rPr>
        <w:t xml:space="preserve">     </w:t>
      </w:r>
      <w:r w:rsidR="002E0753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>
        <w:rPr>
          <w:rFonts w:eastAsia="MS Mincho" w:hAnsi="Times New Roman" w:ascii="Times New Roman"/>
          <w:bCs/>
        </w:rPr>
        <w:t xml:space="preserve">  </w:t>
      </w:r>
      <w:r w:rsidRPr="00920ED0">
        <w:rPr>
          <w:rFonts w:eastAsia="MS Mincho" w:hAnsi="Times New Roman" w:ascii="Times New Roman"/>
          <w:bCs/>
        </w:rPr>
        <w:t>REPUBLIKA HRVATSKA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920ED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  <w:lang w:val="de-DE"/>
        </w:rPr>
        <w:t xml:space="preserve">Trgovački sud u Rijeci, </w:t>
      </w:r>
      <w:r w:rsidR="00182A48" w:rsidRPr="00F572AE">
        <w:rPr>
          <w:rFonts w:hAnsi="Times New Roman" w:ascii="Times New Roman"/>
          <w:lang w:val="de-DE"/>
        </w:rPr>
        <w:t xml:space="preserve">na osnovu </w:t>
      </w:r>
      <w:r w:rsidR="00B0403F" w:rsidRPr="00F572AE">
        <w:rPr>
          <w:rFonts w:hAnsi="Times New Roman" w:ascii="Times New Roman"/>
          <w:lang w:val="de-DE"/>
        </w:rPr>
        <w:t xml:space="preserve">ovosudnog </w:t>
      </w:r>
      <w:r w:rsidR="00F40272">
        <w:rPr>
          <w:rFonts w:hAnsi="Times New Roman" w:ascii="Times New Roman"/>
          <w:lang w:val="de-DE"/>
        </w:rPr>
        <w:t xml:space="preserve">rješenja </w:t>
      </w:r>
      <w:r w:rsidR="00182A48" w:rsidRPr="00F572AE">
        <w:rPr>
          <w:rFonts w:hAnsi="Times New Roman" w:ascii="Times New Roman"/>
          <w:lang w:val="de-DE"/>
        </w:rPr>
        <w:t>posl</w:t>
      </w:r>
      <w:r w:rsidR="00F40272">
        <w:rPr>
          <w:rFonts w:hAnsi="Times New Roman" w:ascii="Times New Roman"/>
          <w:lang w:val="de-DE"/>
        </w:rPr>
        <w:t xml:space="preserve">ovni broj </w:t>
      </w:r>
      <w:r w:rsidR="00A65B00" w:rsidRPr="00372311">
        <w:rPr>
          <w:rFonts w:hAnsi="Times New Roman" w:ascii="Times New Roman"/>
        </w:rPr>
        <w:t>7 Stpn-</w:t>
      </w:r>
      <w:r w:rsidR="0005246C">
        <w:rPr>
          <w:rFonts w:hAnsi="Times New Roman" w:ascii="Times New Roman"/>
        </w:rPr>
        <w:t>47</w:t>
      </w:r>
      <w:r w:rsidR="00A65B00" w:rsidRPr="00372311">
        <w:rPr>
          <w:rFonts w:hAnsi="Times New Roman" w:ascii="Times New Roman"/>
        </w:rPr>
        <w:t>/</w:t>
      </w:r>
      <w:r w:rsidR="00A632DE">
        <w:rPr>
          <w:rFonts w:hAnsi="Times New Roman" w:ascii="Times New Roman"/>
        </w:rPr>
        <w:t>20</w:t>
      </w:r>
      <w:r w:rsidR="00A65B00" w:rsidRPr="00372311">
        <w:rPr>
          <w:rFonts w:hAnsi="Times New Roman" w:ascii="Times New Roman"/>
        </w:rPr>
        <w:t>1</w:t>
      </w:r>
      <w:r w:rsidR="0005246C">
        <w:rPr>
          <w:rFonts w:hAnsi="Times New Roman" w:ascii="Times New Roman"/>
        </w:rPr>
        <w:t>5</w:t>
      </w:r>
      <w:r w:rsidR="004E54FD">
        <w:rPr>
          <w:rFonts w:hAnsi="Times New Roman" w:ascii="Times New Roman"/>
        </w:rPr>
        <w:t>-</w:t>
      </w:r>
      <w:r w:rsidR="00A632DE">
        <w:rPr>
          <w:rFonts w:hAnsi="Times New Roman" w:ascii="Times New Roman"/>
        </w:rPr>
        <w:t xml:space="preserve">17  </w:t>
      </w:r>
      <w:r w:rsidR="00182A48" w:rsidRPr="00F572AE">
        <w:rPr>
          <w:rFonts w:hAnsi="Times New Roman" w:ascii="Times New Roman"/>
          <w:lang w:val="de-DE"/>
        </w:rPr>
        <w:t xml:space="preserve">od </w:t>
      </w:r>
      <w:r w:rsidR="00F40272">
        <w:rPr>
          <w:rFonts w:hAnsi="Times New Roman" w:ascii="Times New Roman"/>
          <w:lang w:val="de-DE"/>
        </w:rPr>
        <w:t xml:space="preserve">7. rujna </w:t>
      </w:r>
      <w:r w:rsidR="00347F22" w:rsidRPr="00347F22">
        <w:rPr>
          <w:rFonts w:hAnsi="Times New Roman" w:ascii="Times New Roman"/>
          <w:lang w:val="de-DE"/>
        </w:rPr>
        <w:t>2017</w:t>
      </w:r>
      <w:r w:rsidR="00182A48" w:rsidRPr="00F572AE">
        <w:rPr>
          <w:rFonts w:hAnsi="Times New Roman" w:ascii="Times New Roman"/>
          <w:lang w:val="de-DE"/>
        </w:rPr>
        <w:t xml:space="preserve">. </w:t>
      </w:r>
      <w:r w:rsidRPr="00F572AE">
        <w:rPr>
          <w:rFonts w:hAnsi="Times New Roman" w:ascii="Times New Roman"/>
        </w:rPr>
        <w:t xml:space="preserve">u postupku sklapanja predstečajne nagodbe </w:t>
      </w:r>
      <w:r w:rsidR="00F572AE" w:rsidRPr="003436B3">
        <w:rPr>
          <w:rFonts w:hAnsi="Times New Roman" w:ascii="Times New Roman"/>
        </w:rPr>
        <w:t>dužnik</w:t>
      </w:r>
      <w:r w:rsidR="00E555CD">
        <w:rPr>
          <w:rFonts w:hAnsi="Times New Roman" w:ascii="Times New Roman"/>
        </w:rPr>
        <w:t xml:space="preserve">a </w:t>
      </w:r>
      <w:r w:rsidR="00347F22" w:rsidRPr="00347F22">
        <w:rPr>
          <w:rFonts w:hAnsi="Times New Roman" w:ascii="Times New Roman"/>
        </w:rPr>
        <w:t>M. I. K. I. S. d. o. o. za građevinarstvo</w:t>
      </w:r>
      <w:r w:rsidR="008F0CA5">
        <w:rPr>
          <w:rFonts w:hAnsi="Times New Roman" w:ascii="Times New Roman"/>
        </w:rPr>
        <w:t xml:space="preserve"> </w:t>
      </w:r>
      <w:r w:rsidR="00347F22" w:rsidRPr="00347F22">
        <w:rPr>
          <w:rFonts w:hAnsi="Times New Roman" w:ascii="Times New Roman"/>
        </w:rPr>
        <w:t>Rijeka, Vlatke Babić 14 (MBS  040239816 -  OIB 55023143727)</w:t>
      </w:r>
      <w:r w:rsidR="00E555CD">
        <w:rPr>
          <w:rFonts w:hAnsi="Times New Roman" w:ascii="Times New Roman"/>
        </w:rPr>
        <w:t xml:space="preserve"> i njegovih vjerovnika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>66. st</w:t>
      </w:r>
      <w:r w:rsidRPr="00F572AE">
        <w:rPr>
          <w:rFonts w:hAnsi="Times New Roman" w:ascii="Times New Roman"/>
        </w:rPr>
        <w:t xml:space="preserve">avak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predstečajnoj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AC4D8F" w:rsidP="00AC4D8F" w:rsidR="00AC4D8F" w:rsidRPr="00AB746D">
      <w:pPr>
        <w:jc w:val="center"/>
        <w:rPr>
          <w:rFonts w:hAnsi="Times New Roman" w:ascii="Times New Roman"/>
        </w:rPr>
      </w:pPr>
    </w:p>
    <w:p w:rsidRDefault="00AC4D8F" w:rsidP="00A11A1E" w:rsidR="00A11A1E" w:rsidRPr="00A11A1E">
      <w:pPr>
        <w:jc w:val="both"/>
        <w:rPr>
          <w:rFonts w:hAnsi="Times New Roman" w:ascii="Times New Roman"/>
        </w:rPr>
      </w:pPr>
      <w:r w:rsidRPr="00AB746D">
        <w:rPr>
          <w:rFonts w:hAnsi="Times New Roman" w:ascii="Times New Roman"/>
        </w:rPr>
        <w:tab/>
      </w:r>
    </w:p>
    <w:p w:rsidRDefault="00A11A1E" w:rsidP="00347F22" w:rsidR="00347F22" w:rsidRPr="00347F22">
      <w:pPr>
        <w:jc w:val="both"/>
        <w:rPr>
          <w:rFonts w:hAnsi="Times New Roman" w:ascii="Times New Roman"/>
        </w:rPr>
      </w:pPr>
      <w:r w:rsidRPr="00A11A1E">
        <w:rPr>
          <w:rFonts w:hAnsi="Times New Roman" w:ascii="Times New Roman"/>
        </w:rPr>
        <w:tab/>
      </w:r>
      <w:r w:rsidR="00347F22" w:rsidRPr="00347F22">
        <w:rPr>
          <w:rFonts w:hAnsi="Times New Roman" w:ascii="Times New Roman"/>
        </w:rPr>
        <w:t>Ročište radi sklapanja predstečajne nagodbe dužnika M. I. K. I. S. d. o. o. za građevinarstvo Rijeka, Vlatke Babić 14  (MBS  040239816 -  OIB 55023143727) i njegovih vjerovnika koji su prihvatili plan financijskog restrukturiranja zakazuje se za dan</w:t>
      </w:r>
    </w:p>
    <w:p w:rsidRDefault="00347F22" w:rsidP="00347F22" w:rsidR="00347F22" w:rsidRPr="00347F22">
      <w:pPr>
        <w:jc w:val="both"/>
        <w:rPr>
          <w:rFonts w:hAnsi="Times New Roman" w:ascii="Times New Roman"/>
        </w:rPr>
      </w:pPr>
    </w:p>
    <w:p w:rsidRDefault="00F40272" w:rsidP="00F40272" w:rsidR="00F40272" w:rsidRPr="00F40272">
      <w:pPr>
        <w:jc w:val="center"/>
        <w:rPr>
          <w:rFonts w:hAnsi="Times New Roman" w:ascii="Times New Roman"/>
        </w:rPr>
      </w:pPr>
      <w:r w:rsidRPr="00F40272">
        <w:rPr>
          <w:rFonts w:hAnsi="Times New Roman" w:ascii="Times New Roman"/>
        </w:rPr>
        <w:t>17. listopada 2017. u 11,00 sati</w:t>
      </w:r>
    </w:p>
    <w:p w:rsidRDefault="00347F22" w:rsidP="00347F22" w:rsidR="00347F22" w:rsidRPr="00347F22">
      <w:pPr>
        <w:jc w:val="center"/>
        <w:rPr>
          <w:rFonts w:hAnsi="Times New Roman" w:ascii="Times New Roman"/>
        </w:rPr>
      </w:pPr>
      <w:r w:rsidRPr="00347F22">
        <w:rPr>
          <w:rFonts w:hAnsi="Times New Roman" w:ascii="Times New Roman"/>
        </w:rPr>
        <w:t>kod Trgovačkog suda u Rijeci, Zadarska 1 i 3</w:t>
      </w:r>
    </w:p>
    <w:p w:rsidRDefault="00347F22" w:rsidP="00347F22" w:rsidR="00A11A1E" w:rsidRPr="00A11A1E">
      <w:pPr>
        <w:jc w:val="center"/>
        <w:rPr>
          <w:rFonts w:hAnsi="Times New Roman" w:ascii="Times New Roman"/>
        </w:rPr>
      </w:pPr>
      <w:r w:rsidRPr="00347F22">
        <w:rPr>
          <w:rFonts w:hAnsi="Times New Roman" w:ascii="Times New Roman"/>
        </w:rPr>
        <w:t>sudnica 11. I. kat</w:t>
      </w:r>
    </w:p>
    <w:p w:rsidRDefault="00A11A1E" w:rsidP="00A11A1E" w:rsidR="00A11A1E" w:rsidRPr="00A11A1E">
      <w:pPr>
        <w:jc w:val="both"/>
        <w:rPr>
          <w:rFonts w:hAnsi="Times New Roman" w:ascii="Times New Roman"/>
        </w:rPr>
      </w:pPr>
    </w:p>
    <w:p w:rsidRDefault="00A11A1E" w:rsidP="00A11A1E" w:rsidR="00F94803">
      <w:pPr>
        <w:ind w:firstLine="708"/>
        <w:jc w:val="both"/>
        <w:rPr>
          <w:rFonts w:hAnsi="Times New Roman" w:ascii="Times New Roman"/>
        </w:rPr>
      </w:pPr>
      <w:r w:rsidRPr="00A11A1E">
        <w:rPr>
          <w:rFonts w:hAnsi="Times New Roman" w:ascii="Times New Roman"/>
        </w:rPr>
        <w:t>O ročištu se dužnik i svi vjerovnici koji su prihvatili plan financijskog restrukturiranja obavještavaju oglasom koji se objavljuje na mrežnoj stranici e-oglasne ploče suda i objavom na web-stranici Financijske agencije najkasnije 8 dana prije održavanja ročišta.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0865E1" w:rsidP="00F94803" w:rsidR="000865E1">
      <w:pPr>
        <w:ind w:left="7080"/>
        <w:jc w:val="both"/>
        <w:rPr>
          <w:rFonts w:hAnsi="Times New Roman" w:ascii="Times New Roman"/>
        </w:rPr>
      </w:pPr>
    </w:p>
    <w:p w:rsidRDefault="00F40272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F94803"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p w:rsidRDefault="00B75DE6" w:rsidP="00B75DE6" w:rsidR="00B75DE6" w:rsidRPr="00F572AE">
      <w:pPr>
        <w:rPr>
          <w:rFonts w:hAnsi="Times New Roman" w:ascii="Times New Roman"/>
          <w:b/>
        </w:rPr>
      </w:pPr>
    </w:p>
    <w:p w:rsidRDefault="00F40272" w:rsidP="004E7799" w:rsidR="00C66D14" w:rsidRPr="00F572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R="00C66D14" w:rsidRPr="00F572AE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A2E" w:rsidR="00F65A2E">
      <w:r>
        <w:separator/>
      </w:r>
    </w:p>
  </w:endnote>
  <w:endnote w:id="0" w:type="continuationSeparator">
    <w:p w:rsidRDefault="00F65A2E" w:rsidR="00F65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D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A2E" w:rsidR="00F65A2E">
      <w:r>
        <w:separator/>
      </w:r>
    </w:p>
  </w:footnote>
  <w:footnote w:id="0" w:type="continuationSeparator">
    <w:p w:rsidRDefault="00F65A2E" w:rsidR="00F65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</w:t>
    </w:r>
    <w:r w:rsidR="00A632DE">
      <w:rPr>
        <w:rFonts w:hAnsi="Times New Roman" w:ascii="Times New Roman"/>
      </w:rPr>
      <w:t xml:space="preserve">                              </w:t>
    </w:r>
    <w:r w:rsidR="00DB281C">
      <w:rPr>
        <w:rFonts w:hAnsi="Times New Roman" w:ascii="Times New Roman"/>
      </w:rPr>
      <w:t xml:space="preserve"> </w:t>
    </w:r>
    <w:r w:rsidRPr="00F572AE">
      <w:rPr>
        <w:rFonts w:hAnsi="Times New Roman" w:ascii="Times New Roman"/>
      </w:rPr>
      <w:t>Posl</w:t>
    </w:r>
    <w:r w:rsidR="0005246C">
      <w:rPr>
        <w:rFonts w:hAnsi="Times New Roman" w:ascii="Times New Roman"/>
      </w:rPr>
      <w:t xml:space="preserve">ovni </w:t>
    </w:r>
    <w:r w:rsidRPr="00F572AE">
      <w:rPr>
        <w:rFonts w:hAnsi="Times New Roman" w:ascii="Times New Roman"/>
      </w:rPr>
      <w:t>br</w:t>
    </w:r>
    <w:r w:rsidR="0005246C">
      <w:rPr>
        <w:rFonts w:hAnsi="Times New Roman" w:ascii="Times New Roman"/>
      </w:rPr>
      <w:t>oj</w:t>
    </w:r>
    <w:r w:rsidRPr="00F572AE">
      <w:rPr>
        <w:rFonts w:hAnsi="Times New Roman" w:ascii="Times New Roman"/>
      </w:rPr>
      <w:t xml:space="preserve"> 7 Stpn-</w:t>
    </w:r>
    <w:r w:rsidR="00821E31">
      <w:rPr>
        <w:rFonts w:hAnsi="Times New Roman" w:ascii="Times New Roman"/>
      </w:rPr>
      <w:t>4</w:t>
    </w:r>
    <w:r w:rsidR="0005246C">
      <w:rPr>
        <w:rFonts w:hAnsi="Times New Roman" w:ascii="Times New Roman"/>
      </w:rPr>
      <w:t>7</w:t>
    </w:r>
    <w:r w:rsidRPr="00F572AE">
      <w:rPr>
        <w:rFonts w:hAnsi="Times New Roman" w:ascii="Times New Roman"/>
      </w:rPr>
      <w:t>/</w:t>
    </w:r>
    <w:r w:rsidR="00A632DE">
      <w:rPr>
        <w:rFonts w:hAnsi="Times New Roman" w:ascii="Times New Roman"/>
      </w:rPr>
      <w:t>20</w:t>
    </w:r>
    <w:r w:rsidRPr="00F572AE">
      <w:rPr>
        <w:rFonts w:hAnsi="Times New Roman" w:ascii="Times New Roman"/>
      </w:rPr>
      <w:t>1</w:t>
    </w:r>
    <w:r w:rsidR="0005246C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A632DE">
      <w:rPr>
        <w:rFonts w:hAnsi="Times New Roman" w:ascii="Times New Roman"/>
      </w:rPr>
      <w:t>18</w:t>
    </w:r>
    <w:r w:rsidR="00F402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16E7"/>
    <w:rsid w:val="00012D3D"/>
    <w:rsid w:val="00015161"/>
    <w:rsid w:val="00027AAE"/>
    <w:rsid w:val="00045AA6"/>
    <w:rsid w:val="0005246C"/>
    <w:rsid w:val="000760DB"/>
    <w:rsid w:val="00083680"/>
    <w:rsid w:val="0008615D"/>
    <w:rsid w:val="000865E1"/>
    <w:rsid w:val="000B4649"/>
    <w:rsid w:val="00116E2B"/>
    <w:rsid w:val="00120114"/>
    <w:rsid w:val="00136880"/>
    <w:rsid w:val="00164BC6"/>
    <w:rsid w:val="00182A48"/>
    <w:rsid w:val="00184ABF"/>
    <w:rsid w:val="001B3F74"/>
    <w:rsid w:val="001C7DCD"/>
    <w:rsid w:val="001D7484"/>
    <w:rsid w:val="001E448C"/>
    <w:rsid w:val="001F20CD"/>
    <w:rsid w:val="001F3E78"/>
    <w:rsid w:val="0022775F"/>
    <w:rsid w:val="00253BFF"/>
    <w:rsid w:val="00257065"/>
    <w:rsid w:val="0026374B"/>
    <w:rsid w:val="00265805"/>
    <w:rsid w:val="0029482D"/>
    <w:rsid w:val="002C3500"/>
    <w:rsid w:val="002E0753"/>
    <w:rsid w:val="00347F22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2F27"/>
    <w:rsid w:val="004F3563"/>
    <w:rsid w:val="0050299E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23D06"/>
    <w:rsid w:val="00627AC3"/>
    <w:rsid w:val="00630CEB"/>
    <w:rsid w:val="00636069"/>
    <w:rsid w:val="006751B7"/>
    <w:rsid w:val="00675612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7E3D38"/>
    <w:rsid w:val="00813049"/>
    <w:rsid w:val="00821E31"/>
    <w:rsid w:val="008718B4"/>
    <w:rsid w:val="00894A81"/>
    <w:rsid w:val="008C0670"/>
    <w:rsid w:val="008D4AA0"/>
    <w:rsid w:val="008D61AE"/>
    <w:rsid w:val="008F0CA5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1A1E"/>
    <w:rsid w:val="00A15315"/>
    <w:rsid w:val="00A17513"/>
    <w:rsid w:val="00A43E41"/>
    <w:rsid w:val="00A46436"/>
    <w:rsid w:val="00A632DE"/>
    <w:rsid w:val="00A65B00"/>
    <w:rsid w:val="00A717C4"/>
    <w:rsid w:val="00A94AD7"/>
    <w:rsid w:val="00AA4274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249E"/>
    <w:rsid w:val="00E555CD"/>
    <w:rsid w:val="00E9129E"/>
    <w:rsid w:val="00EB7E4E"/>
    <w:rsid w:val="00EE7A46"/>
    <w:rsid w:val="00F14512"/>
    <w:rsid w:val="00F2483B"/>
    <w:rsid w:val="00F356F9"/>
    <w:rsid w:val="00F40272"/>
    <w:rsid w:val="00F411E0"/>
    <w:rsid w:val="00F55DE2"/>
    <w:rsid w:val="00F572AE"/>
    <w:rsid w:val="00F65A2E"/>
    <w:rsid w:val="00F72A46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3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D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3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D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66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M.I.K.I.S. d.o.o.  Rijeka</izvorni_sadrzaj>
    <derivirana_varijabla naziv="DomainObject.Predmet.StrankaFormated_1">  M.I.K.I.S. d.o.o.  Rijeka</derivirana_varijabla>
  </DomainObject.Predmet.StrankaFormated>
  <DomainObject.Predmet.StrankaFormatedOIB>
    <izvorni_sadrzaj>  M.I.K.I.S. d.o.o.  Rijeka, OIB 55023143727</izvorni_sadrzaj>
    <derivirana_varijabla naziv="DomainObject.Predmet.StrankaFormatedOIB_1">  M.I.K.I.S. d.o.o.  Rijeka, OIB 55023143727</derivirana_varijabla>
  </DomainObject.Predmet.StrankaFormatedOIB>
  <DomainObject.Predmet.StrankaFormatedWithAdress>
    <izvorni_sadrzaj> M.I.K.I.S. d.o.o.  Rijeka, Vlatke Babić 14, 51000 Rijeka</izvorni_sadrzaj>
    <derivirana_varijabla naziv="DomainObject.Predmet.StrankaFormatedWithAdress_1"> M.I.K.I.S. d.o.o.  Rijeka, Vlatke Babić 14, 51000 Rijeka</derivirana_varijabla>
  </DomainObject.Predmet.StrankaFormatedWithAdress>
  <DomainObject.Predmet.StrankaFormatedWithAdressOIB>
    <izvorni_sadrzaj> M.I.K.I.S. d.o.o.  Rijeka, OIB 55023143727, Vlatke Babić 14, 51000 Rijeka</izvorni_sadrzaj>
    <derivirana_varijabla naziv="DomainObject.Predmet.StrankaFormatedWithAdressOIB_1"> M.I.K.I.S. d.o.o.  Rijeka, OIB 55023143727, Vlatke Babić 14, 51000 Rijeka</derivirana_varijabla>
  </DomainObject.Predmet.StrankaFormatedWithAdressOIB>
  <DomainObject.Predmet.StrankaWithAdress>
    <izvorni_sadrzaj>M.I.K.I.S. d.o.o.  Rijeka Vlatke Babić 14,51000 Rijeka</izvorni_sadrzaj>
    <derivirana_varijabla naziv="DomainObject.Predmet.StrankaWithAdress_1">M.I.K.I.S. d.o.o.  Rijeka Vlatke Babić 14,51000 Rijeka</derivirana_varijabla>
  </DomainObject.Predmet.StrankaWithAdress>
  <DomainObject.Predmet.StrankaWithAdressOIB>
    <izvorni_sadrzaj>M.I.K.I.S. d.o.o.  Rijeka, OIB 55023143727, Vlatke Babić 14,51000 Rijeka</izvorni_sadrzaj>
    <derivirana_varijabla naziv="DomainObject.Predmet.StrankaWithAdressOIB_1">M.I.K.I.S. d.o.o.  Rijeka, OIB 55023143727, Vlatke Babić 14,51000 Rijeka</derivirana_varijabla>
  </DomainObject.Predmet.StrankaWithAdressOIB>
  <DomainObject.Predmet.StrankaNazivFormated>
    <izvorni_sadrzaj>M.I.K.I.S. d.o.o.  Rijeka</izvorni_sadrzaj>
    <derivirana_varijabla naziv="DomainObject.Predmet.StrankaNazivFormated_1">M.I.K.I.S. d.o.o.  Rijeka</derivirana_varijabla>
  </DomainObject.Predmet.StrankaNazivFormated>
  <DomainObject.Predmet.StrankaNazivFormatedOIB>
    <izvorni_sadrzaj>M.I.K.I.S. d.o.o.  Rijeka, OIB 55023143727</izvorni_sadrzaj>
    <derivirana_varijabla naziv="DomainObject.Predmet.StrankaNazivFormatedOIB_1">M.I.K.I.S. d.o.o.  Rijeka,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M.I.K.I.S. d.o.o.  Rijeka</item>
    </izvorni_sadrzaj>
    <derivirana_varijabla naziv="DomainObject.Predmet.StrankaListFormated_1">
      <item>M.I.K.I.S. d.o.o.  Rijeka</item>
    </derivirana_varijabla>
  </DomainObject.Predmet.StrankaListFormated>
  <DomainObject.Predmet.StrankaListFormatedOIB>
    <izvorni_sadrzaj>
      <item>M.I.K.I.S. d.o.o.  Rijeka, OIB 55023143727</item>
    </izvorni_sadrzaj>
    <derivirana_varijabla naziv="DomainObject.Predmet.StrankaListFormatedOIB_1">
      <item>M.I.K.I.S. d.o.o.  Rijeka, OIB 55023143727</item>
    </derivirana_varijabla>
  </DomainObject.Predmet.StrankaListFormatedOIB>
  <DomainObject.Predmet.StrankaListFormatedWithAdress>
    <izvorni_sadrzaj>
      <item>M.I.K.I.S. d.o.o.  Rijeka, Vlatke Babić 14, 51000 Rijeka</item>
    </izvorni_sadrzaj>
    <derivirana_varijabla naziv="DomainObject.Predmet.StrankaListFormatedWithAdress_1">
      <item>M.I.K.I.S. d.o.o.  Rijeka, Vlatke Babić 14, 51000 Rijeka</item>
    </derivirana_varijabla>
  </DomainObject.Predmet.StrankaListFormatedWithAdress>
  <DomainObject.Predmet.StrankaListFormatedWithAdressOIB>
    <izvorni_sadrzaj>
      <item>M.I.K.I.S. d.o.o.  Rijeka, OIB 55023143727, Vlatke Babić 14, 51000 Rijeka</item>
    </izvorni_sadrzaj>
    <derivirana_varijabla naziv="DomainObject.Predmet.StrankaListFormatedWithAdressOIB_1">
      <item>M.I.K.I.S. d.o.o.  Rijeka, OIB 55023143727, Vlatke Babić 14, 51000 Rijeka</item>
    </derivirana_varijabla>
  </DomainObject.Predmet.StrankaListFormatedWithAdressOIB>
  <DomainObject.Predmet.StrankaListNazivFormated>
    <izvorni_sadrzaj>
      <item>M.I.K.I.S. d.o.o.  Rijeka</item>
    </izvorni_sadrzaj>
    <derivirana_varijabla naziv="DomainObject.Predmet.StrankaListNazivFormated_1">
      <item>M.I.K.I.S. d.o.o.  Rijeka</item>
    </derivirana_varijabla>
  </DomainObject.Predmet.StrankaListNazivFormated>
  <DomainObject.Predmet.StrankaListNazivFormatedOIB>
    <izvorni_sadrzaj>
      <item>M.I.K.I.S. d.o.o.  Rijeka, OIB 55023143727</item>
    </izvorni_sadrzaj>
    <derivirana_varijabla naziv="DomainObject.Predmet.StrankaListNazivFormatedOIB_1">
      <item>M.I.K.I.S. d.o.o.  Rijeka, OIB 55023143727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M.I.K.I.S. d.o.o.  Rijeka</izvorni_sadrzaj>
    <derivirana_varijabla naziv="DomainObject.Predmet.StrankaIDrugi_1">M.I.K.I.S.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M.I.K.I.S. d.o.o.  Rijeka, OIB 55023143727, Vlatke Babić 14, 51000 Rijeka</izvorni_sadrzaj>
    <derivirana_varijabla naziv="DomainObject.Predmet.StrankaIDrugiAdressOIB_1">M.I.K.I.S. d.o.o.  Rijeka,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M.I.K.I.S. d.o.o.  Rijeka</item>
    </izvorni_sadrzaj>
    <derivirana_varijabla naziv="DomainObject.Predmet.SudioniciListNaziv_1">
      <item>M.I.K.I.S. d.o.o.  Rijeka</item>
    </derivirana_varijabla>
  </DomainObject.Predmet.SudioniciListNaziv>
  <DomainObject.Predmet.SudioniciListAdressOIB>
    <izvorni_sadrzaj>
      <item>M.I.K.I.S. d.o.o.  Rijeka, OIB 55023143727, Vlatke Babić 14,51000 Rijeka</item>
    </izvorni_sadrzaj>
    <derivirana_varijabla naziv="DomainObject.Predmet.SudioniciListAdressOIB_1">
      <item>M.I.K.I.S. d.o.o.  Rijeka,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964</properties:Characters>
  <properties:Lines>38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2017-09-11T06:36:00Z</dcterms:created>
  <dc:creator>ksarlija</dc:creator>
  <cp:lastModifiedBy>Elizabet Jovanović</cp:lastModifiedBy>
  <cp:lastPrinted>2013-07-11T14:20:00Z</cp:lastPrinted>
  <dcterms:modified xmlns:xsi="http://www.w3.org/2001/XMLSchema-instance" xsi:type="dcterms:W3CDTF">2017-09-11T06:57:00Z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