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b1df" w14:paraId="46fb1df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BF6CBB" w:rsidR="00964555" w:rsidRPr="003868A1">
      <w:pPr>
        <w:jc w:val="both"/>
      </w:pPr>
      <w:r w:rsidRPr="003868A1">
        <w:t xml:space="preserve">Pazin, Dršćevka 1  </w:t>
      </w:r>
    </w:p>
    <w:p w:rsidRDefault="00964555" w:rsidP="00964555" w:rsidR="00BF6CBB">
      <w:pPr>
        <w:jc w:val="center"/>
      </w:pPr>
      <w:r w:rsidRPr="003868A1">
        <w:t>R E P U B L I K A   H R V A T S K A</w:t>
      </w:r>
    </w:p>
    <w:p w:rsidRDefault="00115D2F" w:rsidP="00964555" w:rsidR="00115D2F" w:rsidRPr="003868A1">
      <w:pPr>
        <w:jc w:val="center"/>
      </w:pP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115D2F" w:rsidR="00E84C66">
      <w:pPr>
        <w:jc w:val="both"/>
      </w:pPr>
      <w:r w:rsidRPr="003868A1">
        <w:tab/>
      </w:r>
      <w:r w:rsidR="00115D2F">
        <w:t>Trgovački sud u Pazinu, po sucu Ivanu Dujiću, po prijedlogu predlagatelja FINE, OIB: 85821130368, RC Rijeka, Podružnica Pula, Giardini 5, radi otvaranja stečajnog postupka nad dužnikom FOLAN d.o.o. u stečaju Pula, Prilaz Puljskih Španjolskih boraca 4, OIB: 86619734573, 11. listopada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802FA2" w:rsidR="00F26F5B">
      <w:pPr>
        <w:jc w:val="both"/>
      </w:pPr>
      <w:r w:rsidRPr="003868A1">
        <w:tab/>
        <w:t xml:space="preserve">Utvrđuju se slijedeće tražbine prema stečajnom dužniku </w:t>
      </w:r>
      <w:r w:rsidR="00115D2F" w:rsidRPr="00115D2F">
        <w:t>FOLAN d.o.o. u stečaju Pula, Prilaz Puljskih Španjolskih boraca 4, OIB: 86619734573</w:t>
      </w:r>
      <w:r w:rsidRPr="003868A1">
        <w:t>:</w:t>
      </w:r>
    </w:p>
    <w:p w:rsidRDefault="004422B9" w:rsidP="004422B9" w:rsidR="004422B9">
      <w:pPr>
        <w:ind w:firstLine="540"/>
        <w:jc w:val="both"/>
      </w:pPr>
    </w:p>
    <w:p w:rsidRDefault="00115D2F" w:rsidP="00115D2F" w:rsidR="00115D2F">
      <w:r>
        <w:tab/>
        <w:t>a)</w:t>
      </w:r>
      <w:r w:rsidRPr="003868A1">
        <w:t xml:space="preserve">  TRAŽBINE </w:t>
      </w:r>
      <w:r>
        <w:t>PRVOG</w:t>
      </w:r>
      <w:r w:rsidRPr="003868A1">
        <w:t xml:space="preserve"> VIŠEG ISPLATNOG REDA:</w:t>
      </w:r>
    </w:p>
    <w:p w:rsidRDefault="00115D2F" w:rsidP="00115D2F" w:rsidR="00115D2F">
      <w:pPr>
        <w:ind w:firstLine="540"/>
        <w:jc w:val="both"/>
      </w:pPr>
      <w:r>
        <w:t>1. REPUBLIKA HRVATSKA, Ministarstvo financija, Porezna uprava, Zagreb, Katančićeva 5, OIB 52634238587, u iznosu od 35.119,47 kuna.</w:t>
      </w:r>
    </w:p>
    <w:p w:rsidRDefault="00115D2F" w:rsidP="00115D2F" w:rsidR="00115D2F">
      <w:pPr>
        <w:ind w:firstLine="540"/>
        <w:jc w:val="both"/>
      </w:pPr>
      <w:r>
        <w:t xml:space="preserve"> </w:t>
      </w:r>
    </w:p>
    <w:p w:rsidRDefault="000D780A" w:rsidP="00F26F5B" w:rsidR="00F26F5B">
      <w:r>
        <w:tab/>
      </w:r>
      <w:r w:rsidR="00115D2F">
        <w:t>b)</w:t>
      </w:r>
      <w:r w:rsidR="00F26F5B" w:rsidRPr="003868A1">
        <w:t xml:space="preserve">  TRAŽBINE DRUGOG VIŠEG ISPLATNOG REDA:</w:t>
      </w:r>
    </w:p>
    <w:p w:rsidRDefault="000D780A" w:rsidP="00115D2F" w:rsidR="00115D2F">
      <w:pPr>
        <w:ind w:firstLine="540"/>
        <w:jc w:val="both"/>
      </w:pPr>
      <w:r>
        <w:t>1</w:t>
      </w:r>
      <w:r w:rsidR="00115D2F">
        <w:t>. REPUBLIKA HRVATSKA, Ministarstvo financija, Porezna uprava, Zagreb, Katančićeva 5, OIB 52634238587, u iznosu od 34.825,78 kuna;</w:t>
      </w:r>
    </w:p>
    <w:p w:rsidRDefault="00115D2F" w:rsidP="00115D2F" w:rsidR="00115D2F">
      <w:pPr>
        <w:ind w:firstLine="540"/>
        <w:jc w:val="both"/>
      </w:pPr>
      <w:r>
        <w:t>2. ISTARSKA KREDITNA BANKA UMAG d.d., Umag, E. Miloša 1, OIB 86619734573, u iznosu od 582,70 kuna;</w:t>
      </w:r>
    </w:p>
    <w:p w:rsidRDefault="00115D2F" w:rsidP="00115D2F" w:rsidR="00115D2F">
      <w:pPr>
        <w:ind w:firstLine="540"/>
        <w:jc w:val="both"/>
      </w:pPr>
      <w:r>
        <w:t>3. ZAGREBAČKA BANKA d.d Zagreb, Trg bana J. Jelačića 10, OIB 92963223473, u iznosu od 136.552,78 kuna;</w:t>
      </w:r>
    </w:p>
    <w:p w:rsidRDefault="00115D2F" w:rsidP="00115D2F" w:rsidR="00115D2F">
      <w:pPr>
        <w:ind w:firstLine="540"/>
        <w:jc w:val="both"/>
      </w:pPr>
      <w:r>
        <w:t>4. GRAD PULA, Pula, Forum 1, OIB 79517841355, u iznosu od 4.427,33 kuna.</w:t>
      </w:r>
    </w:p>
    <w:p w:rsidRDefault="000D780A" w:rsidP="00115D2F" w:rsidR="000D780A" w:rsidRPr="003868A1">
      <w:pPr>
        <w:ind w:firstLine="540"/>
        <w:jc w:val="both"/>
      </w:pPr>
      <w:r w:rsidRPr="003868A1">
        <w:t xml:space="preserve"> </w:t>
      </w: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115D2F">
        <w:t>1</w:t>
      </w:r>
      <w:r w:rsidR="00224DD5">
        <w:t>1</w:t>
      </w:r>
      <w:r w:rsidRPr="003868A1">
        <w:t xml:space="preserve">. </w:t>
      </w:r>
      <w:r w:rsidR="00115D2F">
        <w:t>listopada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115D2F">
        <w:t>1</w:t>
      </w:r>
      <w:r w:rsidR="00224DD5">
        <w:t>1</w:t>
      </w:r>
      <w:r w:rsidR="004F4CF7" w:rsidRPr="004F4CF7">
        <w:t xml:space="preserve">. </w:t>
      </w:r>
      <w:r w:rsidR="00115D2F">
        <w:t>listopada</w:t>
      </w:r>
      <w:r w:rsidR="004F4CF7" w:rsidRPr="004F4CF7">
        <w:t xml:space="preserve"> 2016.</w:t>
      </w:r>
    </w:p>
    <w:p w:rsidRDefault="00115D2F" w:rsidP="004F4CF7" w:rsidR="00115D2F">
      <w:pPr>
        <w:ind w:firstLine="708"/>
        <w:jc w:val="center"/>
      </w:pP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232286">
        <w:t xml:space="preserve">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</w:t>
      </w:r>
      <w:smartTag w:element="PersonName" w:uri="urn:schemas-microsoft-com:office:smarttags">
        <w:r w:rsidRPr="003868A1">
          <w:t>Ivan Dujić</w:t>
        </w:r>
      </w:smartTag>
    </w:p>
    <w:p w:rsidRDefault="00224DD5" w:rsidP="003868A1" w:rsidR="00224DD5">
      <w:pPr>
        <w:jc w:val="both"/>
      </w:pPr>
    </w:p>
    <w:p w:rsidRDefault="00115D2F" w:rsidP="003868A1" w:rsidR="00115D2F">
      <w:pPr>
        <w:jc w:val="both"/>
      </w:pPr>
    </w:p>
    <w:p w:rsidRDefault="00115D2F" w:rsidP="003868A1" w:rsidR="00115D2F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lastRenderedPageBreak/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>Protiv ovog rješenja pravo na žalbu ima stečajni upravitelj i svaki vjerovnik u dijelu koji se tiče njegove prijavljene tražbine i tražbine koju je osporio (čl</w:t>
      </w:r>
      <w:r w:rsidR="002616CF">
        <w:t>. 265</w:t>
      </w:r>
      <w:r w:rsidRPr="003868A1">
        <w:t>. st</w:t>
      </w:r>
      <w:r w:rsidR="002616CF">
        <w:t>.</w:t>
      </w:r>
      <w:r w:rsidRPr="003868A1">
        <w:t xml:space="preserve"> </w:t>
      </w:r>
      <w:r w:rsidR="002616CF">
        <w:t>3</w:t>
      </w:r>
      <w:r w:rsidRPr="003868A1">
        <w:t>. S</w:t>
      </w:r>
      <w:r w:rsidR="002616CF">
        <w:t>Z-a</w:t>
      </w:r>
      <w:r w:rsidRPr="003868A1">
        <w:t xml:space="preserve">). </w:t>
      </w:r>
      <w:r w:rsidR="002616CF">
        <w:t>Ž</w:t>
      </w:r>
      <w:r w:rsidR="002616CF" w:rsidRPr="002616CF">
        <w:t xml:space="preserve">alba </w:t>
      </w:r>
      <w:r w:rsidR="002616CF">
        <w:t xml:space="preserve">se podnosi </w:t>
      </w:r>
      <w:r w:rsidR="002616CF" w:rsidRPr="002616CF">
        <w:t xml:space="preserve">u roku od osam dana od dana dostave, a dostava se smatra obavljenom istekom osmoga dana od dana objave pismena na mrežnoj stranici e-Oglasna ploča sudova (čl. 12. SZ-a). </w:t>
      </w:r>
      <w:r w:rsidRPr="003868A1">
        <w:t xml:space="preserve">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</w:t>
      </w:r>
      <w:r w:rsidR="002616CF">
        <w:t>Z-a</w:t>
      </w:r>
      <w:r w:rsidRPr="003868A1">
        <w:t>)</w:t>
      </w:r>
    </w:p>
    <w:sectPr w:rsidSect="00D65787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B" w:rsidR="00DF14DB">
      <w:r>
        <w:separator/>
      </w:r>
    </w:p>
  </w:endnote>
  <w:endnote w:id="0" w:type="continuationSeparator">
    <w:p w:rsidRDefault="00DF14DB" w:rsidR="00DF14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B" w:rsidR="00DF14DB">
      <w:r>
        <w:separator/>
      </w:r>
    </w:p>
  </w:footnote>
  <w:footnote w:id="0" w:type="continuationSeparator">
    <w:p w:rsidRDefault="00DF14DB" w:rsidR="00DF14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115D2F" w:rsidRPr="00115D2F">
      <w:t>Posl. br. 10 St-665/16-31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115D2F">
      <w:t>665</w:t>
    </w:r>
    <w:r w:rsidR="00224DD5">
      <w:t>/16-</w:t>
    </w:r>
    <w:r w:rsidR="00115D2F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60E31"/>
    <w:rsid w:val="000773E0"/>
    <w:rsid w:val="0008168D"/>
    <w:rsid w:val="00093047"/>
    <w:rsid w:val="000D0493"/>
    <w:rsid w:val="000D7203"/>
    <w:rsid w:val="000D780A"/>
    <w:rsid w:val="000E62C9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422B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2494A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F0506"/>
    <w:rsid w:val="00B2429F"/>
    <w:rsid w:val="00B30297"/>
    <w:rsid w:val="00B31BD3"/>
    <w:rsid w:val="00B34F17"/>
    <w:rsid w:val="00B677FA"/>
    <w:rsid w:val="00B67C68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5077"/>
    <w:rsid w:val="00CD7474"/>
    <w:rsid w:val="00CE391C"/>
    <w:rsid w:val="00CE7837"/>
    <w:rsid w:val="00D17CF9"/>
    <w:rsid w:val="00D2307E"/>
    <w:rsid w:val="00D30772"/>
    <w:rsid w:val="00D65787"/>
    <w:rsid w:val="00D741D0"/>
    <w:rsid w:val="00DA41E6"/>
    <w:rsid w:val="00DA5810"/>
    <w:rsid w:val="00DD05C7"/>
    <w:rsid w:val="00DF14DB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6F5B"/>
    <w:rsid w:val="00F27100"/>
    <w:rsid w:val="00F278A9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7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</izvorni_sadrzaj>
    <derivirana_varijabla naziv="DomainObject.Predmet.Opis_1">prileži ZELENI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</izvorni_sadrzaj>
    <derivirana_varijabla naziv="DomainObject.Predmet.SudioniciListNaziv_1">
      <item>FINANCIJSKA AGENCIJA, RC RIJEKA, PODRUŽNICA PULA, PULA</item>
      <item>FOLAN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</izvorni_sadrzaj>
    <derivirana_varijabla naziv="DomainObject.Predmet.SudioniciListNazivOIB_1">
      <item>, OIB 85821130368</item>
      <item>, OIB 86619734573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C30DA-E048-4A47-9E1C-4163B3AD1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379</properties:Words>
  <properties:Characters>1949</properties:Characters>
  <properties:Lines>58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2016-10-11T10:30:00Z</dcterms:created>
  <dc:creator>drabar</dc:creator>
  <cp:lastModifiedBy>Sanja Lakošeljac</cp:lastModifiedBy>
  <cp:lastPrinted>2016-10-11T10:35:00Z</cp:lastPrinted>
  <dcterms:modified xmlns:xsi="http://www.w3.org/2001/XMLSchema-instance" xsi:type="dcterms:W3CDTF">2016-10-11T11:37:00Z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